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0861" w14:textId="3B2E15DB" w:rsidR="002F2AF1" w:rsidRPr="004D5ED1" w:rsidRDefault="009D5637" w:rsidP="009C695A">
      <w:pPr>
        <w:rPr>
          <w:rFonts w:eastAsia="Times New Roman" w:cs="Times New Roman"/>
          <w:lang w:val="en-AU" w:eastAsia="en-AU"/>
        </w:rPr>
      </w:pPr>
      <w:r w:rsidRPr="004D5ED1">
        <w:rPr>
          <w:noProof/>
        </w:rPr>
        <w:drawing>
          <wp:anchor distT="0" distB="0" distL="114300" distR="114300" simplePos="0" relativeHeight="251662336" behindDoc="0" locked="0" layoutInCell="1" allowOverlap="1" wp14:anchorId="06DB704F" wp14:editId="47A6FAF9">
            <wp:simplePos x="0" y="0"/>
            <wp:positionH relativeFrom="column">
              <wp:posOffset>1257300</wp:posOffset>
            </wp:positionH>
            <wp:positionV relativeFrom="paragraph">
              <wp:posOffset>-353695</wp:posOffset>
            </wp:positionV>
            <wp:extent cx="1327150" cy="1327150"/>
            <wp:effectExtent l="0" t="0" r="0" b="0"/>
            <wp:wrapNone/>
            <wp:docPr id="11" name="Picture 11" descr="Macintosh HD:Users:nataliebramble:Downloads:Linkwest-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ataliebramble:Downloads:Linkwest-logo-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24947" w14:textId="2E66BB14" w:rsidR="002F2AF1" w:rsidRPr="004D5ED1" w:rsidRDefault="002F2AF1" w:rsidP="009C695A"/>
    <w:p w14:paraId="20D2130B" w14:textId="7209352B" w:rsidR="002F2AF1" w:rsidRPr="004D5ED1" w:rsidRDefault="009D5637" w:rsidP="009C695A">
      <w:pPr>
        <w:rPr>
          <w:spacing w:val="-1"/>
        </w:rPr>
      </w:pPr>
      <w:r w:rsidRPr="004D5ED1">
        <w:rPr>
          <w:noProof/>
        </w:rPr>
        <w:drawing>
          <wp:anchor distT="0" distB="0" distL="114300" distR="114300" simplePos="0" relativeHeight="251663360" behindDoc="0" locked="0" layoutInCell="1" allowOverlap="1" wp14:anchorId="45FEDC15" wp14:editId="6BF6EF1B">
            <wp:simplePos x="0" y="0"/>
            <wp:positionH relativeFrom="column">
              <wp:posOffset>2654300</wp:posOffset>
            </wp:positionH>
            <wp:positionV relativeFrom="paragraph">
              <wp:posOffset>33020</wp:posOffset>
            </wp:positionV>
            <wp:extent cx="2092325" cy="341630"/>
            <wp:effectExtent l="0" t="0" r="0" b="0"/>
            <wp:wrapNone/>
            <wp:docPr id="3" name="Picture 3" descr="Macintosh HD:Users:nataliebramble:Desktop:Jan/Feb 2016:CCO:CCO New S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bramble:Desktop:Jan/Feb 2016:CCO:CCO New Sit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3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E997E" w14:textId="1A1F8334" w:rsidR="001B562E" w:rsidRPr="004D5ED1" w:rsidRDefault="001B562E" w:rsidP="009C695A"/>
    <w:p w14:paraId="0FEE4FC5" w14:textId="77777777" w:rsidR="00B6111B" w:rsidRPr="004D5ED1" w:rsidRDefault="00B6111B" w:rsidP="00B0005E">
      <w:pPr>
        <w:ind w:right="170"/>
        <w:rPr>
          <w:b/>
          <w:spacing w:val="-11"/>
          <w:sz w:val="72"/>
          <w:szCs w:val="72"/>
        </w:rPr>
      </w:pPr>
    </w:p>
    <w:p w14:paraId="4476FFC0" w14:textId="77777777" w:rsidR="00B6111B" w:rsidRPr="004D5ED1" w:rsidRDefault="00B6111B" w:rsidP="00B6111B">
      <w:pPr>
        <w:ind w:left="95" w:right="170"/>
        <w:jc w:val="center"/>
        <w:rPr>
          <w:spacing w:val="-12"/>
          <w:sz w:val="72"/>
          <w:szCs w:val="72"/>
        </w:rPr>
      </w:pPr>
      <w:r w:rsidRPr="004D5ED1">
        <w:rPr>
          <w:spacing w:val="-12"/>
          <w:sz w:val="72"/>
          <w:szCs w:val="72"/>
        </w:rPr>
        <w:t>Template Constitution for service based non-profits to adopt or adapt for their organisation.</w:t>
      </w:r>
    </w:p>
    <w:p w14:paraId="48B58D99" w14:textId="77777777" w:rsidR="00B0005E" w:rsidRPr="004D5ED1" w:rsidRDefault="00B0005E" w:rsidP="00B6111B">
      <w:pPr>
        <w:ind w:left="95" w:right="170"/>
        <w:jc w:val="center"/>
        <w:rPr>
          <w:spacing w:val="-12"/>
          <w:sz w:val="36"/>
          <w:szCs w:val="48"/>
        </w:rPr>
      </w:pPr>
    </w:p>
    <w:p w14:paraId="5C63EC8F" w14:textId="77777777" w:rsidR="00B0005E" w:rsidRPr="004D5ED1" w:rsidRDefault="00B0005E" w:rsidP="00B6111B">
      <w:pPr>
        <w:ind w:left="95" w:right="170"/>
        <w:jc w:val="center"/>
        <w:rPr>
          <w:spacing w:val="-12"/>
          <w:sz w:val="36"/>
          <w:szCs w:val="48"/>
        </w:rPr>
      </w:pPr>
    </w:p>
    <w:p w14:paraId="78060FA1" w14:textId="79B399D1" w:rsidR="00B0005E" w:rsidRPr="004D5ED1" w:rsidRDefault="00B0005E" w:rsidP="00B6111B">
      <w:pPr>
        <w:ind w:left="95" w:right="170"/>
        <w:jc w:val="center"/>
        <w:rPr>
          <w:spacing w:val="-12"/>
          <w:sz w:val="36"/>
          <w:szCs w:val="48"/>
        </w:rPr>
      </w:pPr>
      <w:r w:rsidRPr="004D5ED1">
        <w:rPr>
          <w:spacing w:val="-12"/>
          <w:sz w:val="36"/>
          <w:szCs w:val="48"/>
        </w:rPr>
        <w:t xml:space="preserve">This must be read in </w:t>
      </w:r>
      <w:r w:rsidR="00B756ED" w:rsidRPr="004D5ED1">
        <w:rPr>
          <w:spacing w:val="-12"/>
          <w:sz w:val="36"/>
          <w:szCs w:val="48"/>
        </w:rPr>
        <w:t>conjunction</w:t>
      </w:r>
      <w:r w:rsidRPr="004D5ED1">
        <w:rPr>
          <w:spacing w:val="-12"/>
          <w:sz w:val="36"/>
          <w:szCs w:val="48"/>
        </w:rPr>
        <w:t xml:space="preserve"> with its accompanying manual:</w:t>
      </w:r>
    </w:p>
    <w:p w14:paraId="1AB74CAB" w14:textId="2CF20985" w:rsidR="00B0005E" w:rsidRPr="004D5ED1" w:rsidRDefault="00B0005E" w:rsidP="00B0005E">
      <w:pPr>
        <w:widowControl/>
        <w:jc w:val="center"/>
        <w:rPr>
          <w:rFonts w:eastAsia="Times New Roman" w:cs="Times New Roman"/>
          <w:b/>
          <w:sz w:val="36"/>
          <w:szCs w:val="36"/>
          <w:lang w:val="en-AU"/>
        </w:rPr>
      </w:pPr>
      <w:r w:rsidRPr="004D5ED1">
        <w:rPr>
          <w:rFonts w:eastAsia="Times New Roman" w:cs="Times New Roman"/>
          <w:b/>
          <w:sz w:val="36"/>
          <w:szCs w:val="36"/>
          <w:lang w:val="en-AU"/>
        </w:rPr>
        <w:t xml:space="preserve">Making Your Constitution Work For You: </w:t>
      </w:r>
    </w:p>
    <w:p w14:paraId="05050734" w14:textId="77777777" w:rsidR="00B0005E" w:rsidRPr="004D5ED1" w:rsidRDefault="00B0005E" w:rsidP="00B0005E">
      <w:pPr>
        <w:widowControl/>
        <w:jc w:val="center"/>
        <w:rPr>
          <w:rFonts w:eastAsia="Times New Roman" w:cs="Times New Roman"/>
          <w:b/>
          <w:sz w:val="36"/>
          <w:szCs w:val="36"/>
          <w:lang w:val="en-AU"/>
        </w:rPr>
      </w:pPr>
      <w:r w:rsidRPr="004D5ED1">
        <w:rPr>
          <w:rFonts w:eastAsia="Times New Roman" w:cs="Times New Roman"/>
          <w:b/>
          <w:sz w:val="36"/>
          <w:szCs w:val="36"/>
          <w:lang w:val="en-AU"/>
        </w:rPr>
        <w:t>Legislative and Good Practice Constitutional Changes for WA Associations</w:t>
      </w:r>
    </w:p>
    <w:p w14:paraId="1B9286A8" w14:textId="77777777" w:rsidR="00B0005E" w:rsidRPr="004D5ED1" w:rsidRDefault="00B0005E" w:rsidP="00B6111B">
      <w:pPr>
        <w:ind w:left="95" w:right="170"/>
        <w:jc w:val="center"/>
        <w:rPr>
          <w:rFonts w:eastAsia="Gill Sans Light" w:cs="Gill Sans Light"/>
          <w:sz w:val="36"/>
          <w:szCs w:val="48"/>
        </w:rPr>
      </w:pPr>
    </w:p>
    <w:p w14:paraId="243E31A8" w14:textId="77777777" w:rsidR="00B6111B" w:rsidRPr="004D5ED1" w:rsidRDefault="00B6111B" w:rsidP="00B6111B">
      <w:pPr>
        <w:jc w:val="center"/>
        <w:rPr>
          <w:spacing w:val="-34"/>
          <w:sz w:val="28"/>
          <w:szCs w:val="28"/>
        </w:rPr>
      </w:pPr>
    </w:p>
    <w:p w14:paraId="0103C9C2" w14:textId="77777777" w:rsidR="00B6111B" w:rsidRPr="004D5ED1" w:rsidRDefault="00B6111B" w:rsidP="00B6111B">
      <w:pPr>
        <w:jc w:val="center"/>
        <w:rPr>
          <w:b/>
          <w:spacing w:val="-1"/>
          <w:sz w:val="28"/>
          <w:szCs w:val="28"/>
        </w:rPr>
      </w:pPr>
    </w:p>
    <w:p w14:paraId="095FD525" w14:textId="77777777" w:rsidR="00B6111B" w:rsidRPr="004D5ED1" w:rsidRDefault="00B6111B" w:rsidP="00B6111B">
      <w:pPr>
        <w:jc w:val="center"/>
        <w:rPr>
          <w:b/>
          <w:spacing w:val="-1"/>
        </w:rPr>
      </w:pPr>
    </w:p>
    <w:p w14:paraId="3C80B2BA" w14:textId="762A94CF" w:rsidR="00B6111B" w:rsidRPr="004D5ED1" w:rsidRDefault="00B6111B" w:rsidP="00B6111B">
      <w:pPr>
        <w:jc w:val="center"/>
        <w:rPr>
          <w:b/>
          <w:spacing w:val="-1"/>
        </w:rPr>
      </w:pPr>
      <w:r w:rsidRPr="004D5ED1">
        <w:rPr>
          <w:b/>
          <w:spacing w:val="-1"/>
        </w:rPr>
        <w:t xml:space="preserve">Release </w:t>
      </w:r>
      <w:r w:rsidR="00A03CA4">
        <w:rPr>
          <w:b/>
          <w:spacing w:val="-1"/>
        </w:rPr>
        <w:t>3:</w:t>
      </w:r>
      <w:r w:rsidRPr="004D5ED1">
        <w:rPr>
          <w:b/>
          <w:spacing w:val="-1"/>
        </w:rPr>
        <w:t xml:space="preserve"> Version 1: </w:t>
      </w:r>
      <w:r w:rsidR="00A03CA4">
        <w:rPr>
          <w:b/>
          <w:spacing w:val="-1"/>
        </w:rPr>
        <w:t>July 2018</w:t>
      </w:r>
      <w:bookmarkStart w:id="0" w:name="_GoBack"/>
      <w:bookmarkEnd w:id="0"/>
    </w:p>
    <w:p w14:paraId="30555716" w14:textId="79163B77" w:rsidR="00B6111B" w:rsidRPr="004D5ED1" w:rsidRDefault="005D4AEE" w:rsidP="00B6111B">
      <w:pPr>
        <w:autoSpaceDE w:val="0"/>
        <w:autoSpaceDN w:val="0"/>
        <w:adjustRightInd w:val="0"/>
        <w:jc w:val="center"/>
        <w:rPr>
          <w:rFonts w:cs="Times New Roman"/>
          <w:sz w:val="16"/>
        </w:rPr>
      </w:pPr>
      <w:r w:rsidRPr="004D5ED1">
        <w:rPr>
          <w:rFonts w:cs="Times New Roman"/>
          <w:sz w:val="16"/>
        </w:rPr>
        <w:t>(</w:t>
      </w:r>
      <w:r w:rsidR="00B6111B" w:rsidRPr="004D5ED1">
        <w:rPr>
          <w:rFonts w:cs="Times New Roman"/>
          <w:sz w:val="16"/>
        </w:rPr>
        <w:t>Associations Incorporation Act 2015</w:t>
      </w:r>
    </w:p>
    <w:p w14:paraId="54FAAA21" w14:textId="64F43DC3" w:rsidR="00B6111B" w:rsidRPr="004D5ED1" w:rsidRDefault="00B6111B" w:rsidP="00B6111B">
      <w:pPr>
        <w:autoSpaceDE w:val="0"/>
        <w:autoSpaceDN w:val="0"/>
        <w:adjustRightInd w:val="0"/>
        <w:jc w:val="center"/>
        <w:rPr>
          <w:rFonts w:cs="Times New Roman"/>
          <w:sz w:val="16"/>
        </w:rPr>
      </w:pPr>
      <w:r w:rsidRPr="004D5ED1">
        <w:rPr>
          <w:rFonts w:cs="Times New Roman"/>
          <w:sz w:val="16"/>
        </w:rPr>
        <w:t>As at 02 Nov 2015 Version 00-a0-01</w:t>
      </w:r>
      <w:r w:rsidR="005D4AEE" w:rsidRPr="004D5ED1">
        <w:rPr>
          <w:rFonts w:cs="Times New Roman"/>
          <w:sz w:val="16"/>
        </w:rPr>
        <w:t>)</w:t>
      </w:r>
    </w:p>
    <w:p w14:paraId="2F5D843D" w14:textId="77777777" w:rsidR="00B6111B" w:rsidRPr="004D5ED1" w:rsidRDefault="00B6111B" w:rsidP="00B6111B">
      <w:pPr>
        <w:jc w:val="center"/>
        <w:rPr>
          <w:b/>
          <w:spacing w:val="-1"/>
        </w:rPr>
      </w:pPr>
    </w:p>
    <w:p w14:paraId="04481F60" w14:textId="77777777" w:rsidR="002F2AF1" w:rsidRPr="004D5ED1" w:rsidRDefault="002F2AF1" w:rsidP="009C695A">
      <w:r w:rsidRPr="004D5ED1">
        <w:br w:type="page"/>
      </w:r>
    </w:p>
    <w:sdt>
      <w:sdtPr>
        <w:rPr>
          <w:rFonts w:asciiTheme="minorHAnsi" w:eastAsiaTheme="minorHAnsi" w:hAnsiTheme="minorHAnsi" w:cstheme="minorBidi"/>
          <w:b w:val="0"/>
          <w:bCs w:val="0"/>
          <w:color w:val="auto"/>
          <w:sz w:val="20"/>
          <w:szCs w:val="20"/>
          <w:lang w:eastAsia="en-US"/>
        </w:rPr>
        <w:id w:val="1368951320"/>
        <w:docPartObj>
          <w:docPartGallery w:val="Table of Contents"/>
          <w:docPartUnique/>
        </w:docPartObj>
      </w:sdtPr>
      <w:sdtEndPr>
        <w:rPr>
          <w:noProof/>
        </w:rPr>
      </w:sdtEndPr>
      <w:sdtContent>
        <w:p w14:paraId="477C9787" w14:textId="1B317828" w:rsidR="004001C2" w:rsidRPr="004D5ED1" w:rsidRDefault="004001C2" w:rsidP="00FC3ABE">
          <w:pPr>
            <w:pStyle w:val="TOCHeading"/>
            <w:rPr>
              <w:rFonts w:asciiTheme="minorHAnsi" w:hAnsiTheme="minorHAnsi"/>
              <w:color w:val="auto"/>
            </w:rPr>
          </w:pPr>
          <w:r w:rsidRPr="004D5ED1">
            <w:rPr>
              <w:rFonts w:asciiTheme="minorHAnsi" w:hAnsiTheme="minorHAnsi"/>
              <w:color w:val="auto"/>
            </w:rPr>
            <w:t>Contents</w:t>
          </w:r>
        </w:p>
        <w:p w14:paraId="2623E43A" w14:textId="77777777" w:rsidR="004D5ED1" w:rsidRPr="004D5ED1" w:rsidRDefault="004001C2">
          <w:pPr>
            <w:pStyle w:val="TOC1"/>
            <w:rPr>
              <w:rFonts w:eastAsiaTheme="minorEastAsia"/>
              <w:color w:val="auto"/>
              <w:spacing w:val="0"/>
              <w:sz w:val="24"/>
              <w:szCs w:val="24"/>
              <w:lang w:val="en-AU" w:eastAsia="ja-JP"/>
            </w:rPr>
          </w:pPr>
          <w:r w:rsidRPr="004D5ED1">
            <w:rPr>
              <w:color w:val="auto"/>
            </w:rPr>
            <w:fldChar w:fldCharType="begin"/>
          </w:r>
          <w:r w:rsidRPr="004D5ED1">
            <w:rPr>
              <w:color w:val="auto"/>
            </w:rPr>
            <w:instrText xml:space="preserve"> TOC \o "1-3" \h \z \u </w:instrText>
          </w:r>
          <w:r w:rsidRPr="004D5ED1">
            <w:rPr>
              <w:color w:val="auto"/>
            </w:rPr>
            <w:fldChar w:fldCharType="separate"/>
          </w:r>
          <w:r w:rsidR="004D5ED1" w:rsidRPr="004D5ED1">
            <w:rPr>
              <w:color w:val="auto"/>
            </w:rPr>
            <w:t>PRELIMINARY MATTERS</w:t>
          </w:r>
          <w:r w:rsidR="004D5ED1" w:rsidRPr="004D5ED1">
            <w:rPr>
              <w:color w:val="auto"/>
            </w:rPr>
            <w:tab/>
          </w:r>
          <w:r w:rsidR="004D5ED1" w:rsidRPr="004D5ED1">
            <w:rPr>
              <w:color w:val="auto"/>
            </w:rPr>
            <w:fldChar w:fldCharType="begin"/>
          </w:r>
          <w:r w:rsidR="004D5ED1" w:rsidRPr="004D5ED1">
            <w:rPr>
              <w:color w:val="auto"/>
            </w:rPr>
            <w:instrText xml:space="preserve"> PAGEREF _Toc322250509 \h </w:instrText>
          </w:r>
          <w:r w:rsidR="004D5ED1" w:rsidRPr="004D5ED1">
            <w:rPr>
              <w:color w:val="auto"/>
            </w:rPr>
          </w:r>
          <w:r w:rsidR="004D5ED1" w:rsidRPr="004D5ED1">
            <w:rPr>
              <w:color w:val="auto"/>
            </w:rPr>
            <w:fldChar w:fldCharType="separate"/>
          </w:r>
          <w:r w:rsidR="004D5ED1" w:rsidRPr="004D5ED1">
            <w:rPr>
              <w:color w:val="auto"/>
            </w:rPr>
            <w:t>8</w:t>
          </w:r>
          <w:r w:rsidR="004D5ED1" w:rsidRPr="004D5ED1">
            <w:rPr>
              <w:color w:val="auto"/>
            </w:rPr>
            <w:fldChar w:fldCharType="end"/>
          </w:r>
        </w:p>
        <w:p w14:paraId="49F75B8A" w14:textId="77777777" w:rsidR="004D5ED1" w:rsidRPr="004D5ED1" w:rsidRDefault="004D5ED1">
          <w:pPr>
            <w:pStyle w:val="TOC2"/>
            <w:tabs>
              <w:tab w:val="left" w:pos="613"/>
            </w:tabs>
            <w:rPr>
              <w:sz w:val="24"/>
              <w:szCs w:val="24"/>
              <w:lang w:val="en-AU"/>
            </w:rPr>
          </w:pPr>
          <w:r w:rsidRPr="004D5ED1">
            <w:t>1.</w:t>
          </w:r>
          <w:r w:rsidRPr="004D5ED1">
            <w:rPr>
              <w:sz w:val="24"/>
              <w:szCs w:val="24"/>
              <w:lang w:val="en-AU"/>
            </w:rPr>
            <w:tab/>
          </w:r>
          <w:r w:rsidRPr="004D5ED1">
            <w:t xml:space="preserve">Name </w:t>
          </w:r>
          <w:r w:rsidRPr="004D5ED1">
            <w:rPr>
              <w:vertAlign w:val="superscript"/>
            </w:rPr>
            <w:t>(M)(C)(R)</w:t>
          </w:r>
          <w:r w:rsidRPr="004D5ED1">
            <w:tab/>
          </w:r>
          <w:r w:rsidRPr="004D5ED1">
            <w:fldChar w:fldCharType="begin"/>
          </w:r>
          <w:r w:rsidRPr="004D5ED1">
            <w:instrText xml:space="preserve"> PAGEREF _Toc322250510 \h </w:instrText>
          </w:r>
          <w:r w:rsidRPr="004D5ED1">
            <w:fldChar w:fldCharType="separate"/>
          </w:r>
          <w:r w:rsidRPr="004D5ED1">
            <w:t>8</w:t>
          </w:r>
          <w:r w:rsidRPr="004D5ED1">
            <w:fldChar w:fldCharType="end"/>
          </w:r>
        </w:p>
        <w:p w14:paraId="317F8823" w14:textId="77777777" w:rsidR="004D5ED1" w:rsidRPr="004D5ED1" w:rsidRDefault="004D5ED1">
          <w:pPr>
            <w:pStyle w:val="TOC2"/>
            <w:tabs>
              <w:tab w:val="left" w:pos="613"/>
            </w:tabs>
            <w:rPr>
              <w:sz w:val="24"/>
              <w:szCs w:val="24"/>
              <w:lang w:val="en-AU"/>
            </w:rPr>
          </w:pPr>
          <w:r w:rsidRPr="004D5ED1">
            <w:t>2.</w:t>
          </w:r>
          <w:r w:rsidRPr="004D5ED1">
            <w:rPr>
              <w:sz w:val="24"/>
              <w:szCs w:val="24"/>
              <w:lang w:val="en-AU"/>
            </w:rPr>
            <w:tab/>
          </w:r>
          <w:r w:rsidRPr="004D5ED1">
            <w:t xml:space="preserve">Type of entity </w:t>
          </w:r>
          <w:r w:rsidRPr="004D5ED1">
            <w:rPr>
              <w:i/>
              <w:iCs/>
              <w:vertAlign w:val="superscript"/>
            </w:rPr>
            <w:t>(BP)</w:t>
          </w:r>
          <w:r w:rsidRPr="004D5ED1">
            <w:tab/>
          </w:r>
          <w:r w:rsidRPr="004D5ED1">
            <w:fldChar w:fldCharType="begin"/>
          </w:r>
          <w:r w:rsidRPr="004D5ED1">
            <w:instrText xml:space="preserve"> PAGEREF _Toc322250511 \h </w:instrText>
          </w:r>
          <w:r w:rsidRPr="004D5ED1">
            <w:fldChar w:fldCharType="separate"/>
          </w:r>
          <w:r w:rsidRPr="004D5ED1">
            <w:t>8</w:t>
          </w:r>
          <w:r w:rsidRPr="004D5ED1">
            <w:fldChar w:fldCharType="end"/>
          </w:r>
        </w:p>
        <w:p w14:paraId="049679BD" w14:textId="77777777" w:rsidR="004D5ED1" w:rsidRPr="004D5ED1" w:rsidRDefault="004D5ED1">
          <w:pPr>
            <w:pStyle w:val="TOC2"/>
            <w:tabs>
              <w:tab w:val="left" w:pos="613"/>
            </w:tabs>
            <w:rPr>
              <w:sz w:val="24"/>
              <w:szCs w:val="24"/>
              <w:lang w:val="en-AU"/>
            </w:rPr>
          </w:pPr>
          <w:r w:rsidRPr="004D5ED1">
            <w:t>3.</w:t>
          </w:r>
          <w:r w:rsidRPr="004D5ED1">
            <w:rPr>
              <w:sz w:val="24"/>
              <w:szCs w:val="24"/>
              <w:lang w:val="en-AU"/>
            </w:rPr>
            <w:tab/>
          </w:r>
          <w:r w:rsidRPr="004D5ED1">
            <w:t xml:space="preserve">Definitions </w:t>
          </w:r>
          <w:r w:rsidRPr="004D5ED1">
            <w:rPr>
              <w:i/>
              <w:iCs/>
              <w:vertAlign w:val="superscript"/>
            </w:rPr>
            <w:t>(R)(BP)(R)</w:t>
          </w:r>
          <w:r w:rsidRPr="004D5ED1">
            <w:tab/>
          </w:r>
          <w:r w:rsidRPr="004D5ED1">
            <w:fldChar w:fldCharType="begin"/>
          </w:r>
          <w:r w:rsidRPr="004D5ED1">
            <w:instrText xml:space="preserve"> PAGEREF _Toc322250512 \h </w:instrText>
          </w:r>
          <w:r w:rsidRPr="004D5ED1">
            <w:fldChar w:fldCharType="separate"/>
          </w:r>
          <w:r w:rsidRPr="004D5ED1">
            <w:t>8</w:t>
          </w:r>
          <w:r w:rsidRPr="004D5ED1">
            <w:fldChar w:fldCharType="end"/>
          </w:r>
        </w:p>
        <w:p w14:paraId="1BC90507" w14:textId="77777777" w:rsidR="004D5ED1" w:rsidRPr="004D5ED1" w:rsidRDefault="004D5ED1">
          <w:pPr>
            <w:pStyle w:val="TOC2"/>
            <w:tabs>
              <w:tab w:val="left" w:pos="765"/>
            </w:tabs>
            <w:rPr>
              <w:sz w:val="24"/>
              <w:szCs w:val="24"/>
              <w:lang w:val="en-AU"/>
            </w:rPr>
          </w:pPr>
          <w:r w:rsidRPr="004D5ED1">
            <w:t>3.1.</w:t>
          </w:r>
          <w:r w:rsidRPr="004D5ED1">
            <w:rPr>
              <w:sz w:val="24"/>
              <w:szCs w:val="24"/>
              <w:lang w:val="en-AU"/>
            </w:rPr>
            <w:tab/>
          </w:r>
          <w:r w:rsidRPr="004D5ED1">
            <w:t xml:space="preserve">Relationship between Constitution and Associations Act </w:t>
          </w:r>
          <w:r w:rsidRPr="004D5ED1">
            <w:rPr>
              <w:i/>
              <w:iCs/>
              <w:vertAlign w:val="superscript"/>
            </w:rPr>
            <w:t>(BP)</w:t>
          </w:r>
          <w:r w:rsidRPr="004D5ED1">
            <w:tab/>
          </w:r>
          <w:r w:rsidRPr="004D5ED1">
            <w:fldChar w:fldCharType="begin"/>
          </w:r>
          <w:r w:rsidRPr="004D5ED1">
            <w:instrText xml:space="preserve"> PAGEREF _Toc322250513 \h </w:instrText>
          </w:r>
          <w:r w:rsidRPr="004D5ED1">
            <w:fldChar w:fldCharType="separate"/>
          </w:r>
          <w:r w:rsidRPr="004D5ED1">
            <w:t>10</w:t>
          </w:r>
          <w:r w:rsidRPr="004D5ED1">
            <w:fldChar w:fldCharType="end"/>
          </w:r>
        </w:p>
        <w:p w14:paraId="09D2AE52" w14:textId="77777777" w:rsidR="004D5ED1" w:rsidRPr="004D5ED1" w:rsidRDefault="004D5ED1">
          <w:pPr>
            <w:pStyle w:val="TOC2"/>
            <w:tabs>
              <w:tab w:val="left" w:pos="765"/>
            </w:tabs>
            <w:rPr>
              <w:sz w:val="24"/>
              <w:szCs w:val="24"/>
              <w:lang w:val="en-AU"/>
            </w:rPr>
          </w:pPr>
          <w:r w:rsidRPr="004D5ED1">
            <w:t>3.2.</w:t>
          </w:r>
          <w:r w:rsidRPr="004D5ED1">
            <w:rPr>
              <w:sz w:val="24"/>
              <w:szCs w:val="24"/>
              <w:lang w:val="en-AU"/>
            </w:rPr>
            <w:tab/>
          </w:r>
          <w:r w:rsidRPr="004D5ED1">
            <w:t xml:space="preserve">Interpretation </w:t>
          </w:r>
          <w:r w:rsidRPr="004D5ED1">
            <w:rPr>
              <w:i/>
              <w:iCs/>
              <w:vertAlign w:val="superscript"/>
            </w:rPr>
            <w:t>(BP)</w:t>
          </w:r>
          <w:r w:rsidRPr="004D5ED1">
            <w:tab/>
          </w:r>
          <w:r w:rsidRPr="004D5ED1">
            <w:fldChar w:fldCharType="begin"/>
          </w:r>
          <w:r w:rsidRPr="004D5ED1">
            <w:instrText xml:space="preserve"> PAGEREF _Toc322250514 \h </w:instrText>
          </w:r>
          <w:r w:rsidRPr="004D5ED1">
            <w:fldChar w:fldCharType="separate"/>
          </w:r>
          <w:r w:rsidRPr="004D5ED1">
            <w:t>10</w:t>
          </w:r>
          <w:r w:rsidRPr="004D5ED1">
            <w:fldChar w:fldCharType="end"/>
          </w:r>
        </w:p>
        <w:p w14:paraId="72762BEB" w14:textId="77777777" w:rsidR="004D5ED1" w:rsidRPr="004D5ED1" w:rsidRDefault="004D5ED1">
          <w:pPr>
            <w:pStyle w:val="TOC1"/>
            <w:rPr>
              <w:rFonts w:eastAsiaTheme="minorEastAsia"/>
              <w:color w:val="auto"/>
              <w:spacing w:val="0"/>
              <w:sz w:val="24"/>
              <w:szCs w:val="24"/>
              <w:lang w:val="en-AU" w:eastAsia="ja-JP"/>
            </w:rPr>
          </w:pPr>
          <w:r w:rsidRPr="004D5ED1">
            <w:rPr>
              <w:color w:val="auto"/>
            </w:rPr>
            <w:t>[CHARITABLE] OBJECT, PURPOSES AND POWERS</w:t>
          </w:r>
          <w:r w:rsidRPr="004D5ED1">
            <w:rPr>
              <w:color w:val="auto"/>
            </w:rPr>
            <w:tab/>
          </w:r>
          <w:r w:rsidRPr="004D5ED1">
            <w:rPr>
              <w:color w:val="auto"/>
            </w:rPr>
            <w:fldChar w:fldCharType="begin"/>
          </w:r>
          <w:r w:rsidRPr="004D5ED1">
            <w:rPr>
              <w:color w:val="auto"/>
            </w:rPr>
            <w:instrText xml:space="preserve"> PAGEREF _Toc322250515 \h </w:instrText>
          </w:r>
          <w:r w:rsidRPr="004D5ED1">
            <w:rPr>
              <w:color w:val="auto"/>
            </w:rPr>
          </w:r>
          <w:r w:rsidRPr="004D5ED1">
            <w:rPr>
              <w:color w:val="auto"/>
            </w:rPr>
            <w:fldChar w:fldCharType="separate"/>
          </w:r>
          <w:r w:rsidRPr="004D5ED1">
            <w:rPr>
              <w:color w:val="auto"/>
            </w:rPr>
            <w:t>11</w:t>
          </w:r>
          <w:r w:rsidRPr="004D5ED1">
            <w:rPr>
              <w:color w:val="auto"/>
            </w:rPr>
            <w:fldChar w:fldCharType="end"/>
          </w:r>
        </w:p>
        <w:p w14:paraId="3A7FD60D" w14:textId="77777777" w:rsidR="004D5ED1" w:rsidRPr="004D5ED1" w:rsidRDefault="004D5ED1">
          <w:pPr>
            <w:pStyle w:val="TOC2"/>
            <w:tabs>
              <w:tab w:val="left" w:pos="613"/>
            </w:tabs>
            <w:rPr>
              <w:sz w:val="24"/>
              <w:szCs w:val="24"/>
              <w:lang w:val="en-AU"/>
            </w:rPr>
          </w:pPr>
          <w:r w:rsidRPr="004D5ED1">
            <w:t>4.</w:t>
          </w:r>
          <w:r w:rsidRPr="004D5ED1">
            <w:rPr>
              <w:sz w:val="24"/>
              <w:szCs w:val="24"/>
              <w:lang w:val="en-AU"/>
            </w:rPr>
            <w:tab/>
          </w:r>
          <w:r w:rsidRPr="004D5ED1">
            <w:t xml:space="preserve">Object and purposes </w:t>
          </w:r>
          <w:r w:rsidRPr="004D5ED1">
            <w:rPr>
              <w:i/>
              <w:iCs/>
              <w:vertAlign w:val="superscript"/>
            </w:rPr>
            <w:t>(M)(C)(R)</w:t>
          </w:r>
          <w:r w:rsidRPr="004D5ED1">
            <w:tab/>
          </w:r>
          <w:r w:rsidRPr="004D5ED1">
            <w:fldChar w:fldCharType="begin"/>
          </w:r>
          <w:r w:rsidRPr="004D5ED1">
            <w:instrText xml:space="preserve"> PAGEREF _Toc322250516 \h </w:instrText>
          </w:r>
          <w:r w:rsidRPr="004D5ED1">
            <w:fldChar w:fldCharType="separate"/>
          </w:r>
          <w:r w:rsidRPr="004D5ED1">
            <w:t>11</w:t>
          </w:r>
          <w:r w:rsidRPr="004D5ED1">
            <w:fldChar w:fldCharType="end"/>
          </w:r>
        </w:p>
        <w:p w14:paraId="554377FA" w14:textId="77777777" w:rsidR="004D5ED1" w:rsidRPr="004D5ED1" w:rsidRDefault="004D5ED1">
          <w:pPr>
            <w:pStyle w:val="TOC2"/>
            <w:tabs>
              <w:tab w:val="left" w:pos="613"/>
            </w:tabs>
            <w:rPr>
              <w:sz w:val="24"/>
              <w:szCs w:val="24"/>
              <w:lang w:val="en-AU"/>
            </w:rPr>
          </w:pPr>
          <w:r w:rsidRPr="004D5ED1">
            <w:t>5.</w:t>
          </w:r>
          <w:r w:rsidRPr="004D5ED1">
            <w:rPr>
              <w:sz w:val="24"/>
              <w:szCs w:val="24"/>
              <w:lang w:val="en-AU"/>
            </w:rPr>
            <w:tab/>
          </w:r>
          <w:r w:rsidRPr="004D5ED1">
            <w:t xml:space="preserve">Powers </w:t>
          </w:r>
          <w:r w:rsidRPr="004D5ED1">
            <w:rPr>
              <w:i/>
              <w:iCs/>
              <w:vertAlign w:val="superscript"/>
            </w:rPr>
            <w:t>(M)(C)(R)</w:t>
          </w:r>
          <w:r w:rsidRPr="004D5ED1">
            <w:tab/>
          </w:r>
          <w:r w:rsidRPr="004D5ED1">
            <w:fldChar w:fldCharType="begin"/>
          </w:r>
          <w:r w:rsidRPr="004D5ED1">
            <w:instrText xml:space="preserve"> PAGEREF _Toc322250517 \h </w:instrText>
          </w:r>
          <w:r w:rsidRPr="004D5ED1">
            <w:fldChar w:fldCharType="separate"/>
          </w:r>
          <w:r w:rsidRPr="004D5ED1">
            <w:t>11</w:t>
          </w:r>
          <w:r w:rsidRPr="004D5ED1">
            <w:fldChar w:fldCharType="end"/>
          </w:r>
        </w:p>
        <w:p w14:paraId="185EA80F" w14:textId="77777777" w:rsidR="004D5ED1" w:rsidRPr="004D5ED1" w:rsidRDefault="004D5ED1">
          <w:pPr>
            <w:pStyle w:val="TOC2"/>
            <w:tabs>
              <w:tab w:val="left" w:pos="613"/>
            </w:tabs>
            <w:rPr>
              <w:sz w:val="24"/>
              <w:szCs w:val="24"/>
              <w:lang w:val="en-AU"/>
            </w:rPr>
          </w:pPr>
          <w:r w:rsidRPr="004D5ED1">
            <w:t>6.</w:t>
          </w:r>
          <w:r w:rsidRPr="004D5ED1">
            <w:rPr>
              <w:sz w:val="24"/>
              <w:szCs w:val="24"/>
              <w:lang w:val="en-AU"/>
            </w:rPr>
            <w:tab/>
          </w:r>
          <w:r w:rsidRPr="004D5ED1">
            <w:t xml:space="preserve">Not-for-profit </w:t>
          </w:r>
          <w:r w:rsidRPr="004D5ED1">
            <w:rPr>
              <w:i/>
              <w:iCs/>
              <w:vertAlign w:val="superscript"/>
            </w:rPr>
            <w:t>(M)(C)(R)</w:t>
          </w:r>
          <w:r w:rsidRPr="004D5ED1">
            <w:tab/>
          </w:r>
          <w:r w:rsidRPr="004D5ED1">
            <w:fldChar w:fldCharType="begin"/>
          </w:r>
          <w:r w:rsidRPr="004D5ED1">
            <w:instrText xml:space="preserve"> PAGEREF _Toc322250518 \h </w:instrText>
          </w:r>
          <w:r w:rsidRPr="004D5ED1">
            <w:fldChar w:fldCharType="separate"/>
          </w:r>
          <w:r w:rsidRPr="004D5ED1">
            <w:t>11</w:t>
          </w:r>
          <w:r w:rsidRPr="004D5ED1">
            <w:fldChar w:fldCharType="end"/>
          </w:r>
        </w:p>
        <w:p w14:paraId="0262130E" w14:textId="77777777" w:rsidR="004D5ED1" w:rsidRPr="004D5ED1" w:rsidRDefault="004D5ED1">
          <w:pPr>
            <w:pStyle w:val="TOC2"/>
            <w:tabs>
              <w:tab w:val="left" w:pos="765"/>
            </w:tabs>
            <w:rPr>
              <w:sz w:val="24"/>
              <w:szCs w:val="24"/>
              <w:lang w:val="en-AU"/>
            </w:rPr>
          </w:pPr>
          <w:r w:rsidRPr="004D5ED1">
            <w:t>6.1.</w:t>
          </w:r>
          <w:r w:rsidRPr="004D5ED1">
            <w:rPr>
              <w:sz w:val="24"/>
              <w:szCs w:val="24"/>
              <w:lang w:val="en-AU"/>
            </w:rPr>
            <w:tab/>
          </w:r>
          <w:r w:rsidRPr="004D5ED1">
            <w:t xml:space="preserve">Property and income </w:t>
          </w:r>
          <w:r w:rsidRPr="004D5ED1">
            <w:rPr>
              <w:i/>
              <w:iCs/>
              <w:vertAlign w:val="superscript"/>
            </w:rPr>
            <w:t>(M)(C)(R)</w:t>
          </w:r>
          <w:r w:rsidRPr="004D5ED1">
            <w:tab/>
          </w:r>
          <w:r w:rsidRPr="004D5ED1">
            <w:fldChar w:fldCharType="begin"/>
          </w:r>
          <w:r w:rsidRPr="004D5ED1">
            <w:instrText xml:space="preserve"> PAGEREF _Toc322250519 \h </w:instrText>
          </w:r>
          <w:r w:rsidRPr="004D5ED1">
            <w:fldChar w:fldCharType="separate"/>
          </w:r>
          <w:r w:rsidRPr="004D5ED1">
            <w:t>11</w:t>
          </w:r>
          <w:r w:rsidRPr="004D5ED1">
            <w:fldChar w:fldCharType="end"/>
          </w:r>
        </w:p>
        <w:p w14:paraId="0781BE21" w14:textId="77777777" w:rsidR="004D5ED1" w:rsidRPr="004D5ED1" w:rsidRDefault="004D5ED1">
          <w:pPr>
            <w:pStyle w:val="TOC2"/>
            <w:tabs>
              <w:tab w:val="left" w:pos="765"/>
            </w:tabs>
            <w:rPr>
              <w:sz w:val="24"/>
              <w:szCs w:val="24"/>
              <w:lang w:val="en-AU"/>
            </w:rPr>
          </w:pPr>
          <w:r w:rsidRPr="004D5ED1">
            <w:t>6.2.</w:t>
          </w:r>
          <w:r w:rsidRPr="004D5ED1">
            <w:rPr>
              <w:sz w:val="24"/>
              <w:szCs w:val="24"/>
              <w:lang w:val="en-AU"/>
            </w:rPr>
            <w:tab/>
          </w:r>
          <w:r w:rsidRPr="004D5ED1">
            <w:t xml:space="preserve">Permitted payments </w:t>
          </w:r>
          <w:r w:rsidRPr="004D5ED1">
            <w:rPr>
              <w:i/>
              <w:iCs/>
              <w:vertAlign w:val="superscript"/>
            </w:rPr>
            <w:t>(M)(C)(R)</w:t>
          </w:r>
          <w:r w:rsidRPr="004D5ED1">
            <w:tab/>
          </w:r>
          <w:r w:rsidRPr="004D5ED1">
            <w:fldChar w:fldCharType="begin"/>
          </w:r>
          <w:r w:rsidRPr="004D5ED1">
            <w:instrText xml:space="preserve"> PAGEREF _Toc322250520 \h </w:instrText>
          </w:r>
          <w:r w:rsidRPr="004D5ED1">
            <w:fldChar w:fldCharType="separate"/>
          </w:r>
          <w:r w:rsidRPr="004D5ED1">
            <w:t>11</w:t>
          </w:r>
          <w:r w:rsidRPr="004D5ED1">
            <w:fldChar w:fldCharType="end"/>
          </w:r>
        </w:p>
        <w:p w14:paraId="1767BAC1" w14:textId="77777777" w:rsidR="004D5ED1" w:rsidRPr="004D5ED1" w:rsidRDefault="004D5ED1">
          <w:pPr>
            <w:pStyle w:val="TOC1"/>
            <w:rPr>
              <w:rFonts w:eastAsiaTheme="minorEastAsia"/>
              <w:color w:val="auto"/>
              <w:spacing w:val="0"/>
              <w:sz w:val="24"/>
              <w:szCs w:val="24"/>
              <w:lang w:val="en-AU" w:eastAsia="ja-JP"/>
            </w:rPr>
          </w:pPr>
          <w:r w:rsidRPr="004D5ED1">
            <w:rPr>
              <w:color w:val="auto"/>
            </w:rPr>
            <w:t>MEMBERS – MEMBERSHIP REQUIREMENTS</w:t>
          </w:r>
          <w:r w:rsidRPr="004D5ED1">
            <w:rPr>
              <w:color w:val="auto"/>
            </w:rPr>
            <w:tab/>
          </w:r>
          <w:r w:rsidRPr="004D5ED1">
            <w:rPr>
              <w:color w:val="auto"/>
            </w:rPr>
            <w:fldChar w:fldCharType="begin"/>
          </w:r>
          <w:r w:rsidRPr="004D5ED1">
            <w:rPr>
              <w:color w:val="auto"/>
            </w:rPr>
            <w:instrText xml:space="preserve"> PAGEREF _Toc322250521 \h </w:instrText>
          </w:r>
          <w:r w:rsidRPr="004D5ED1">
            <w:rPr>
              <w:color w:val="auto"/>
            </w:rPr>
          </w:r>
          <w:r w:rsidRPr="004D5ED1">
            <w:rPr>
              <w:color w:val="auto"/>
            </w:rPr>
            <w:fldChar w:fldCharType="separate"/>
          </w:r>
          <w:r w:rsidRPr="004D5ED1">
            <w:rPr>
              <w:color w:val="auto"/>
            </w:rPr>
            <w:t>12</w:t>
          </w:r>
          <w:r w:rsidRPr="004D5ED1">
            <w:rPr>
              <w:color w:val="auto"/>
            </w:rPr>
            <w:fldChar w:fldCharType="end"/>
          </w:r>
        </w:p>
        <w:p w14:paraId="01744285" w14:textId="77777777" w:rsidR="004D5ED1" w:rsidRPr="004D5ED1" w:rsidRDefault="004D5ED1">
          <w:pPr>
            <w:pStyle w:val="TOC2"/>
            <w:tabs>
              <w:tab w:val="left" w:pos="613"/>
            </w:tabs>
            <w:rPr>
              <w:sz w:val="24"/>
              <w:szCs w:val="24"/>
              <w:lang w:val="en-AU"/>
            </w:rPr>
          </w:pPr>
          <w:r w:rsidRPr="004D5ED1">
            <w:t>7.</w:t>
          </w:r>
          <w:r w:rsidRPr="004D5ED1">
            <w:rPr>
              <w:sz w:val="24"/>
              <w:szCs w:val="24"/>
              <w:lang w:val="en-AU"/>
            </w:rPr>
            <w:tab/>
          </w:r>
          <w:r w:rsidRPr="004D5ED1">
            <w:t xml:space="preserve">Number, qualifications and liability of members </w:t>
          </w:r>
          <w:r w:rsidRPr="004D5ED1">
            <w:rPr>
              <w:i/>
              <w:iCs/>
              <w:vertAlign w:val="superscript"/>
            </w:rPr>
            <w:t>(M)(R)</w:t>
          </w:r>
          <w:r w:rsidRPr="004D5ED1">
            <w:tab/>
          </w:r>
          <w:r w:rsidRPr="004D5ED1">
            <w:fldChar w:fldCharType="begin"/>
          </w:r>
          <w:r w:rsidRPr="004D5ED1">
            <w:instrText xml:space="preserve"> PAGEREF _Toc322250522 \h </w:instrText>
          </w:r>
          <w:r w:rsidRPr="004D5ED1">
            <w:fldChar w:fldCharType="separate"/>
          </w:r>
          <w:r w:rsidRPr="004D5ED1">
            <w:t>12</w:t>
          </w:r>
          <w:r w:rsidRPr="004D5ED1">
            <w:fldChar w:fldCharType="end"/>
          </w:r>
        </w:p>
        <w:p w14:paraId="64288653" w14:textId="77777777" w:rsidR="004D5ED1" w:rsidRPr="004D5ED1" w:rsidRDefault="004D5ED1">
          <w:pPr>
            <w:pStyle w:val="TOC2"/>
            <w:tabs>
              <w:tab w:val="left" w:pos="765"/>
            </w:tabs>
            <w:rPr>
              <w:sz w:val="24"/>
              <w:szCs w:val="24"/>
              <w:lang w:val="en-AU"/>
            </w:rPr>
          </w:pPr>
          <w:r w:rsidRPr="004D5ED1">
            <w:t>7.1.</w:t>
          </w:r>
          <w:r w:rsidRPr="004D5ED1">
            <w:rPr>
              <w:sz w:val="24"/>
              <w:szCs w:val="24"/>
              <w:lang w:val="en-AU"/>
            </w:rPr>
            <w:tab/>
          </w:r>
          <w:r w:rsidRPr="004D5ED1">
            <w:t xml:space="preserve">Number </w:t>
          </w:r>
          <w:r w:rsidRPr="004D5ED1">
            <w:rPr>
              <w:i/>
              <w:iCs/>
              <w:vertAlign w:val="superscript"/>
            </w:rPr>
            <w:t>(M)(R)</w:t>
          </w:r>
          <w:r w:rsidRPr="004D5ED1">
            <w:tab/>
          </w:r>
          <w:r w:rsidRPr="004D5ED1">
            <w:fldChar w:fldCharType="begin"/>
          </w:r>
          <w:r w:rsidRPr="004D5ED1">
            <w:instrText xml:space="preserve"> PAGEREF _Toc322250523 \h </w:instrText>
          </w:r>
          <w:r w:rsidRPr="004D5ED1">
            <w:fldChar w:fldCharType="separate"/>
          </w:r>
          <w:r w:rsidRPr="004D5ED1">
            <w:t>12</w:t>
          </w:r>
          <w:r w:rsidRPr="004D5ED1">
            <w:fldChar w:fldCharType="end"/>
          </w:r>
        </w:p>
        <w:p w14:paraId="01B6017A" w14:textId="77777777" w:rsidR="004D5ED1" w:rsidRPr="004D5ED1" w:rsidRDefault="004D5ED1">
          <w:pPr>
            <w:pStyle w:val="TOC2"/>
            <w:tabs>
              <w:tab w:val="left" w:pos="765"/>
            </w:tabs>
            <w:rPr>
              <w:sz w:val="24"/>
              <w:szCs w:val="24"/>
              <w:lang w:val="en-AU"/>
            </w:rPr>
          </w:pPr>
          <w:r w:rsidRPr="004D5ED1">
            <w:t>7.2.</w:t>
          </w:r>
          <w:r w:rsidRPr="004D5ED1">
            <w:rPr>
              <w:sz w:val="24"/>
              <w:szCs w:val="24"/>
              <w:lang w:val="en-AU"/>
            </w:rPr>
            <w:tab/>
          </w:r>
          <w:r w:rsidRPr="004D5ED1">
            <w:t xml:space="preserve">Qualifications </w:t>
          </w:r>
          <w:r w:rsidRPr="004D5ED1">
            <w:rPr>
              <w:i/>
              <w:iCs/>
              <w:vertAlign w:val="superscript"/>
            </w:rPr>
            <w:t>(M)(R)</w:t>
          </w:r>
          <w:r w:rsidRPr="004D5ED1">
            <w:tab/>
          </w:r>
          <w:r w:rsidRPr="004D5ED1">
            <w:fldChar w:fldCharType="begin"/>
          </w:r>
          <w:r w:rsidRPr="004D5ED1">
            <w:instrText xml:space="preserve"> PAGEREF _Toc322250524 \h </w:instrText>
          </w:r>
          <w:r w:rsidRPr="004D5ED1">
            <w:fldChar w:fldCharType="separate"/>
          </w:r>
          <w:r w:rsidRPr="004D5ED1">
            <w:t>12</w:t>
          </w:r>
          <w:r w:rsidRPr="004D5ED1">
            <w:fldChar w:fldCharType="end"/>
          </w:r>
        </w:p>
        <w:p w14:paraId="3E634816" w14:textId="77777777" w:rsidR="004D5ED1" w:rsidRPr="004D5ED1" w:rsidRDefault="004D5ED1">
          <w:pPr>
            <w:pStyle w:val="TOC2"/>
            <w:tabs>
              <w:tab w:val="left" w:pos="765"/>
            </w:tabs>
            <w:rPr>
              <w:sz w:val="24"/>
              <w:szCs w:val="24"/>
              <w:lang w:val="en-AU"/>
            </w:rPr>
          </w:pPr>
          <w:r w:rsidRPr="004D5ED1">
            <w:t>7.3.</w:t>
          </w:r>
          <w:r w:rsidRPr="004D5ED1">
            <w:rPr>
              <w:sz w:val="24"/>
              <w:szCs w:val="24"/>
              <w:lang w:val="en-AU"/>
            </w:rPr>
            <w:tab/>
          </w:r>
          <w:r w:rsidRPr="004D5ED1">
            <w:t xml:space="preserve">Liability </w:t>
          </w:r>
          <w:r w:rsidRPr="004D5ED1">
            <w:rPr>
              <w:i/>
              <w:iCs/>
              <w:vertAlign w:val="superscript"/>
            </w:rPr>
            <w:t>(BP)(R)</w:t>
          </w:r>
          <w:r w:rsidRPr="004D5ED1">
            <w:tab/>
          </w:r>
          <w:r w:rsidRPr="004D5ED1">
            <w:fldChar w:fldCharType="begin"/>
          </w:r>
          <w:r w:rsidRPr="004D5ED1">
            <w:instrText xml:space="preserve"> PAGEREF _Toc322250525 \h </w:instrText>
          </w:r>
          <w:r w:rsidRPr="004D5ED1">
            <w:fldChar w:fldCharType="separate"/>
          </w:r>
          <w:r w:rsidRPr="004D5ED1">
            <w:t>12</w:t>
          </w:r>
          <w:r w:rsidRPr="004D5ED1">
            <w:fldChar w:fldCharType="end"/>
          </w:r>
        </w:p>
        <w:p w14:paraId="01D158A1" w14:textId="77777777" w:rsidR="004D5ED1" w:rsidRPr="004D5ED1" w:rsidRDefault="004D5ED1">
          <w:pPr>
            <w:pStyle w:val="TOC2"/>
            <w:tabs>
              <w:tab w:val="left" w:pos="613"/>
            </w:tabs>
            <w:rPr>
              <w:sz w:val="24"/>
              <w:szCs w:val="24"/>
              <w:lang w:val="en-AU"/>
            </w:rPr>
          </w:pPr>
          <w:r w:rsidRPr="004D5ED1">
            <w:t>8.</w:t>
          </w:r>
          <w:r w:rsidRPr="004D5ED1">
            <w:rPr>
              <w:sz w:val="24"/>
              <w:szCs w:val="24"/>
              <w:lang w:val="en-AU"/>
            </w:rPr>
            <w:tab/>
          </w:r>
          <w:r w:rsidRPr="004D5ED1">
            <w:t>Becoming a member</w:t>
          </w:r>
          <w:r w:rsidRPr="004D5ED1">
            <w:tab/>
          </w:r>
          <w:r w:rsidRPr="004D5ED1">
            <w:fldChar w:fldCharType="begin"/>
          </w:r>
          <w:r w:rsidRPr="004D5ED1">
            <w:instrText xml:space="preserve"> PAGEREF _Toc322250526 \h </w:instrText>
          </w:r>
          <w:r w:rsidRPr="004D5ED1">
            <w:fldChar w:fldCharType="separate"/>
          </w:r>
          <w:r w:rsidRPr="004D5ED1">
            <w:t>12</w:t>
          </w:r>
          <w:r w:rsidRPr="004D5ED1">
            <w:fldChar w:fldCharType="end"/>
          </w:r>
        </w:p>
        <w:p w14:paraId="5741BA6E" w14:textId="77777777" w:rsidR="004D5ED1" w:rsidRPr="004D5ED1" w:rsidRDefault="004D5ED1">
          <w:pPr>
            <w:pStyle w:val="TOC2"/>
            <w:tabs>
              <w:tab w:val="left" w:pos="765"/>
            </w:tabs>
            <w:rPr>
              <w:sz w:val="24"/>
              <w:szCs w:val="24"/>
              <w:lang w:val="en-AU"/>
            </w:rPr>
          </w:pPr>
          <w:r w:rsidRPr="004D5ED1">
            <w:t>8.1.</w:t>
          </w:r>
          <w:r w:rsidRPr="004D5ED1">
            <w:rPr>
              <w:sz w:val="24"/>
              <w:szCs w:val="24"/>
              <w:lang w:val="en-AU"/>
            </w:rPr>
            <w:tab/>
          </w:r>
          <w:r w:rsidRPr="004D5ED1">
            <w:t xml:space="preserve">Application </w:t>
          </w:r>
          <w:r w:rsidRPr="004D5ED1">
            <w:rPr>
              <w:i/>
              <w:iCs/>
              <w:vertAlign w:val="superscript"/>
            </w:rPr>
            <w:t>(BP)(R)</w:t>
          </w:r>
          <w:r w:rsidRPr="004D5ED1">
            <w:tab/>
          </w:r>
          <w:r w:rsidRPr="004D5ED1">
            <w:fldChar w:fldCharType="begin"/>
          </w:r>
          <w:r w:rsidRPr="004D5ED1">
            <w:instrText xml:space="preserve"> PAGEREF _Toc322250527 \h </w:instrText>
          </w:r>
          <w:r w:rsidRPr="004D5ED1">
            <w:fldChar w:fldCharType="separate"/>
          </w:r>
          <w:r w:rsidRPr="004D5ED1">
            <w:t>12</w:t>
          </w:r>
          <w:r w:rsidRPr="004D5ED1">
            <w:fldChar w:fldCharType="end"/>
          </w:r>
        </w:p>
        <w:p w14:paraId="0F99F2AC" w14:textId="77777777" w:rsidR="004D5ED1" w:rsidRPr="004D5ED1" w:rsidRDefault="004D5ED1">
          <w:pPr>
            <w:pStyle w:val="TOC2"/>
            <w:tabs>
              <w:tab w:val="left" w:pos="765"/>
            </w:tabs>
            <w:rPr>
              <w:sz w:val="24"/>
              <w:szCs w:val="24"/>
              <w:lang w:val="en-AU"/>
            </w:rPr>
          </w:pPr>
          <w:r w:rsidRPr="004D5ED1">
            <w:t>8.2.</w:t>
          </w:r>
          <w:r w:rsidRPr="004D5ED1">
            <w:rPr>
              <w:sz w:val="24"/>
              <w:szCs w:val="24"/>
              <w:lang w:val="en-AU"/>
            </w:rPr>
            <w:tab/>
          </w:r>
          <w:r w:rsidRPr="004D5ED1">
            <w:t xml:space="preserve">Consideration of membership application </w:t>
          </w:r>
          <w:r w:rsidRPr="004D5ED1">
            <w:rPr>
              <w:i/>
              <w:iCs/>
              <w:vertAlign w:val="superscript"/>
            </w:rPr>
            <w:t>(BP)(R)</w:t>
          </w:r>
          <w:r w:rsidRPr="004D5ED1">
            <w:tab/>
          </w:r>
          <w:r w:rsidRPr="004D5ED1">
            <w:fldChar w:fldCharType="begin"/>
          </w:r>
          <w:r w:rsidRPr="004D5ED1">
            <w:instrText xml:space="preserve"> PAGEREF _Toc322250528 \h </w:instrText>
          </w:r>
          <w:r w:rsidRPr="004D5ED1">
            <w:fldChar w:fldCharType="separate"/>
          </w:r>
          <w:r w:rsidRPr="004D5ED1">
            <w:t>12</w:t>
          </w:r>
          <w:r w:rsidRPr="004D5ED1">
            <w:fldChar w:fldCharType="end"/>
          </w:r>
        </w:p>
        <w:p w14:paraId="1FFF5966" w14:textId="77777777" w:rsidR="004D5ED1" w:rsidRPr="004D5ED1" w:rsidRDefault="004D5ED1">
          <w:pPr>
            <w:pStyle w:val="TOC2"/>
            <w:tabs>
              <w:tab w:val="left" w:pos="613"/>
            </w:tabs>
            <w:rPr>
              <w:sz w:val="24"/>
              <w:szCs w:val="24"/>
              <w:lang w:val="en-AU"/>
            </w:rPr>
          </w:pPr>
          <w:r w:rsidRPr="004D5ED1">
            <w:t>9.</w:t>
          </w:r>
          <w:r w:rsidRPr="004D5ED1">
            <w:rPr>
              <w:sz w:val="24"/>
              <w:szCs w:val="24"/>
              <w:lang w:val="en-AU"/>
            </w:rPr>
            <w:tab/>
          </w:r>
          <w:r w:rsidRPr="004D5ED1">
            <w:t xml:space="preserve">Members register </w:t>
          </w:r>
          <w:r w:rsidRPr="004D5ED1">
            <w:rPr>
              <w:i/>
              <w:iCs/>
              <w:vertAlign w:val="superscript"/>
            </w:rPr>
            <w:t>(M)(R)</w:t>
          </w:r>
          <w:r w:rsidRPr="004D5ED1">
            <w:tab/>
          </w:r>
          <w:r w:rsidRPr="004D5ED1">
            <w:fldChar w:fldCharType="begin"/>
          </w:r>
          <w:r w:rsidRPr="004D5ED1">
            <w:instrText xml:space="preserve"> PAGEREF _Toc322250529 \h </w:instrText>
          </w:r>
          <w:r w:rsidRPr="004D5ED1">
            <w:fldChar w:fldCharType="separate"/>
          </w:r>
          <w:r w:rsidRPr="004D5ED1">
            <w:t>13</w:t>
          </w:r>
          <w:r w:rsidRPr="004D5ED1">
            <w:fldChar w:fldCharType="end"/>
          </w:r>
        </w:p>
        <w:p w14:paraId="22155847" w14:textId="77777777" w:rsidR="004D5ED1" w:rsidRPr="004D5ED1" w:rsidRDefault="004D5ED1">
          <w:pPr>
            <w:pStyle w:val="TOC2"/>
            <w:tabs>
              <w:tab w:val="left" w:pos="765"/>
            </w:tabs>
            <w:rPr>
              <w:sz w:val="24"/>
              <w:szCs w:val="24"/>
              <w:lang w:val="en-AU"/>
            </w:rPr>
          </w:pPr>
          <w:r w:rsidRPr="004D5ED1">
            <w:t>9.1.</w:t>
          </w:r>
          <w:r w:rsidRPr="004D5ED1">
            <w:rPr>
              <w:sz w:val="24"/>
              <w:szCs w:val="24"/>
              <w:lang w:val="en-AU"/>
            </w:rPr>
            <w:tab/>
          </w:r>
          <w:r w:rsidRPr="004D5ED1">
            <w:t xml:space="preserve">Content of members register </w:t>
          </w:r>
          <w:r w:rsidRPr="004D5ED1">
            <w:rPr>
              <w:i/>
              <w:iCs/>
              <w:vertAlign w:val="superscript"/>
            </w:rPr>
            <w:t xml:space="preserve"> (M)(R)</w:t>
          </w:r>
          <w:r w:rsidRPr="004D5ED1">
            <w:tab/>
          </w:r>
          <w:r w:rsidRPr="004D5ED1">
            <w:fldChar w:fldCharType="begin"/>
          </w:r>
          <w:r w:rsidRPr="004D5ED1">
            <w:instrText xml:space="preserve"> PAGEREF _Toc322250530 \h </w:instrText>
          </w:r>
          <w:r w:rsidRPr="004D5ED1">
            <w:fldChar w:fldCharType="separate"/>
          </w:r>
          <w:r w:rsidRPr="004D5ED1">
            <w:t>13</w:t>
          </w:r>
          <w:r w:rsidRPr="004D5ED1">
            <w:fldChar w:fldCharType="end"/>
          </w:r>
        </w:p>
        <w:p w14:paraId="27E85471" w14:textId="77777777" w:rsidR="004D5ED1" w:rsidRPr="004D5ED1" w:rsidRDefault="004D5ED1">
          <w:pPr>
            <w:pStyle w:val="TOC2"/>
            <w:tabs>
              <w:tab w:val="left" w:pos="765"/>
            </w:tabs>
            <w:rPr>
              <w:sz w:val="24"/>
              <w:szCs w:val="24"/>
              <w:lang w:val="en-AU"/>
            </w:rPr>
          </w:pPr>
          <w:r w:rsidRPr="004D5ED1">
            <w:t>9.2.</w:t>
          </w:r>
          <w:r w:rsidRPr="004D5ED1">
            <w:rPr>
              <w:sz w:val="24"/>
              <w:szCs w:val="24"/>
              <w:lang w:val="en-AU"/>
            </w:rPr>
            <w:tab/>
          </w:r>
          <w:r w:rsidRPr="004D5ED1">
            <w:t xml:space="preserve">Inspection and copying of members register  </w:t>
          </w:r>
          <w:r w:rsidRPr="004D5ED1">
            <w:rPr>
              <w:i/>
              <w:iCs/>
              <w:vertAlign w:val="superscript"/>
            </w:rPr>
            <w:t>(M)(R)</w:t>
          </w:r>
          <w:r w:rsidRPr="004D5ED1">
            <w:tab/>
          </w:r>
          <w:r w:rsidRPr="004D5ED1">
            <w:fldChar w:fldCharType="begin"/>
          </w:r>
          <w:r w:rsidRPr="004D5ED1">
            <w:instrText xml:space="preserve"> PAGEREF _Toc322250531 \h </w:instrText>
          </w:r>
          <w:r w:rsidRPr="004D5ED1">
            <w:fldChar w:fldCharType="separate"/>
          </w:r>
          <w:r w:rsidRPr="004D5ED1">
            <w:t>13</w:t>
          </w:r>
          <w:r w:rsidRPr="004D5ED1">
            <w:fldChar w:fldCharType="end"/>
          </w:r>
        </w:p>
        <w:p w14:paraId="16FC32D1" w14:textId="77777777" w:rsidR="004D5ED1" w:rsidRPr="004D5ED1" w:rsidRDefault="004D5ED1">
          <w:pPr>
            <w:pStyle w:val="TOC2"/>
            <w:tabs>
              <w:tab w:val="left" w:pos="765"/>
            </w:tabs>
            <w:rPr>
              <w:sz w:val="24"/>
              <w:szCs w:val="24"/>
              <w:lang w:val="en-AU"/>
            </w:rPr>
          </w:pPr>
          <w:r w:rsidRPr="004D5ED1">
            <w:t>9.3.</w:t>
          </w:r>
          <w:r w:rsidRPr="004D5ED1">
            <w:rPr>
              <w:sz w:val="24"/>
              <w:szCs w:val="24"/>
              <w:lang w:val="en-AU"/>
            </w:rPr>
            <w:tab/>
          </w:r>
          <w:r w:rsidRPr="004D5ED1">
            <w:t xml:space="preserve">Prohibited use of information on members register </w:t>
          </w:r>
          <w:r w:rsidRPr="004D5ED1">
            <w:rPr>
              <w:i/>
              <w:iCs/>
              <w:vertAlign w:val="superscript"/>
            </w:rPr>
            <w:t>(M)(R)</w:t>
          </w:r>
          <w:r w:rsidRPr="004D5ED1">
            <w:tab/>
          </w:r>
          <w:r w:rsidRPr="004D5ED1">
            <w:fldChar w:fldCharType="begin"/>
          </w:r>
          <w:r w:rsidRPr="004D5ED1">
            <w:instrText xml:space="preserve"> PAGEREF _Toc322250532 \h </w:instrText>
          </w:r>
          <w:r w:rsidRPr="004D5ED1">
            <w:fldChar w:fldCharType="separate"/>
          </w:r>
          <w:r w:rsidRPr="004D5ED1">
            <w:t>13</w:t>
          </w:r>
          <w:r w:rsidRPr="004D5ED1">
            <w:fldChar w:fldCharType="end"/>
          </w:r>
        </w:p>
        <w:p w14:paraId="64364581" w14:textId="77777777" w:rsidR="004D5ED1" w:rsidRPr="004D5ED1" w:rsidRDefault="004D5ED1">
          <w:pPr>
            <w:pStyle w:val="TOC2"/>
            <w:tabs>
              <w:tab w:val="left" w:pos="724"/>
            </w:tabs>
            <w:rPr>
              <w:sz w:val="24"/>
              <w:szCs w:val="24"/>
              <w:lang w:val="en-AU"/>
            </w:rPr>
          </w:pPr>
          <w:r w:rsidRPr="004D5ED1">
            <w:t>10.</w:t>
          </w:r>
          <w:r w:rsidRPr="004D5ED1">
            <w:rPr>
              <w:sz w:val="24"/>
              <w:szCs w:val="24"/>
              <w:lang w:val="en-AU"/>
            </w:rPr>
            <w:tab/>
          </w:r>
          <w:r w:rsidRPr="004D5ED1">
            <w:t xml:space="preserve">Classes of members </w:t>
          </w:r>
          <w:r w:rsidRPr="004D5ED1">
            <w:rPr>
              <w:i/>
              <w:iCs/>
              <w:vertAlign w:val="superscript"/>
            </w:rPr>
            <w:t>(BP)(R)</w:t>
          </w:r>
          <w:r w:rsidRPr="004D5ED1">
            <w:tab/>
          </w:r>
          <w:r w:rsidRPr="004D5ED1">
            <w:fldChar w:fldCharType="begin"/>
          </w:r>
          <w:r w:rsidRPr="004D5ED1">
            <w:instrText xml:space="preserve"> PAGEREF _Toc322250533 \h </w:instrText>
          </w:r>
          <w:r w:rsidRPr="004D5ED1">
            <w:fldChar w:fldCharType="separate"/>
          </w:r>
          <w:r w:rsidRPr="004D5ED1">
            <w:t>14</w:t>
          </w:r>
          <w:r w:rsidRPr="004D5ED1">
            <w:fldChar w:fldCharType="end"/>
          </w:r>
        </w:p>
        <w:p w14:paraId="11154DF1" w14:textId="77777777" w:rsidR="004D5ED1" w:rsidRPr="004D5ED1" w:rsidRDefault="004D5ED1">
          <w:pPr>
            <w:pStyle w:val="TOC2"/>
            <w:tabs>
              <w:tab w:val="left" w:pos="875"/>
            </w:tabs>
            <w:rPr>
              <w:sz w:val="24"/>
              <w:szCs w:val="24"/>
              <w:lang w:val="en-AU"/>
            </w:rPr>
          </w:pPr>
          <w:r w:rsidRPr="004D5ED1">
            <w:t>10.1.</w:t>
          </w:r>
          <w:r w:rsidRPr="004D5ED1">
            <w:rPr>
              <w:sz w:val="24"/>
              <w:szCs w:val="24"/>
              <w:lang w:val="en-AU"/>
            </w:rPr>
            <w:tab/>
          </w:r>
          <w:r w:rsidRPr="004D5ED1">
            <w:t xml:space="preserve">Classes of members </w:t>
          </w:r>
          <w:r w:rsidRPr="004D5ED1">
            <w:rPr>
              <w:i/>
              <w:iCs/>
              <w:vertAlign w:val="superscript"/>
            </w:rPr>
            <w:t>(BP)(R)</w:t>
          </w:r>
          <w:r w:rsidRPr="004D5ED1">
            <w:tab/>
          </w:r>
          <w:r w:rsidRPr="004D5ED1">
            <w:fldChar w:fldCharType="begin"/>
          </w:r>
          <w:r w:rsidRPr="004D5ED1">
            <w:instrText xml:space="preserve"> PAGEREF _Toc322250534 \h </w:instrText>
          </w:r>
          <w:r w:rsidRPr="004D5ED1">
            <w:fldChar w:fldCharType="separate"/>
          </w:r>
          <w:r w:rsidRPr="004D5ED1">
            <w:t>14</w:t>
          </w:r>
          <w:r w:rsidRPr="004D5ED1">
            <w:fldChar w:fldCharType="end"/>
          </w:r>
        </w:p>
        <w:p w14:paraId="795BD57D" w14:textId="77777777" w:rsidR="004D5ED1" w:rsidRPr="004D5ED1" w:rsidRDefault="004D5ED1">
          <w:pPr>
            <w:pStyle w:val="TOC2"/>
            <w:tabs>
              <w:tab w:val="left" w:pos="875"/>
            </w:tabs>
            <w:rPr>
              <w:sz w:val="24"/>
              <w:szCs w:val="24"/>
              <w:lang w:val="en-AU"/>
            </w:rPr>
          </w:pPr>
          <w:r w:rsidRPr="004D5ED1">
            <w:t>10.1.</w:t>
          </w:r>
          <w:r w:rsidRPr="004D5ED1">
            <w:rPr>
              <w:sz w:val="24"/>
              <w:szCs w:val="24"/>
              <w:lang w:val="en-AU"/>
            </w:rPr>
            <w:tab/>
          </w:r>
          <w:r w:rsidRPr="004D5ED1">
            <w:t xml:space="preserve">Classes of members </w:t>
          </w:r>
          <w:r w:rsidRPr="004D5ED1">
            <w:rPr>
              <w:i/>
              <w:iCs/>
              <w:vertAlign w:val="superscript"/>
            </w:rPr>
            <w:t>(BP)(R)(O)</w:t>
          </w:r>
          <w:r w:rsidRPr="004D5ED1">
            <w:tab/>
          </w:r>
          <w:r w:rsidRPr="004D5ED1">
            <w:fldChar w:fldCharType="begin"/>
          </w:r>
          <w:r w:rsidRPr="004D5ED1">
            <w:instrText xml:space="preserve"> PAGEREF _Toc322250535 \h </w:instrText>
          </w:r>
          <w:r w:rsidRPr="004D5ED1">
            <w:fldChar w:fldCharType="separate"/>
          </w:r>
          <w:r w:rsidRPr="004D5ED1">
            <w:t>14</w:t>
          </w:r>
          <w:r w:rsidRPr="004D5ED1">
            <w:fldChar w:fldCharType="end"/>
          </w:r>
        </w:p>
        <w:p w14:paraId="531A0C6D" w14:textId="77777777" w:rsidR="004D5ED1" w:rsidRPr="004D5ED1" w:rsidRDefault="004D5ED1">
          <w:pPr>
            <w:pStyle w:val="TOC2"/>
            <w:tabs>
              <w:tab w:val="left" w:pos="724"/>
            </w:tabs>
            <w:rPr>
              <w:sz w:val="24"/>
              <w:szCs w:val="24"/>
              <w:lang w:val="en-AU"/>
            </w:rPr>
          </w:pPr>
          <w:r w:rsidRPr="004D5ED1">
            <w:t>11.</w:t>
          </w:r>
          <w:r w:rsidRPr="004D5ED1">
            <w:rPr>
              <w:sz w:val="24"/>
              <w:szCs w:val="24"/>
              <w:lang w:val="en-AU"/>
            </w:rPr>
            <w:tab/>
          </w:r>
          <w:r w:rsidRPr="004D5ED1">
            <w:t xml:space="preserve">Membership fees </w:t>
          </w:r>
          <w:r w:rsidRPr="004D5ED1">
            <w:rPr>
              <w:i/>
              <w:iCs/>
              <w:vertAlign w:val="superscript"/>
            </w:rPr>
            <w:t>(M)(R)(O)</w:t>
          </w:r>
          <w:r w:rsidRPr="004D5ED1">
            <w:tab/>
          </w:r>
          <w:r w:rsidRPr="004D5ED1">
            <w:fldChar w:fldCharType="begin"/>
          </w:r>
          <w:r w:rsidRPr="004D5ED1">
            <w:instrText xml:space="preserve"> PAGEREF _Toc322250536 \h </w:instrText>
          </w:r>
          <w:r w:rsidRPr="004D5ED1">
            <w:fldChar w:fldCharType="separate"/>
          </w:r>
          <w:r w:rsidRPr="004D5ED1">
            <w:t>14</w:t>
          </w:r>
          <w:r w:rsidRPr="004D5ED1">
            <w:fldChar w:fldCharType="end"/>
          </w:r>
        </w:p>
        <w:p w14:paraId="295BA0B8" w14:textId="77777777" w:rsidR="004D5ED1" w:rsidRPr="004D5ED1" w:rsidRDefault="004D5ED1">
          <w:pPr>
            <w:pStyle w:val="TOC2"/>
            <w:tabs>
              <w:tab w:val="left" w:pos="875"/>
            </w:tabs>
            <w:rPr>
              <w:sz w:val="24"/>
              <w:szCs w:val="24"/>
              <w:lang w:val="en-AU"/>
            </w:rPr>
          </w:pPr>
          <w:r w:rsidRPr="004D5ED1">
            <w:t>11.1.</w:t>
          </w:r>
          <w:r w:rsidRPr="004D5ED1">
            <w:rPr>
              <w:sz w:val="24"/>
              <w:szCs w:val="24"/>
              <w:lang w:val="en-AU"/>
            </w:rPr>
            <w:tab/>
          </w:r>
          <w:r w:rsidRPr="004D5ED1">
            <w:t xml:space="preserve">Entrance fee </w:t>
          </w:r>
          <w:r w:rsidRPr="004D5ED1">
            <w:rPr>
              <w:i/>
              <w:iCs/>
              <w:vertAlign w:val="superscript"/>
            </w:rPr>
            <w:t>(M)(R)(O)</w:t>
          </w:r>
          <w:r w:rsidRPr="004D5ED1">
            <w:tab/>
          </w:r>
          <w:r w:rsidRPr="004D5ED1">
            <w:fldChar w:fldCharType="begin"/>
          </w:r>
          <w:r w:rsidRPr="004D5ED1">
            <w:instrText xml:space="preserve"> PAGEREF _Toc322250537 \h </w:instrText>
          </w:r>
          <w:r w:rsidRPr="004D5ED1">
            <w:fldChar w:fldCharType="separate"/>
          </w:r>
          <w:r w:rsidRPr="004D5ED1">
            <w:t>14</w:t>
          </w:r>
          <w:r w:rsidRPr="004D5ED1">
            <w:fldChar w:fldCharType="end"/>
          </w:r>
        </w:p>
        <w:p w14:paraId="3B3174A2" w14:textId="77777777" w:rsidR="004D5ED1" w:rsidRPr="004D5ED1" w:rsidRDefault="004D5ED1">
          <w:pPr>
            <w:pStyle w:val="TOC2"/>
            <w:tabs>
              <w:tab w:val="left" w:pos="875"/>
            </w:tabs>
            <w:rPr>
              <w:sz w:val="24"/>
              <w:szCs w:val="24"/>
              <w:lang w:val="en-AU"/>
            </w:rPr>
          </w:pPr>
          <w:r w:rsidRPr="004D5ED1">
            <w:t>11.2.</w:t>
          </w:r>
          <w:r w:rsidRPr="004D5ED1">
            <w:rPr>
              <w:sz w:val="24"/>
              <w:szCs w:val="24"/>
              <w:lang w:val="en-AU"/>
            </w:rPr>
            <w:tab/>
          </w:r>
          <w:r w:rsidRPr="004D5ED1">
            <w:t xml:space="preserve">Annual membership fee </w:t>
          </w:r>
          <w:r w:rsidRPr="004D5ED1">
            <w:rPr>
              <w:i/>
              <w:iCs/>
              <w:vertAlign w:val="superscript"/>
            </w:rPr>
            <w:t>(M)(R)</w:t>
          </w:r>
          <w:r w:rsidRPr="004D5ED1">
            <w:tab/>
          </w:r>
          <w:r w:rsidRPr="004D5ED1">
            <w:fldChar w:fldCharType="begin"/>
          </w:r>
          <w:r w:rsidRPr="004D5ED1">
            <w:instrText xml:space="preserve"> PAGEREF _Toc322250538 \h </w:instrText>
          </w:r>
          <w:r w:rsidRPr="004D5ED1">
            <w:fldChar w:fldCharType="separate"/>
          </w:r>
          <w:r w:rsidRPr="004D5ED1">
            <w:t>14</w:t>
          </w:r>
          <w:r w:rsidRPr="004D5ED1">
            <w:fldChar w:fldCharType="end"/>
          </w:r>
        </w:p>
        <w:p w14:paraId="735430C2" w14:textId="77777777" w:rsidR="004D5ED1" w:rsidRPr="004D5ED1" w:rsidRDefault="004D5ED1">
          <w:pPr>
            <w:pStyle w:val="TOC2"/>
            <w:rPr>
              <w:sz w:val="24"/>
              <w:szCs w:val="24"/>
              <w:lang w:val="en-AU"/>
            </w:rPr>
          </w:pPr>
          <w:r w:rsidRPr="004D5ED1">
            <w:t xml:space="preserve">11.2 Annual membership fee </w:t>
          </w:r>
          <w:r w:rsidRPr="004D5ED1">
            <w:rPr>
              <w:i/>
              <w:iCs/>
              <w:vertAlign w:val="superscript"/>
            </w:rPr>
            <w:t>(M)(R)</w:t>
          </w:r>
          <w:r w:rsidRPr="004D5ED1">
            <w:tab/>
          </w:r>
          <w:r w:rsidRPr="004D5ED1">
            <w:fldChar w:fldCharType="begin"/>
          </w:r>
          <w:r w:rsidRPr="004D5ED1">
            <w:instrText xml:space="preserve"> PAGEREF _Toc322250539 \h </w:instrText>
          </w:r>
          <w:r w:rsidRPr="004D5ED1">
            <w:fldChar w:fldCharType="separate"/>
          </w:r>
          <w:r w:rsidRPr="004D5ED1">
            <w:t>15</w:t>
          </w:r>
          <w:r w:rsidRPr="004D5ED1">
            <w:fldChar w:fldCharType="end"/>
          </w:r>
        </w:p>
        <w:p w14:paraId="7FDF6E5F" w14:textId="77777777" w:rsidR="004D5ED1" w:rsidRPr="004D5ED1" w:rsidRDefault="004D5ED1">
          <w:pPr>
            <w:pStyle w:val="TOC2"/>
            <w:tabs>
              <w:tab w:val="left" w:pos="724"/>
            </w:tabs>
            <w:rPr>
              <w:sz w:val="24"/>
              <w:szCs w:val="24"/>
              <w:lang w:val="en-AU"/>
            </w:rPr>
          </w:pPr>
          <w:r w:rsidRPr="004D5ED1">
            <w:t>12.</w:t>
          </w:r>
          <w:r w:rsidRPr="004D5ED1">
            <w:rPr>
              <w:sz w:val="24"/>
              <w:szCs w:val="24"/>
              <w:lang w:val="en-AU"/>
            </w:rPr>
            <w:tab/>
          </w:r>
          <w:r w:rsidRPr="004D5ED1">
            <w:t xml:space="preserve">Termination of membership </w:t>
          </w:r>
          <w:r w:rsidRPr="004D5ED1">
            <w:rPr>
              <w:i/>
              <w:iCs/>
              <w:vertAlign w:val="superscript"/>
            </w:rPr>
            <w:t>(M)(R)</w:t>
          </w:r>
          <w:r w:rsidRPr="004D5ED1">
            <w:tab/>
          </w:r>
          <w:r w:rsidRPr="004D5ED1">
            <w:fldChar w:fldCharType="begin"/>
          </w:r>
          <w:r w:rsidRPr="004D5ED1">
            <w:instrText xml:space="preserve"> PAGEREF _Toc322250540 \h </w:instrText>
          </w:r>
          <w:r w:rsidRPr="004D5ED1">
            <w:fldChar w:fldCharType="separate"/>
          </w:r>
          <w:r w:rsidRPr="004D5ED1">
            <w:t>15</w:t>
          </w:r>
          <w:r w:rsidRPr="004D5ED1">
            <w:fldChar w:fldCharType="end"/>
          </w:r>
        </w:p>
        <w:p w14:paraId="399A21EE" w14:textId="77777777" w:rsidR="004D5ED1" w:rsidRPr="004D5ED1" w:rsidRDefault="004D5ED1">
          <w:pPr>
            <w:pStyle w:val="TOC2"/>
            <w:tabs>
              <w:tab w:val="left" w:pos="875"/>
            </w:tabs>
            <w:rPr>
              <w:sz w:val="24"/>
              <w:szCs w:val="24"/>
              <w:lang w:val="en-AU"/>
            </w:rPr>
          </w:pPr>
          <w:r w:rsidRPr="004D5ED1">
            <w:t>12.1.</w:t>
          </w:r>
          <w:r w:rsidRPr="004D5ED1">
            <w:rPr>
              <w:sz w:val="24"/>
              <w:szCs w:val="24"/>
              <w:lang w:val="en-AU"/>
            </w:rPr>
            <w:tab/>
          </w:r>
          <w:r w:rsidRPr="004D5ED1">
            <w:t xml:space="preserve">Circumstances when membership terminates </w:t>
          </w:r>
          <w:r w:rsidRPr="004D5ED1">
            <w:rPr>
              <w:i/>
              <w:iCs/>
              <w:vertAlign w:val="superscript"/>
            </w:rPr>
            <w:t>(BP)(R)</w:t>
          </w:r>
          <w:r w:rsidRPr="004D5ED1">
            <w:tab/>
          </w:r>
          <w:r w:rsidRPr="004D5ED1">
            <w:fldChar w:fldCharType="begin"/>
          </w:r>
          <w:r w:rsidRPr="004D5ED1">
            <w:instrText xml:space="preserve"> PAGEREF _Toc322250541 \h </w:instrText>
          </w:r>
          <w:r w:rsidRPr="004D5ED1">
            <w:fldChar w:fldCharType="separate"/>
          </w:r>
          <w:r w:rsidRPr="004D5ED1">
            <w:t>15</w:t>
          </w:r>
          <w:r w:rsidRPr="004D5ED1">
            <w:fldChar w:fldCharType="end"/>
          </w:r>
        </w:p>
        <w:p w14:paraId="69148532" w14:textId="77777777" w:rsidR="004D5ED1" w:rsidRPr="004D5ED1" w:rsidRDefault="004D5ED1">
          <w:pPr>
            <w:pStyle w:val="TOC2"/>
            <w:tabs>
              <w:tab w:val="left" w:pos="875"/>
            </w:tabs>
            <w:rPr>
              <w:sz w:val="24"/>
              <w:szCs w:val="24"/>
              <w:lang w:val="en-AU"/>
            </w:rPr>
          </w:pPr>
          <w:r w:rsidRPr="004D5ED1">
            <w:t>12.2.</w:t>
          </w:r>
          <w:r w:rsidRPr="004D5ED1">
            <w:rPr>
              <w:sz w:val="24"/>
              <w:szCs w:val="24"/>
              <w:lang w:val="en-AU"/>
            </w:rPr>
            <w:tab/>
          </w:r>
          <w:r w:rsidRPr="004D5ED1">
            <w:t xml:space="preserve">Resignation of member </w:t>
          </w:r>
          <w:r w:rsidRPr="004D5ED1">
            <w:rPr>
              <w:i/>
              <w:iCs/>
              <w:vertAlign w:val="superscript"/>
            </w:rPr>
            <w:t>(BP)(R)</w:t>
          </w:r>
          <w:r w:rsidRPr="004D5ED1">
            <w:tab/>
          </w:r>
          <w:r w:rsidRPr="004D5ED1">
            <w:fldChar w:fldCharType="begin"/>
          </w:r>
          <w:r w:rsidRPr="004D5ED1">
            <w:instrText xml:space="preserve"> PAGEREF _Toc322250542 \h </w:instrText>
          </w:r>
          <w:r w:rsidRPr="004D5ED1">
            <w:fldChar w:fldCharType="separate"/>
          </w:r>
          <w:r w:rsidRPr="004D5ED1">
            <w:t>15</w:t>
          </w:r>
          <w:r w:rsidRPr="004D5ED1">
            <w:fldChar w:fldCharType="end"/>
          </w:r>
        </w:p>
        <w:p w14:paraId="5346B1EB" w14:textId="77777777" w:rsidR="004D5ED1" w:rsidRPr="004D5ED1" w:rsidRDefault="004D5ED1">
          <w:pPr>
            <w:pStyle w:val="TOC2"/>
            <w:tabs>
              <w:tab w:val="left" w:pos="875"/>
            </w:tabs>
            <w:rPr>
              <w:sz w:val="24"/>
              <w:szCs w:val="24"/>
              <w:lang w:val="en-AU"/>
            </w:rPr>
          </w:pPr>
          <w:r w:rsidRPr="004D5ED1">
            <w:lastRenderedPageBreak/>
            <w:t>12.3.</w:t>
          </w:r>
          <w:r w:rsidRPr="004D5ED1">
            <w:rPr>
              <w:sz w:val="24"/>
              <w:szCs w:val="24"/>
              <w:lang w:val="en-AU"/>
            </w:rPr>
            <w:tab/>
          </w:r>
          <w:r w:rsidRPr="004D5ED1">
            <w:t xml:space="preserve">Suspension or expulsion of member </w:t>
          </w:r>
          <w:r w:rsidRPr="004D5ED1">
            <w:rPr>
              <w:i/>
              <w:iCs/>
              <w:vertAlign w:val="superscript"/>
            </w:rPr>
            <w:t>(R)</w:t>
          </w:r>
          <w:r w:rsidRPr="004D5ED1">
            <w:tab/>
          </w:r>
          <w:r w:rsidRPr="004D5ED1">
            <w:fldChar w:fldCharType="begin"/>
          </w:r>
          <w:r w:rsidRPr="004D5ED1">
            <w:instrText xml:space="preserve"> PAGEREF _Toc322250543 \h </w:instrText>
          </w:r>
          <w:r w:rsidRPr="004D5ED1">
            <w:fldChar w:fldCharType="separate"/>
          </w:r>
          <w:r w:rsidRPr="004D5ED1">
            <w:t>15</w:t>
          </w:r>
          <w:r w:rsidRPr="004D5ED1">
            <w:fldChar w:fldCharType="end"/>
          </w:r>
        </w:p>
        <w:p w14:paraId="5A246DA5" w14:textId="77777777" w:rsidR="004D5ED1" w:rsidRPr="004D5ED1" w:rsidRDefault="004D5ED1">
          <w:pPr>
            <w:pStyle w:val="TOC2"/>
            <w:tabs>
              <w:tab w:val="left" w:pos="875"/>
            </w:tabs>
            <w:rPr>
              <w:sz w:val="24"/>
              <w:szCs w:val="24"/>
              <w:lang w:val="en-AU"/>
            </w:rPr>
          </w:pPr>
          <w:r w:rsidRPr="004D5ED1">
            <w:t>12.4.</w:t>
          </w:r>
          <w:r w:rsidRPr="004D5ED1">
            <w:rPr>
              <w:sz w:val="24"/>
              <w:szCs w:val="24"/>
              <w:lang w:val="en-AU"/>
            </w:rPr>
            <w:tab/>
          </w:r>
          <w:r w:rsidRPr="004D5ED1">
            <w:t xml:space="preserve">After suspension of member  </w:t>
          </w:r>
          <w:r w:rsidRPr="004D5ED1">
            <w:rPr>
              <w:i/>
              <w:iCs/>
              <w:vertAlign w:val="superscript"/>
            </w:rPr>
            <w:t>(BP)(R)</w:t>
          </w:r>
          <w:r w:rsidRPr="004D5ED1">
            <w:tab/>
          </w:r>
          <w:r w:rsidRPr="004D5ED1">
            <w:fldChar w:fldCharType="begin"/>
          </w:r>
          <w:r w:rsidRPr="004D5ED1">
            <w:instrText xml:space="preserve"> PAGEREF _Toc322250544 \h </w:instrText>
          </w:r>
          <w:r w:rsidRPr="004D5ED1">
            <w:fldChar w:fldCharType="separate"/>
          </w:r>
          <w:r w:rsidRPr="004D5ED1">
            <w:t>16</w:t>
          </w:r>
          <w:r w:rsidRPr="004D5ED1">
            <w:fldChar w:fldCharType="end"/>
          </w:r>
        </w:p>
        <w:p w14:paraId="428F34A6" w14:textId="77777777" w:rsidR="004D5ED1" w:rsidRPr="004D5ED1" w:rsidRDefault="004D5ED1">
          <w:pPr>
            <w:pStyle w:val="TOC2"/>
            <w:tabs>
              <w:tab w:val="left" w:pos="875"/>
            </w:tabs>
            <w:rPr>
              <w:sz w:val="24"/>
              <w:szCs w:val="24"/>
              <w:lang w:val="en-AU"/>
            </w:rPr>
          </w:pPr>
          <w:r w:rsidRPr="004D5ED1">
            <w:t>12.5.</w:t>
          </w:r>
          <w:r w:rsidRPr="004D5ED1">
            <w:rPr>
              <w:sz w:val="24"/>
              <w:szCs w:val="24"/>
              <w:lang w:val="en-AU"/>
            </w:rPr>
            <w:tab/>
          </w:r>
          <w:r w:rsidRPr="004D5ED1">
            <w:t xml:space="preserve">Member’s right of appeal against suspension or expulsion </w:t>
          </w:r>
          <w:r w:rsidRPr="004D5ED1">
            <w:rPr>
              <w:i/>
              <w:iCs/>
              <w:vertAlign w:val="superscript"/>
            </w:rPr>
            <w:t xml:space="preserve"> (M)(R)</w:t>
          </w:r>
          <w:r w:rsidRPr="004D5ED1">
            <w:tab/>
          </w:r>
          <w:r w:rsidRPr="004D5ED1">
            <w:fldChar w:fldCharType="begin"/>
          </w:r>
          <w:r w:rsidRPr="004D5ED1">
            <w:instrText xml:space="preserve"> PAGEREF _Toc322250545 \h </w:instrText>
          </w:r>
          <w:r w:rsidRPr="004D5ED1">
            <w:fldChar w:fldCharType="separate"/>
          </w:r>
          <w:r w:rsidRPr="004D5ED1">
            <w:t>16</w:t>
          </w:r>
          <w:r w:rsidRPr="004D5ED1">
            <w:fldChar w:fldCharType="end"/>
          </w:r>
        </w:p>
        <w:p w14:paraId="0AE398C1" w14:textId="77777777" w:rsidR="004D5ED1" w:rsidRPr="004D5ED1" w:rsidRDefault="004D5ED1">
          <w:pPr>
            <w:pStyle w:val="TOC2"/>
            <w:tabs>
              <w:tab w:val="left" w:pos="875"/>
            </w:tabs>
            <w:rPr>
              <w:sz w:val="24"/>
              <w:szCs w:val="24"/>
              <w:lang w:val="en-AU"/>
            </w:rPr>
          </w:pPr>
          <w:r w:rsidRPr="004D5ED1">
            <w:t>12.6.</w:t>
          </w:r>
          <w:r w:rsidRPr="004D5ED1">
            <w:rPr>
              <w:sz w:val="24"/>
              <w:szCs w:val="24"/>
              <w:lang w:val="en-AU"/>
            </w:rPr>
            <w:tab/>
          </w:r>
          <w:r w:rsidRPr="004D5ED1">
            <w:t xml:space="preserve">Reinstatement of member </w:t>
          </w:r>
          <w:r w:rsidRPr="004D5ED1">
            <w:rPr>
              <w:i/>
              <w:iCs/>
              <w:vertAlign w:val="superscript"/>
            </w:rPr>
            <w:t>(M)(R)</w:t>
          </w:r>
          <w:r w:rsidRPr="004D5ED1">
            <w:tab/>
          </w:r>
          <w:r w:rsidRPr="004D5ED1">
            <w:fldChar w:fldCharType="begin"/>
          </w:r>
          <w:r w:rsidRPr="004D5ED1">
            <w:instrText xml:space="preserve"> PAGEREF _Toc322250546 \h </w:instrText>
          </w:r>
          <w:r w:rsidRPr="004D5ED1">
            <w:fldChar w:fldCharType="separate"/>
          </w:r>
          <w:r w:rsidRPr="004D5ED1">
            <w:t>16</w:t>
          </w:r>
          <w:r w:rsidRPr="004D5ED1">
            <w:fldChar w:fldCharType="end"/>
          </w:r>
        </w:p>
        <w:p w14:paraId="5867CC6C" w14:textId="77777777" w:rsidR="004D5ED1" w:rsidRPr="004D5ED1" w:rsidRDefault="004D5ED1">
          <w:pPr>
            <w:pStyle w:val="TOC1"/>
            <w:rPr>
              <w:rFonts w:eastAsiaTheme="minorEastAsia"/>
              <w:color w:val="auto"/>
              <w:spacing w:val="0"/>
              <w:sz w:val="24"/>
              <w:szCs w:val="24"/>
              <w:lang w:val="en-AU" w:eastAsia="ja-JP"/>
            </w:rPr>
          </w:pPr>
          <w:r w:rsidRPr="004D5ED1">
            <w:rPr>
              <w:color w:val="auto"/>
            </w:rPr>
            <w:t>ANNUAL GENERAL MEETING AND SPECIAL GENERAL MEETING</w:t>
          </w:r>
          <w:r w:rsidRPr="004D5ED1">
            <w:rPr>
              <w:color w:val="auto"/>
            </w:rPr>
            <w:tab/>
          </w:r>
          <w:r w:rsidRPr="004D5ED1">
            <w:rPr>
              <w:color w:val="auto"/>
            </w:rPr>
            <w:fldChar w:fldCharType="begin"/>
          </w:r>
          <w:r w:rsidRPr="004D5ED1">
            <w:rPr>
              <w:color w:val="auto"/>
            </w:rPr>
            <w:instrText xml:space="preserve"> PAGEREF _Toc322250547 \h </w:instrText>
          </w:r>
          <w:r w:rsidRPr="004D5ED1">
            <w:rPr>
              <w:color w:val="auto"/>
            </w:rPr>
          </w:r>
          <w:r w:rsidRPr="004D5ED1">
            <w:rPr>
              <w:color w:val="auto"/>
            </w:rPr>
            <w:fldChar w:fldCharType="separate"/>
          </w:r>
          <w:r w:rsidRPr="004D5ED1">
            <w:rPr>
              <w:color w:val="auto"/>
            </w:rPr>
            <w:t>17</w:t>
          </w:r>
          <w:r w:rsidRPr="004D5ED1">
            <w:rPr>
              <w:color w:val="auto"/>
            </w:rPr>
            <w:fldChar w:fldCharType="end"/>
          </w:r>
        </w:p>
        <w:p w14:paraId="211A40CD" w14:textId="77777777" w:rsidR="004D5ED1" w:rsidRPr="004D5ED1" w:rsidRDefault="004D5ED1">
          <w:pPr>
            <w:pStyle w:val="TOC2"/>
            <w:tabs>
              <w:tab w:val="left" w:pos="724"/>
            </w:tabs>
            <w:rPr>
              <w:sz w:val="24"/>
              <w:szCs w:val="24"/>
              <w:lang w:val="en-AU"/>
            </w:rPr>
          </w:pPr>
          <w:r w:rsidRPr="004D5ED1">
            <w:t>13.</w:t>
          </w:r>
          <w:r w:rsidRPr="004D5ED1">
            <w:rPr>
              <w:sz w:val="24"/>
              <w:szCs w:val="24"/>
              <w:lang w:val="en-AU"/>
            </w:rPr>
            <w:tab/>
          </w:r>
          <w:r w:rsidRPr="004D5ED1">
            <w:t xml:space="preserve">General meeting </w:t>
          </w:r>
          <w:r w:rsidRPr="004D5ED1">
            <w:rPr>
              <w:i/>
              <w:iCs/>
              <w:vertAlign w:val="superscript"/>
            </w:rPr>
            <w:t>(M)</w:t>
          </w:r>
          <w:r w:rsidRPr="004D5ED1">
            <w:tab/>
          </w:r>
          <w:r w:rsidRPr="004D5ED1">
            <w:fldChar w:fldCharType="begin"/>
          </w:r>
          <w:r w:rsidRPr="004D5ED1">
            <w:instrText xml:space="preserve"> PAGEREF _Toc322250548 \h </w:instrText>
          </w:r>
          <w:r w:rsidRPr="004D5ED1">
            <w:fldChar w:fldCharType="separate"/>
          </w:r>
          <w:r w:rsidRPr="004D5ED1">
            <w:t>17</w:t>
          </w:r>
          <w:r w:rsidRPr="004D5ED1">
            <w:fldChar w:fldCharType="end"/>
          </w:r>
        </w:p>
        <w:p w14:paraId="0734ABBA" w14:textId="77777777" w:rsidR="004D5ED1" w:rsidRPr="004D5ED1" w:rsidRDefault="004D5ED1">
          <w:pPr>
            <w:pStyle w:val="TOC2"/>
            <w:tabs>
              <w:tab w:val="left" w:pos="875"/>
            </w:tabs>
            <w:rPr>
              <w:sz w:val="24"/>
              <w:szCs w:val="24"/>
              <w:lang w:val="en-AU"/>
            </w:rPr>
          </w:pPr>
          <w:r w:rsidRPr="004D5ED1">
            <w:t>13.1.</w:t>
          </w:r>
          <w:r w:rsidRPr="004D5ED1">
            <w:rPr>
              <w:sz w:val="24"/>
              <w:szCs w:val="24"/>
              <w:lang w:val="en-AU"/>
            </w:rPr>
            <w:tab/>
          </w:r>
          <w:r w:rsidRPr="004D5ED1">
            <w:t xml:space="preserve">Definition </w:t>
          </w:r>
          <w:r w:rsidRPr="004D5ED1">
            <w:rPr>
              <w:i/>
              <w:iCs/>
              <w:vertAlign w:val="superscript"/>
            </w:rPr>
            <w:t>(BP)</w:t>
          </w:r>
          <w:r w:rsidRPr="004D5ED1">
            <w:tab/>
          </w:r>
          <w:r w:rsidRPr="004D5ED1">
            <w:fldChar w:fldCharType="begin"/>
          </w:r>
          <w:r w:rsidRPr="004D5ED1">
            <w:instrText xml:space="preserve"> PAGEREF _Toc322250549 \h </w:instrText>
          </w:r>
          <w:r w:rsidRPr="004D5ED1">
            <w:fldChar w:fldCharType="separate"/>
          </w:r>
          <w:r w:rsidRPr="004D5ED1">
            <w:t>17</w:t>
          </w:r>
          <w:r w:rsidRPr="004D5ED1">
            <w:fldChar w:fldCharType="end"/>
          </w:r>
        </w:p>
        <w:p w14:paraId="0AACBB57" w14:textId="77777777" w:rsidR="004D5ED1" w:rsidRPr="004D5ED1" w:rsidRDefault="004D5ED1">
          <w:pPr>
            <w:pStyle w:val="TOC2"/>
            <w:tabs>
              <w:tab w:val="left" w:pos="875"/>
            </w:tabs>
            <w:rPr>
              <w:sz w:val="24"/>
              <w:szCs w:val="24"/>
              <w:lang w:val="en-AU"/>
            </w:rPr>
          </w:pPr>
          <w:r w:rsidRPr="004D5ED1">
            <w:t>13.2.</w:t>
          </w:r>
          <w:r w:rsidRPr="004D5ED1">
            <w:rPr>
              <w:sz w:val="24"/>
              <w:szCs w:val="24"/>
              <w:lang w:val="en-AU"/>
            </w:rPr>
            <w:tab/>
          </w:r>
          <w:r w:rsidRPr="004D5ED1">
            <w:t xml:space="preserve">Two types of general meeting </w:t>
          </w:r>
          <w:r w:rsidRPr="004D5ED1">
            <w:rPr>
              <w:i/>
              <w:iCs/>
              <w:vertAlign w:val="superscript"/>
            </w:rPr>
            <w:t xml:space="preserve"> (BP)</w:t>
          </w:r>
          <w:r w:rsidRPr="004D5ED1">
            <w:tab/>
          </w:r>
          <w:r w:rsidRPr="004D5ED1">
            <w:fldChar w:fldCharType="begin"/>
          </w:r>
          <w:r w:rsidRPr="004D5ED1">
            <w:instrText xml:space="preserve"> PAGEREF _Toc322250550 \h </w:instrText>
          </w:r>
          <w:r w:rsidRPr="004D5ED1">
            <w:fldChar w:fldCharType="separate"/>
          </w:r>
          <w:r w:rsidRPr="004D5ED1">
            <w:t>17</w:t>
          </w:r>
          <w:r w:rsidRPr="004D5ED1">
            <w:fldChar w:fldCharType="end"/>
          </w:r>
        </w:p>
        <w:p w14:paraId="1F9BB7FF" w14:textId="77777777" w:rsidR="004D5ED1" w:rsidRPr="004D5ED1" w:rsidRDefault="004D5ED1">
          <w:pPr>
            <w:pStyle w:val="TOC2"/>
            <w:tabs>
              <w:tab w:val="left" w:pos="724"/>
            </w:tabs>
            <w:rPr>
              <w:sz w:val="24"/>
              <w:szCs w:val="24"/>
              <w:lang w:val="en-AU"/>
            </w:rPr>
          </w:pPr>
          <w:r w:rsidRPr="004D5ED1">
            <w:t>14.</w:t>
          </w:r>
          <w:r w:rsidRPr="004D5ED1">
            <w:rPr>
              <w:sz w:val="24"/>
              <w:szCs w:val="24"/>
              <w:lang w:val="en-AU"/>
            </w:rPr>
            <w:tab/>
          </w:r>
          <w:r w:rsidRPr="004D5ED1">
            <w:t>Annual general meeting</w:t>
          </w:r>
          <w:r w:rsidRPr="004D5ED1">
            <w:rPr>
              <w:i/>
              <w:iCs/>
              <w:vertAlign w:val="superscript"/>
            </w:rPr>
            <w:t>(M)</w:t>
          </w:r>
          <w:r w:rsidRPr="004D5ED1">
            <w:tab/>
          </w:r>
          <w:r w:rsidRPr="004D5ED1">
            <w:fldChar w:fldCharType="begin"/>
          </w:r>
          <w:r w:rsidRPr="004D5ED1">
            <w:instrText xml:space="preserve"> PAGEREF _Toc322250551 \h </w:instrText>
          </w:r>
          <w:r w:rsidRPr="004D5ED1">
            <w:fldChar w:fldCharType="separate"/>
          </w:r>
          <w:r w:rsidRPr="004D5ED1">
            <w:t>17</w:t>
          </w:r>
          <w:r w:rsidRPr="004D5ED1">
            <w:fldChar w:fldCharType="end"/>
          </w:r>
        </w:p>
        <w:p w14:paraId="33EE7EBD" w14:textId="77777777" w:rsidR="004D5ED1" w:rsidRPr="004D5ED1" w:rsidRDefault="004D5ED1">
          <w:pPr>
            <w:pStyle w:val="TOC2"/>
            <w:tabs>
              <w:tab w:val="left" w:pos="875"/>
            </w:tabs>
            <w:rPr>
              <w:sz w:val="24"/>
              <w:szCs w:val="24"/>
              <w:lang w:val="en-AU"/>
            </w:rPr>
          </w:pPr>
          <w:r w:rsidRPr="004D5ED1">
            <w:t>14.1.</w:t>
          </w:r>
          <w:r w:rsidRPr="004D5ED1">
            <w:rPr>
              <w:sz w:val="24"/>
              <w:szCs w:val="24"/>
              <w:lang w:val="en-AU"/>
            </w:rPr>
            <w:tab/>
          </w:r>
          <w:r w:rsidRPr="004D5ED1">
            <w:t xml:space="preserve">Purpose of annual general meeting </w:t>
          </w:r>
          <w:r w:rsidRPr="004D5ED1">
            <w:rPr>
              <w:i/>
              <w:iCs/>
              <w:vertAlign w:val="superscript"/>
            </w:rPr>
            <w:t xml:space="preserve"> (M)</w:t>
          </w:r>
          <w:r w:rsidRPr="004D5ED1">
            <w:tab/>
          </w:r>
          <w:r w:rsidRPr="004D5ED1">
            <w:fldChar w:fldCharType="begin"/>
          </w:r>
          <w:r w:rsidRPr="004D5ED1">
            <w:instrText xml:space="preserve"> PAGEREF _Toc322250552 \h </w:instrText>
          </w:r>
          <w:r w:rsidRPr="004D5ED1">
            <w:fldChar w:fldCharType="separate"/>
          </w:r>
          <w:r w:rsidRPr="004D5ED1">
            <w:t>17</w:t>
          </w:r>
          <w:r w:rsidRPr="004D5ED1">
            <w:fldChar w:fldCharType="end"/>
          </w:r>
        </w:p>
        <w:p w14:paraId="5F80EEFA" w14:textId="77777777" w:rsidR="004D5ED1" w:rsidRPr="004D5ED1" w:rsidRDefault="004D5ED1">
          <w:pPr>
            <w:pStyle w:val="TOC2"/>
            <w:tabs>
              <w:tab w:val="left" w:pos="875"/>
            </w:tabs>
            <w:rPr>
              <w:sz w:val="24"/>
              <w:szCs w:val="24"/>
              <w:lang w:val="en-AU"/>
            </w:rPr>
          </w:pPr>
          <w:r w:rsidRPr="004D5ED1">
            <w:t>14.2.</w:t>
          </w:r>
          <w:r w:rsidRPr="004D5ED1">
            <w:rPr>
              <w:sz w:val="24"/>
              <w:szCs w:val="24"/>
              <w:lang w:val="en-AU"/>
            </w:rPr>
            <w:tab/>
          </w:r>
          <w:r w:rsidRPr="004D5ED1">
            <w:t xml:space="preserve">Date, time and place of annual general meeting </w:t>
          </w:r>
          <w:r w:rsidRPr="004D5ED1">
            <w:rPr>
              <w:i/>
              <w:iCs/>
              <w:vertAlign w:val="superscript"/>
            </w:rPr>
            <w:t>(M)(R)</w:t>
          </w:r>
          <w:r w:rsidRPr="004D5ED1">
            <w:tab/>
          </w:r>
          <w:r w:rsidRPr="004D5ED1">
            <w:fldChar w:fldCharType="begin"/>
          </w:r>
          <w:r w:rsidRPr="004D5ED1">
            <w:instrText xml:space="preserve"> PAGEREF _Toc322250553 \h </w:instrText>
          </w:r>
          <w:r w:rsidRPr="004D5ED1">
            <w:fldChar w:fldCharType="separate"/>
          </w:r>
          <w:r w:rsidRPr="004D5ED1">
            <w:t>17</w:t>
          </w:r>
          <w:r w:rsidRPr="004D5ED1">
            <w:fldChar w:fldCharType="end"/>
          </w:r>
        </w:p>
        <w:p w14:paraId="705CD03F" w14:textId="77777777" w:rsidR="004D5ED1" w:rsidRPr="004D5ED1" w:rsidRDefault="004D5ED1">
          <w:pPr>
            <w:pStyle w:val="TOC2"/>
            <w:tabs>
              <w:tab w:val="left" w:pos="875"/>
            </w:tabs>
            <w:rPr>
              <w:sz w:val="24"/>
              <w:szCs w:val="24"/>
              <w:lang w:val="en-AU"/>
            </w:rPr>
          </w:pPr>
          <w:r w:rsidRPr="004D5ED1">
            <w:t>14.3.</w:t>
          </w:r>
          <w:r w:rsidRPr="004D5ED1">
            <w:rPr>
              <w:sz w:val="24"/>
              <w:szCs w:val="24"/>
              <w:lang w:val="en-AU"/>
            </w:rPr>
            <w:tab/>
          </w:r>
          <w:r w:rsidRPr="004D5ED1">
            <w:t xml:space="preserve">Financial statements and reports and annual general meetings </w:t>
          </w:r>
          <w:r w:rsidRPr="004D5ED1">
            <w:rPr>
              <w:i/>
              <w:iCs/>
              <w:vertAlign w:val="superscript"/>
            </w:rPr>
            <w:t>(M)(R)</w:t>
          </w:r>
          <w:r w:rsidRPr="004D5ED1">
            <w:tab/>
          </w:r>
          <w:r w:rsidRPr="004D5ED1">
            <w:fldChar w:fldCharType="begin"/>
          </w:r>
          <w:r w:rsidRPr="004D5ED1">
            <w:instrText xml:space="preserve"> PAGEREF _Toc322250554 \h </w:instrText>
          </w:r>
          <w:r w:rsidRPr="004D5ED1">
            <w:fldChar w:fldCharType="separate"/>
          </w:r>
          <w:r w:rsidRPr="004D5ED1">
            <w:t>17</w:t>
          </w:r>
          <w:r w:rsidRPr="004D5ED1">
            <w:fldChar w:fldCharType="end"/>
          </w:r>
        </w:p>
        <w:p w14:paraId="33AE0284" w14:textId="77777777" w:rsidR="004D5ED1" w:rsidRPr="004D5ED1" w:rsidRDefault="004D5ED1">
          <w:pPr>
            <w:pStyle w:val="TOC2"/>
            <w:tabs>
              <w:tab w:val="left" w:pos="875"/>
            </w:tabs>
            <w:rPr>
              <w:sz w:val="24"/>
              <w:szCs w:val="24"/>
              <w:lang w:val="en-AU"/>
            </w:rPr>
          </w:pPr>
          <w:r w:rsidRPr="004D5ED1">
            <w:t>14.4.</w:t>
          </w:r>
          <w:r w:rsidRPr="004D5ED1">
            <w:rPr>
              <w:sz w:val="24"/>
              <w:szCs w:val="24"/>
              <w:lang w:val="en-AU"/>
            </w:rPr>
            <w:tab/>
          </w:r>
          <w:r w:rsidRPr="004D5ED1">
            <w:t xml:space="preserve">Holding annual general meeting </w:t>
          </w:r>
          <w:r w:rsidRPr="004D5ED1">
            <w:rPr>
              <w:i/>
              <w:iCs/>
              <w:vertAlign w:val="superscript"/>
            </w:rPr>
            <w:t>(M)(R)</w:t>
          </w:r>
          <w:r w:rsidRPr="004D5ED1">
            <w:tab/>
          </w:r>
          <w:r w:rsidRPr="004D5ED1">
            <w:fldChar w:fldCharType="begin"/>
          </w:r>
          <w:r w:rsidRPr="004D5ED1">
            <w:instrText xml:space="preserve"> PAGEREF _Toc322250555 \h </w:instrText>
          </w:r>
          <w:r w:rsidRPr="004D5ED1">
            <w:fldChar w:fldCharType="separate"/>
          </w:r>
          <w:r w:rsidRPr="004D5ED1">
            <w:t>18</w:t>
          </w:r>
          <w:r w:rsidRPr="004D5ED1">
            <w:fldChar w:fldCharType="end"/>
          </w:r>
        </w:p>
        <w:p w14:paraId="35A33EB9" w14:textId="77777777" w:rsidR="004D5ED1" w:rsidRPr="004D5ED1" w:rsidRDefault="004D5ED1">
          <w:pPr>
            <w:pStyle w:val="TOC2"/>
            <w:tabs>
              <w:tab w:val="left" w:pos="875"/>
            </w:tabs>
            <w:rPr>
              <w:sz w:val="24"/>
              <w:szCs w:val="24"/>
              <w:lang w:val="en-AU"/>
            </w:rPr>
          </w:pPr>
          <w:r w:rsidRPr="004D5ED1">
            <w:t>14.5.</w:t>
          </w:r>
          <w:r w:rsidRPr="004D5ED1">
            <w:rPr>
              <w:sz w:val="24"/>
              <w:szCs w:val="24"/>
              <w:lang w:val="en-AU"/>
            </w:rPr>
            <w:tab/>
          </w:r>
          <w:r w:rsidRPr="004D5ED1">
            <w:t>Special general meeting</w:t>
          </w:r>
          <w:r w:rsidRPr="004D5ED1">
            <w:rPr>
              <w:i/>
              <w:iCs/>
              <w:vertAlign w:val="superscript"/>
            </w:rPr>
            <w:t xml:space="preserve"> (M)(BP)</w:t>
          </w:r>
          <w:r w:rsidRPr="004D5ED1">
            <w:tab/>
          </w:r>
          <w:r w:rsidRPr="004D5ED1">
            <w:fldChar w:fldCharType="begin"/>
          </w:r>
          <w:r w:rsidRPr="004D5ED1">
            <w:instrText xml:space="preserve"> PAGEREF _Toc322250556 \h </w:instrText>
          </w:r>
          <w:r w:rsidRPr="004D5ED1">
            <w:fldChar w:fldCharType="separate"/>
          </w:r>
          <w:r w:rsidRPr="004D5ED1">
            <w:t>18</w:t>
          </w:r>
          <w:r w:rsidRPr="004D5ED1">
            <w:fldChar w:fldCharType="end"/>
          </w:r>
        </w:p>
        <w:p w14:paraId="52A9FE98" w14:textId="77777777" w:rsidR="004D5ED1" w:rsidRPr="004D5ED1" w:rsidRDefault="004D5ED1">
          <w:pPr>
            <w:pStyle w:val="TOC2"/>
            <w:tabs>
              <w:tab w:val="left" w:pos="875"/>
            </w:tabs>
            <w:rPr>
              <w:sz w:val="24"/>
              <w:szCs w:val="24"/>
              <w:lang w:val="en-AU"/>
            </w:rPr>
          </w:pPr>
          <w:r w:rsidRPr="004D5ED1">
            <w:t>14.6.</w:t>
          </w:r>
          <w:r w:rsidRPr="004D5ED1">
            <w:rPr>
              <w:sz w:val="24"/>
              <w:szCs w:val="24"/>
              <w:lang w:val="en-AU"/>
            </w:rPr>
            <w:tab/>
          </w:r>
          <w:r w:rsidRPr="004D5ED1">
            <w:t xml:space="preserve">Calling annual general meeting or special general meeting </w:t>
          </w:r>
          <w:r w:rsidRPr="004D5ED1">
            <w:rPr>
              <w:i/>
              <w:iCs/>
              <w:vertAlign w:val="superscript"/>
            </w:rPr>
            <w:t xml:space="preserve"> (M)(BP)</w:t>
          </w:r>
          <w:r w:rsidRPr="004D5ED1">
            <w:tab/>
          </w:r>
          <w:r w:rsidRPr="004D5ED1">
            <w:fldChar w:fldCharType="begin"/>
          </w:r>
          <w:r w:rsidRPr="004D5ED1">
            <w:instrText xml:space="preserve"> PAGEREF _Toc322250557 \h </w:instrText>
          </w:r>
          <w:r w:rsidRPr="004D5ED1">
            <w:fldChar w:fldCharType="separate"/>
          </w:r>
          <w:r w:rsidRPr="004D5ED1">
            <w:t>18</w:t>
          </w:r>
          <w:r w:rsidRPr="004D5ED1">
            <w:fldChar w:fldCharType="end"/>
          </w:r>
        </w:p>
        <w:p w14:paraId="5E9900AF" w14:textId="77777777" w:rsidR="004D5ED1" w:rsidRPr="004D5ED1" w:rsidRDefault="004D5ED1">
          <w:pPr>
            <w:pStyle w:val="TOC2"/>
            <w:tabs>
              <w:tab w:val="left" w:pos="875"/>
            </w:tabs>
            <w:rPr>
              <w:sz w:val="24"/>
              <w:szCs w:val="24"/>
              <w:lang w:val="en-AU"/>
            </w:rPr>
          </w:pPr>
          <w:r w:rsidRPr="004D5ED1">
            <w:t>14.7.</w:t>
          </w:r>
          <w:r w:rsidRPr="004D5ED1">
            <w:rPr>
              <w:sz w:val="24"/>
              <w:szCs w:val="24"/>
              <w:lang w:val="en-AU"/>
            </w:rPr>
            <w:tab/>
          </w:r>
          <w:r w:rsidRPr="004D5ED1">
            <w:t xml:space="preserve">Members call for annual general meeting or special general meeting </w:t>
          </w:r>
          <w:r w:rsidRPr="004D5ED1">
            <w:rPr>
              <w:i/>
              <w:iCs/>
              <w:vertAlign w:val="superscript"/>
            </w:rPr>
            <w:t>(M)(BP)</w:t>
          </w:r>
          <w:r w:rsidRPr="004D5ED1">
            <w:tab/>
          </w:r>
          <w:r w:rsidRPr="004D5ED1">
            <w:fldChar w:fldCharType="begin"/>
          </w:r>
          <w:r w:rsidRPr="004D5ED1">
            <w:instrText xml:space="preserve"> PAGEREF _Toc322250558 \h </w:instrText>
          </w:r>
          <w:r w:rsidRPr="004D5ED1">
            <w:fldChar w:fldCharType="separate"/>
          </w:r>
          <w:r w:rsidRPr="004D5ED1">
            <w:t>19</w:t>
          </w:r>
          <w:r w:rsidRPr="004D5ED1">
            <w:fldChar w:fldCharType="end"/>
          </w:r>
        </w:p>
        <w:p w14:paraId="2EBC0FE5" w14:textId="77777777" w:rsidR="004D5ED1" w:rsidRPr="004D5ED1" w:rsidRDefault="004D5ED1">
          <w:pPr>
            <w:pStyle w:val="TOC2"/>
            <w:tabs>
              <w:tab w:val="left" w:pos="875"/>
            </w:tabs>
            <w:rPr>
              <w:sz w:val="24"/>
              <w:szCs w:val="24"/>
              <w:lang w:val="en-AU"/>
            </w:rPr>
          </w:pPr>
          <w:r w:rsidRPr="004D5ED1">
            <w:t>14.8.</w:t>
          </w:r>
          <w:r w:rsidRPr="004D5ED1">
            <w:rPr>
              <w:sz w:val="24"/>
              <w:szCs w:val="24"/>
              <w:lang w:val="en-AU"/>
            </w:rPr>
            <w:tab/>
          </w:r>
          <w:r w:rsidRPr="004D5ED1">
            <w:t xml:space="preserve">Failure to hold annual general meeting or special general meeting requested by members </w:t>
          </w:r>
          <w:r w:rsidRPr="004D5ED1">
            <w:rPr>
              <w:i/>
              <w:iCs/>
              <w:vertAlign w:val="superscript"/>
            </w:rPr>
            <w:t>(M)(R)</w:t>
          </w:r>
          <w:r w:rsidRPr="004D5ED1">
            <w:tab/>
          </w:r>
          <w:r w:rsidRPr="004D5ED1">
            <w:fldChar w:fldCharType="begin"/>
          </w:r>
          <w:r w:rsidRPr="004D5ED1">
            <w:instrText xml:space="preserve"> PAGEREF _Toc322250559 \h </w:instrText>
          </w:r>
          <w:r w:rsidRPr="004D5ED1">
            <w:fldChar w:fldCharType="separate"/>
          </w:r>
          <w:r w:rsidRPr="004D5ED1">
            <w:t>19</w:t>
          </w:r>
          <w:r w:rsidRPr="004D5ED1">
            <w:fldChar w:fldCharType="end"/>
          </w:r>
        </w:p>
        <w:p w14:paraId="7FBA8141" w14:textId="77777777" w:rsidR="004D5ED1" w:rsidRPr="004D5ED1" w:rsidRDefault="004D5ED1">
          <w:pPr>
            <w:pStyle w:val="TOC2"/>
            <w:tabs>
              <w:tab w:val="left" w:pos="875"/>
            </w:tabs>
            <w:rPr>
              <w:sz w:val="24"/>
              <w:szCs w:val="24"/>
              <w:lang w:val="en-AU"/>
            </w:rPr>
          </w:pPr>
          <w:r w:rsidRPr="004D5ED1">
            <w:t>14.9.</w:t>
          </w:r>
          <w:r w:rsidRPr="004D5ED1">
            <w:rPr>
              <w:sz w:val="24"/>
              <w:szCs w:val="24"/>
              <w:lang w:val="en-AU"/>
            </w:rPr>
            <w:tab/>
          </w:r>
          <w:r w:rsidRPr="004D5ED1">
            <w:t xml:space="preserve">Quorum at annual general meeting or special general meeting </w:t>
          </w:r>
          <w:r w:rsidRPr="004D5ED1">
            <w:rPr>
              <w:i/>
              <w:iCs/>
              <w:vertAlign w:val="superscript"/>
            </w:rPr>
            <w:t>(M)(R)</w:t>
          </w:r>
          <w:r w:rsidRPr="004D5ED1">
            <w:tab/>
          </w:r>
          <w:r w:rsidRPr="004D5ED1">
            <w:fldChar w:fldCharType="begin"/>
          </w:r>
          <w:r w:rsidRPr="004D5ED1">
            <w:instrText xml:space="preserve"> PAGEREF _Toc322250560 \h </w:instrText>
          </w:r>
          <w:r w:rsidRPr="004D5ED1">
            <w:fldChar w:fldCharType="separate"/>
          </w:r>
          <w:r w:rsidRPr="004D5ED1">
            <w:t>19</w:t>
          </w:r>
          <w:r w:rsidRPr="004D5ED1">
            <w:fldChar w:fldCharType="end"/>
          </w:r>
        </w:p>
        <w:p w14:paraId="30FD9C3E" w14:textId="77777777" w:rsidR="004D5ED1" w:rsidRPr="004D5ED1" w:rsidRDefault="004D5ED1">
          <w:pPr>
            <w:pStyle w:val="TOC2"/>
            <w:tabs>
              <w:tab w:val="left" w:pos="986"/>
            </w:tabs>
            <w:rPr>
              <w:sz w:val="24"/>
              <w:szCs w:val="24"/>
              <w:lang w:val="en-AU"/>
            </w:rPr>
          </w:pPr>
          <w:r w:rsidRPr="004D5ED1">
            <w:t>14.10.</w:t>
          </w:r>
          <w:r w:rsidRPr="004D5ED1">
            <w:rPr>
              <w:sz w:val="24"/>
              <w:szCs w:val="24"/>
              <w:lang w:val="en-AU"/>
            </w:rPr>
            <w:tab/>
          </w:r>
          <w:r w:rsidRPr="004D5ED1">
            <w:t xml:space="preserve">Notice of, and motions at, annual general meeting or a special general meeting </w:t>
          </w:r>
          <w:r w:rsidRPr="004D5ED1">
            <w:rPr>
              <w:i/>
              <w:iCs/>
              <w:vertAlign w:val="superscript"/>
            </w:rPr>
            <w:t>(M)(R)</w:t>
          </w:r>
          <w:r w:rsidRPr="004D5ED1">
            <w:tab/>
          </w:r>
          <w:r w:rsidRPr="004D5ED1">
            <w:fldChar w:fldCharType="begin"/>
          </w:r>
          <w:r w:rsidRPr="004D5ED1">
            <w:instrText xml:space="preserve"> PAGEREF _Toc322250561 \h </w:instrText>
          </w:r>
          <w:r w:rsidRPr="004D5ED1">
            <w:fldChar w:fldCharType="separate"/>
          </w:r>
          <w:r w:rsidRPr="004D5ED1">
            <w:t>20</w:t>
          </w:r>
          <w:r w:rsidRPr="004D5ED1">
            <w:fldChar w:fldCharType="end"/>
          </w:r>
        </w:p>
        <w:p w14:paraId="0C5FB34B" w14:textId="77777777" w:rsidR="004D5ED1" w:rsidRPr="004D5ED1" w:rsidRDefault="004D5ED1">
          <w:pPr>
            <w:pStyle w:val="TOC2"/>
            <w:tabs>
              <w:tab w:val="left" w:pos="986"/>
            </w:tabs>
            <w:rPr>
              <w:sz w:val="24"/>
              <w:szCs w:val="24"/>
              <w:lang w:val="en-AU"/>
            </w:rPr>
          </w:pPr>
          <w:r w:rsidRPr="004D5ED1">
            <w:t>14.11.</w:t>
          </w:r>
          <w:r w:rsidRPr="004D5ED1">
            <w:rPr>
              <w:sz w:val="24"/>
              <w:szCs w:val="24"/>
              <w:lang w:val="en-AU"/>
            </w:rPr>
            <w:tab/>
          </w:r>
          <w:r w:rsidRPr="004D5ED1">
            <w:t xml:space="preserve">Using technology to hold annual general meeting or special general meeting </w:t>
          </w:r>
          <w:r w:rsidRPr="004D5ED1">
            <w:rPr>
              <w:i/>
              <w:iCs/>
              <w:vertAlign w:val="superscript"/>
            </w:rPr>
            <w:t>(O)(M)(R)</w:t>
          </w:r>
          <w:r w:rsidRPr="004D5ED1">
            <w:tab/>
          </w:r>
          <w:r w:rsidRPr="004D5ED1">
            <w:fldChar w:fldCharType="begin"/>
          </w:r>
          <w:r w:rsidRPr="004D5ED1">
            <w:instrText xml:space="preserve"> PAGEREF _Toc322250562 \h </w:instrText>
          </w:r>
          <w:r w:rsidRPr="004D5ED1">
            <w:fldChar w:fldCharType="separate"/>
          </w:r>
          <w:r w:rsidRPr="004D5ED1">
            <w:t>20</w:t>
          </w:r>
          <w:r w:rsidRPr="004D5ED1">
            <w:fldChar w:fldCharType="end"/>
          </w:r>
        </w:p>
        <w:p w14:paraId="4E6E03A3" w14:textId="77777777" w:rsidR="004D5ED1" w:rsidRPr="004D5ED1" w:rsidRDefault="004D5ED1">
          <w:pPr>
            <w:pStyle w:val="TOC2"/>
            <w:tabs>
              <w:tab w:val="left" w:pos="986"/>
            </w:tabs>
            <w:rPr>
              <w:sz w:val="24"/>
              <w:szCs w:val="24"/>
              <w:lang w:val="en-AU"/>
            </w:rPr>
          </w:pPr>
          <w:r w:rsidRPr="004D5ED1">
            <w:t>14.12.</w:t>
          </w:r>
          <w:r w:rsidRPr="004D5ED1">
            <w:rPr>
              <w:sz w:val="24"/>
              <w:szCs w:val="24"/>
              <w:lang w:val="en-AU"/>
            </w:rPr>
            <w:tab/>
          </w:r>
          <w:r w:rsidRPr="004D5ED1">
            <w:t xml:space="preserve">Conducting annual general meeting or special general meeting </w:t>
          </w:r>
          <w:r w:rsidRPr="004D5ED1">
            <w:rPr>
              <w:i/>
              <w:iCs/>
              <w:vertAlign w:val="superscript"/>
            </w:rPr>
            <w:t>(M)(R)</w:t>
          </w:r>
          <w:r w:rsidRPr="004D5ED1">
            <w:tab/>
          </w:r>
          <w:r w:rsidRPr="004D5ED1">
            <w:fldChar w:fldCharType="begin"/>
          </w:r>
          <w:r w:rsidRPr="004D5ED1">
            <w:instrText xml:space="preserve"> PAGEREF _Toc322250563 \h </w:instrText>
          </w:r>
          <w:r w:rsidRPr="004D5ED1">
            <w:fldChar w:fldCharType="separate"/>
          </w:r>
          <w:r w:rsidRPr="004D5ED1">
            <w:t>21</w:t>
          </w:r>
          <w:r w:rsidRPr="004D5ED1">
            <w:fldChar w:fldCharType="end"/>
          </w:r>
        </w:p>
        <w:p w14:paraId="6D8E5150"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ANNUAL GENERAL MEETING AND SPECIAL GENERAL MEETING – RESOLUTIONS </w:t>
          </w:r>
          <w:r w:rsidRPr="004D5ED1">
            <w:rPr>
              <w:i/>
              <w:iCs/>
              <w:color w:val="auto"/>
              <w:vertAlign w:val="superscript"/>
            </w:rPr>
            <w:t>(M)(R)</w:t>
          </w:r>
          <w:r w:rsidRPr="004D5ED1">
            <w:rPr>
              <w:color w:val="auto"/>
            </w:rPr>
            <w:tab/>
          </w:r>
          <w:r w:rsidRPr="004D5ED1">
            <w:rPr>
              <w:color w:val="auto"/>
            </w:rPr>
            <w:fldChar w:fldCharType="begin"/>
          </w:r>
          <w:r w:rsidRPr="004D5ED1">
            <w:rPr>
              <w:color w:val="auto"/>
            </w:rPr>
            <w:instrText xml:space="preserve"> PAGEREF _Toc322250564 \h </w:instrText>
          </w:r>
          <w:r w:rsidRPr="004D5ED1">
            <w:rPr>
              <w:color w:val="auto"/>
            </w:rPr>
          </w:r>
          <w:r w:rsidRPr="004D5ED1">
            <w:rPr>
              <w:color w:val="auto"/>
            </w:rPr>
            <w:fldChar w:fldCharType="separate"/>
          </w:r>
          <w:r w:rsidRPr="004D5ED1">
            <w:rPr>
              <w:color w:val="auto"/>
            </w:rPr>
            <w:t>22</w:t>
          </w:r>
          <w:r w:rsidRPr="004D5ED1">
            <w:rPr>
              <w:color w:val="auto"/>
            </w:rPr>
            <w:fldChar w:fldCharType="end"/>
          </w:r>
        </w:p>
        <w:p w14:paraId="07D266BF" w14:textId="77777777" w:rsidR="004D5ED1" w:rsidRPr="004D5ED1" w:rsidRDefault="004D5ED1">
          <w:pPr>
            <w:pStyle w:val="TOC2"/>
            <w:tabs>
              <w:tab w:val="left" w:pos="724"/>
            </w:tabs>
            <w:rPr>
              <w:sz w:val="24"/>
              <w:szCs w:val="24"/>
              <w:lang w:val="en-AU"/>
            </w:rPr>
          </w:pPr>
          <w:r w:rsidRPr="004D5ED1">
            <w:t>15.</w:t>
          </w:r>
          <w:r w:rsidRPr="004D5ED1">
            <w:rPr>
              <w:sz w:val="24"/>
              <w:szCs w:val="24"/>
              <w:lang w:val="en-AU"/>
            </w:rPr>
            <w:tab/>
          </w:r>
          <w:r w:rsidRPr="004D5ED1">
            <w:t xml:space="preserve">Ordinary </w:t>
          </w:r>
          <w:r w:rsidRPr="004D5ED1">
            <w:rPr>
              <w:i/>
              <w:iCs/>
              <w:vertAlign w:val="superscript"/>
            </w:rPr>
            <w:t xml:space="preserve">(BP) </w:t>
          </w:r>
          <w:r w:rsidRPr="004D5ED1">
            <w:t xml:space="preserve">and special resolutions </w:t>
          </w:r>
          <w:r w:rsidRPr="004D5ED1">
            <w:rPr>
              <w:i/>
              <w:iCs/>
              <w:vertAlign w:val="superscript"/>
            </w:rPr>
            <w:t>(M)</w:t>
          </w:r>
          <w:r w:rsidRPr="004D5ED1">
            <w:tab/>
          </w:r>
          <w:r w:rsidRPr="004D5ED1">
            <w:fldChar w:fldCharType="begin"/>
          </w:r>
          <w:r w:rsidRPr="004D5ED1">
            <w:instrText xml:space="preserve"> PAGEREF _Toc322250565 \h </w:instrText>
          </w:r>
          <w:r w:rsidRPr="004D5ED1">
            <w:fldChar w:fldCharType="separate"/>
          </w:r>
          <w:r w:rsidRPr="004D5ED1">
            <w:t>22</w:t>
          </w:r>
          <w:r w:rsidRPr="004D5ED1">
            <w:fldChar w:fldCharType="end"/>
          </w:r>
        </w:p>
        <w:p w14:paraId="2DBC6A74" w14:textId="77777777" w:rsidR="004D5ED1" w:rsidRPr="004D5ED1" w:rsidRDefault="004D5ED1">
          <w:pPr>
            <w:pStyle w:val="TOC2"/>
            <w:tabs>
              <w:tab w:val="left" w:pos="875"/>
            </w:tabs>
            <w:rPr>
              <w:sz w:val="24"/>
              <w:szCs w:val="24"/>
              <w:lang w:val="en-AU"/>
            </w:rPr>
          </w:pPr>
          <w:r w:rsidRPr="004D5ED1">
            <w:t>15.1.</w:t>
          </w:r>
          <w:r w:rsidRPr="004D5ED1">
            <w:rPr>
              <w:sz w:val="24"/>
              <w:szCs w:val="24"/>
              <w:lang w:val="en-AU"/>
            </w:rPr>
            <w:tab/>
          </w:r>
          <w:r w:rsidRPr="004D5ED1">
            <w:t xml:space="preserve">Definitions </w:t>
          </w:r>
          <w:r w:rsidRPr="004D5ED1">
            <w:rPr>
              <w:i/>
              <w:iCs/>
              <w:vertAlign w:val="superscript"/>
            </w:rPr>
            <w:t>(BP)</w:t>
          </w:r>
          <w:r w:rsidRPr="004D5ED1">
            <w:tab/>
          </w:r>
          <w:r w:rsidRPr="004D5ED1">
            <w:fldChar w:fldCharType="begin"/>
          </w:r>
          <w:r w:rsidRPr="004D5ED1">
            <w:instrText xml:space="preserve"> PAGEREF _Toc322250566 \h </w:instrText>
          </w:r>
          <w:r w:rsidRPr="004D5ED1">
            <w:fldChar w:fldCharType="separate"/>
          </w:r>
          <w:r w:rsidRPr="004D5ED1">
            <w:t>22</w:t>
          </w:r>
          <w:r w:rsidRPr="004D5ED1">
            <w:fldChar w:fldCharType="end"/>
          </w:r>
        </w:p>
        <w:p w14:paraId="304CBF68" w14:textId="77777777" w:rsidR="004D5ED1" w:rsidRPr="004D5ED1" w:rsidRDefault="004D5ED1">
          <w:pPr>
            <w:pStyle w:val="TOC2"/>
            <w:tabs>
              <w:tab w:val="left" w:pos="875"/>
            </w:tabs>
            <w:rPr>
              <w:sz w:val="24"/>
              <w:szCs w:val="24"/>
              <w:lang w:val="en-AU"/>
            </w:rPr>
          </w:pPr>
          <w:r w:rsidRPr="004D5ED1">
            <w:t>15.2.</w:t>
          </w:r>
          <w:r w:rsidRPr="004D5ED1">
            <w:rPr>
              <w:sz w:val="24"/>
              <w:szCs w:val="24"/>
              <w:lang w:val="en-AU"/>
            </w:rPr>
            <w:tab/>
          </w:r>
          <w:r w:rsidRPr="004D5ED1">
            <w:t xml:space="preserve">Notice of special resolution </w:t>
          </w:r>
          <w:r w:rsidRPr="004D5ED1">
            <w:rPr>
              <w:i/>
              <w:iCs/>
              <w:vertAlign w:val="superscript"/>
            </w:rPr>
            <w:t>(M)</w:t>
          </w:r>
          <w:r w:rsidRPr="004D5ED1">
            <w:tab/>
          </w:r>
          <w:r w:rsidRPr="004D5ED1">
            <w:fldChar w:fldCharType="begin"/>
          </w:r>
          <w:r w:rsidRPr="004D5ED1">
            <w:instrText xml:space="preserve"> PAGEREF _Toc322250567 \h </w:instrText>
          </w:r>
          <w:r w:rsidRPr="004D5ED1">
            <w:fldChar w:fldCharType="separate"/>
          </w:r>
          <w:r w:rsidRPr="004D5ED1">
            <w:t>22</w:t>
          </w:r>
          <w:r w:rsidRPr="004D5ED1">
            <w:fldChar w:fldCharType="end"/>
          </w:r>
        </w:p>
        <w:p w14:paraId="0B57B567" w14:textId="77777777" w:rsidR="004D5ED1" w:rsidRPr="004D5ED1" w:rsidRDefault="004D5ED1">
          <w:pPr>
            <w:pStyle w:val="TOC2"/>
            <w:tabs>
              <w:tab w:val="left" w:pos="724"/>
            </w:tabs>
            <w:rPr>
              <w:sz w:val="24"/>
              <w:szCs w:val="24"/>
              <w:lang w:val="en-AU"/>
            </w:rPr>
          </w:pPr>
          <w:r w:rsidRPr="004D5ED1">
            <w:t>16.</w:t>
          </w:r>
          <w:r w:rsidRPr="004D5ED1">
            <w:rPr>
              <w:sz w:val="24"/>
              <w:szCs w:val="24"/>
              <w:lang w:val="en-AU"/>
            </w:rPr>
            <w:tab/>
          </w:r>
          <w:r w:rsidRPr="004D5ED1">
            <w:t xml:space="preserve">Members circular resolutions </w:t>
          </w:r>
          <w:r w:rsidRPr="004D5ED1">
            <w:rPr>
              <w:i/>
              <w:iCs/>
              <w:vertAlign w:val="superscript"/>
            </w:rPr>
            <w:t>(O)</w:t>
          </w:r>
          <w:r w:rsidRPr="004D5ED1">
            <w:tab/>
          </w:r>
          <w:r w:rsidRPr="004D5ED1">
            <w:fldChar w:fldCharType="begin"/>
          </w:r>
          <w:r w:rsidRPr="004D5ED1">
            <w:instrText xml:space="preserve"> PAGEREF _Toc322250568 \h </w:instrText>
          </w:r>
          <w:r w:rsidRPr="004D5ED1">
            <w:fldChar w:fldCharType="separate"/>
          </w:r>
          <w:r w:rsidRPr="004D5ED1">
            <w:t>22</w:t>
          </w:r>
          <w:r w:rsidRPr="004D5ED1">
            <w:fldChar w:fldCharType="end"/>
          </w:r>
        </w:p>
        <w:p w14:paraId="3ED6E1DF" w14:textId="77777777" w:rsidR="004D5ED1" w:rsidRPr="004D5ED1" w:rsidRDefault="004D5ED1">
          <w:pPr>
            <w:pStyle w:val="TOC1"/>
            <w:rPr>
              <w:rFonts w:eastAsiaTheme="minorEastAsia"/>
              <w:color w:val="auto"/>
              <w:spacing w:val="0"/>
              <w:sz w:val="24"/>
              <w:szCs w:val="24"/>
              <w:lang w:val="en-AU" w:eastAsia="ja-JP"/>
            </w:rPr>
          </w:pPr>
          <w:r w:rsidRPr="004D5ED1">
            <w:rPr>
              <w:color w:val="auto"/>
            </w:rPr>
            <w:t>ANNUAL GENERAL MEETING AND SPECIAL GENERAL MEETING – VOTING</w:t>
          </w:r>
          <w:r w:rsidRPr="004D5ED1">
            <w:rPr>
              <w:color w:val="auto"/>
            </w:rPr>
            <w:tab/>
          </w:r>
          <w:r w:rsidRPr="004D5ED1">
            <w:rPr>
              <w:color w:val="auto"/>
            </w:rPr>
            <w:fldChar w:fldCharType="begin"/>
          </w:r>
          <w:r w:rsidRPr="004D5ED1">
            <w:rPr>
              <w:color w:val="auto"/>
            </w:rPr>
            <w:instrText xml:space="preserve"> PAGEREF _Toc322250569 \h </w:instrText>
          </w:r>
          <w:r w:rsidRPr="004D5ED1">
            <w:rPr>
              <w:color w:val="auto"/>
            </w:rPr>
          </w:r>
          <w:r w:rsidRPr="004D5ED1">
            <w:rPr>
              <w:color w:val="auto"/>
            </w:rPr>
            <w:fldChar w:fldCharType="separate"/>
          </w:r>
          <w:r w:rsidRPr="004D5ED1">
            <w:rPr>
              <w:color w:val="auto"/>
            </w:rPr>
            <w:t>24</w:t>
          </w:r>
          <w:r w:rsidRPr="004D5ED1">
            <w:rPr>
              <w:color w:val="auto"/>
            </w:rPr>
            <w:fldChar w:fldCharType="end"/>
          </w:r>
        </w:p>
        <w:p w14:paraId="54A3FD5B" w14:textId="77777777" w:rsidR="004D5ED1" w:rsidRPr="004D5ED1" w:rsidRDefault="004D5ED1">
          <w:pPr>
            <w:pStyle w:val="TOC2"/>
            <w:tabs>
              <w:tab w:val="left" w:pos="724"/>
            </w:tabs>
            <w:rPr>
              <w:sz w:val="24"/>
              <w:szCs w:val="24"/>
              <w:lang w:val="en-AU"/>
            </w:rPr>
          </w:pPr>
          <w:r w:rsidRPr="004D5ED1">
            <w:t>17.</w:t>
          </w:r>
          <w:r w:rsidRPr="004D5ED1">
            <w:rPr>
              <w:sz w:val="24"/>
              <w:szCs w:val="24"/>
              <w:lang w:val="en-AU"/>
            </w:rPr>
            <w:tab/>
          </w:r>
          <w:r w:rsidRPr="004D5ED1">
            <w:t xml:space="preserve">Voting conditions at annual general meeting and special general meeting </w:t>
          </w:r>
          <w:r w:rsidRPr="004D5ED1">
            <w:rPr>
              <w:i/>
              <w:iCs/>
              <w:vertAlign w:val="superscript"/>
            </w:rPr>
            <w:t>(M)</w:t>
          </w:r>
          <w:r w:rsidRPr="004D5ED1">
            <w:tab/>
          </w:r>
          <w:r w:rsidRPr="004D5ED1">
            <w:fldChar w:fldCharType="begin"/>
          </w:r>
          <w:r w:rsidRPr="004D5ED1">
            <w:instrText xml:space="preserve"> PAGEREF _Toc322250570 \h </w:instrText>
          </w:r>
          <w:r w:rsidRPr="004D5ED1">
            <w:fldChar w:fldCharType="separate"/>
          </w:r>
          <w:r w:rsidRPr="004D5ED1">
            <w:t>24</w:t>
          </w:r>
          <w:r w:rsidRPr="004D5ED1">
            <w:fldChar w:fldCharType="end"/>
          </w:r>
        </w:p>
        <w:p w14:paraId="323B61A1" w14:textId="77777777" w:rsidR="004D5ED1" w:rsidRPr="004D5ED1" w:rsidRDefault="004D5ED1">
          <w:pPr>
            <w:pStyle w:val="TOC2"/>
            <w:tabs>
              <w:tab w:val="left" w:pos="875"/>
            </w:tabs>
            <w:rPr>
              <w:sz w:val="24"/>
              <w:szCs w:val="24"/>
              <w:lang w:val="en-AU"/>
            </w:rPr>
          </w:pPr>
          <w:r w:rsidRPr="004D5ED1">
            <w:t>17.1.</w:t>
          </w:r>
          <w:r w:rsidRPr="004D5ED1">
            <w:rPr>
              <w:sz w:val="24"/>
              <w:szCs w:val="24"/>
              <w:lang w:val="en-AU"/>
            </w:rPr>
            <w:tab/>
          </w:r>
          <w:r w:rsidRPr="004D5ED1">
            <w:t xml:space="preserve">Number of votes per member at annual general meeting and special general meeting </w:t>
          </w:r>
          <w:r w:rsidRPr="004D5ED1">
            <w:rPr>
              <w:i/>
              <w:iCs/>
              <w:vertAlign w:val="superscript"/>
            </w:rPr>
            <w:t xml:space="preserve">  (M)</w:t>
          </w:r>
          <w:r w:rsidRPr="004D5ED1">
            <w:tab/>
          </w:r>
          <w:r w:rsidRPr="004D5ED1">
            <w:fldChar w:fldCharType="begin"/>
          </w:r>
          <w:r w:rsidRPr="004D5ED1">
            <w:instrText xml:space="preserve"> PAGEREF _Toc322250571 \h </w:instrText>
          </w:r>
          <w:r w:rsidRPr="004D5ED1">
            <w:fldChar w:fldCharType="separate"/>
          </w:r>
          <w:r w:rsidRPr="004D5ED1">
            <w:t>24</w:t>
          </w:r>
          <w:r w:rsidRPr="004D5ED1">
            <w:fldChar w:fldCharType="end"/>
          </w:r>
        </w:p>
        <w:p w14:paraId="2B1D219A" w14:textId="77777777" w:rsidR="004D5ED1" w:rsidRPr="004D5ED1" w:rsidRDefault="004D5ED1">
          <w:pPr>
            <w:pStyle w:val="TOC2"/>
            <w:tabs>
              <w:tab w:val="left" w:pos="875"/>
            </w:tabs>
            <w:rPr>
              <w:sz w:val="24"/>
              <w:szCs w:val="24"/>
              <w:lang w:val="en-AU"/>
            </w:rPr>
          </w:pPr>
          <w:r w:rsidRPr="004D5ED1">
            <w:t>17.2.</w:t>
          </w:r>
          <w:r w:rsidRPr="004D5ED1">
            <w:rPr>
              <w:sz w:val="24"/>
              <w:szCs w:val="24"/>
              <w:lang w:val="en-AU"/>
            </w:rPr>
            <w:tab/>
          </w:r>
          <w:r w:rsidRPr="004D5ED1">
            <w:t>Entitlement to vote at annual general meeting and special general meeting</w:t>
          </w:r>
          <w:r w:rsidRPr="004D5ED1">
            <w:tab/>
          </w:r>
          <w:r w:rsidRPr="004D5ED1">
            <w:fldChar w:fldCharType="begin"/>
          </w:r>
          <w:r w:rsidRPr="004D5ED1">
            <w:instrText xml:space="preserve"> PAGEREF _Toc322250572 \h </w:instrText>
          </w:r>
          <w:r w:rsidRPr="004D5ED1">
            <w:fldChar w:fldCharType="separate"/>
          </w:r>
          <w:r w:rsidRPr="004D5ED1">
            <w:t>24</w:t>
          </w:r>
          <w:r w:rsidRPr="004D5ED1">
            <w:fldChar w:fldCharType="end"/>
          </w:r>
        </w:p>
        <w:p w14:paraId="179EC8B2" w14:textId="77777777" w:rsidR="004D5ED1" w:rsidRPr="004D5ED1" w:rsidRDefault="004D5ED1">
          <w:pPr>
            <w:pStyle w:val="TOC2"/>
            <w:tabs>
              <w:tab w:val="left" w:pos="875"/>
            </w:tabs>
            <w:rPr>
              <w:sz w:val="24"/>
              <w:szCs w:val="24"/>
              <w:lang w:val="en-AU"/>
            </w:rPr>
          </w:pPr>
          <w:r w:rsidRPr="004D5ED1">
            <w:t>17.3.</w:t>
          </w:r>
          <w:r w:rsidRPr="004D5ED1">
            <w:rPr>
              <w:sz w:val="24"/>
              <w:szCs w:val="24"/>
              <w:lang w:val="en-AU"/>
            </w:rPr>
            <w:tab/>
          </w:r>
          <w:r w:rsidRPr="004D5ED1">
            <w:t>Challenge to member’s right to vote at annual general meeting and special general meeting</w:t>
          </w:r>
          <w:r w:rsidRPr="004D5ED1">
            <w:rPr>
              <w:i/>
              <w:iCs/>
              <w:vertAlign w:val="superscript"/>
            </w:rPr>
            <w:t xml:space="preserve">  </w:t>
          </w:r>
          <w:r w:rsidRPr="004D5ED1">
            <w:t xml:space="preserve"> </w:t>
          </w:r>
          <w:r w:rsidRPr="004D5ED1">
            <w:rPr>
              <w:i/>
              <w:iCs/>
              <w:vertAlign w:val="superscript"/>
            </w:rPr>
            <w:t>(O)</w:t>
          </w:r>
          <w:r w:rsidRPr="004D5ED1">
            <w:tab/>
          </w:r>
          <w:r w:rsidRPr="004D5ED1">
            <w:fldChar w:fldCharType="begin"/>
          </w:r>
          <w:r w:rsidRPr="004D5ED1">
            <w:instrText xml:space="preserve"> PAGEREF _Toc322250573 \h </w:instrText>
          </w:r>
          <w:r w:rsidRPr="004D5ED1">
            <w:fldChar w:fldCharType="separate"/>
          </w:r>
          <w:r w:rsidRPr="004D5ED1">
            <w:t>24</w:t>
          </w:r>
          <w:r w:rsidRPr="004D5ED1">
            <w:fldChar w:fldCharType="end"/>
          </w:r>
        </w:p>
        <w:p w14:paraId="41860D89" w14:textId="77777777" w:rsidR="004D5ED1" w:rsidRPr="004D5ED1" w:rsidRDefault="004D5ED1">
          <w:pPr>
            <w:pStyle w:val="TOC2"/>
            <w:tabs>
              <w:tab w:val="left" w:pos="875"/>
            </w:tabs>
            <w:rPr>
              <w:sz w:val="24"/>
              <w:szCs w:val="24"/>
              <w:lang w:val="en-AU"/>
            </w:rPr>
          </w:pPr>
          <w:r w:rsidRPr="004D5ED1">
            <w:t>17.4.</w:t>
          </w:r>
          <w:r w:rsidRPr="004D5ED1">
            <w:rPr>
              <w:sz w:val="24"/>
              <w:szCs w:val="24"/>
              <w:lang w:val="en-AU"/>
            </w:rPr>
            <w:tab/>
          </w:r>
          <w:r w:rsidRPr="004D5ED1">
            <w:t xml:space="preserve">Organisational members and organisational representatives – voting at annual general meeting and special general meeting </w:t>
          </w:r>
          <w:r w:rsidRPr="004D5ED1">
            <w:rPr>
              <w:i/>
              <w:iCs/>
              <w:vertAlign w:val="superscript"/>
            </w:rPr>
            <w:t>(O)</w:t>
          </w:r>
          <w:r w:rsidRPr="004D5ED1">
            <w:tab/>
          </w:r>
          <w:r w:rsidRPr="004D5ED1">
            <w:fldChar w:fldCharType="begin"/>
          </w:r>
          <w:r w:rsidRPr="004D5ED1">
            <w:instrText xml:space="preserve"> PAGEREF _Toc322250574 \h </w:instrText>
          </w:r>
          <w:r w:rsidRPr="004D5ED1">
            <w:fldChar w:fldCharType="separate"/>
          </w:r>
          <w:r w:rsidRPr="004D5ED1">
            <w:t>24</w:t>
          </w:r>
          <w:r w:rsidRPr="004D5ED1">
            <w:fldChar w:fldCharType="end"/>
          </w:r>
        </w:p>
        <w:p w14:paraId="4EC21570" w14:textId="77777777" w:rsidR="004D5ED1" w:rsidRPr="004D5ED1" w:rsidRDefault="004D5ED1">
          <w:pPr>
            <w:pStyle w:val="TOC2"/>
            <w:tabs>
              <w:tab w:val="left" w:pos="875"/>
            </w:tabs>
            <w:rPr>
              <w:sz w:val="24"/>
              <w:szCs w:val="24"/>
              <w:lang w:val="en-AU"/>
            </w:rPr>
          </w:pPr>
          <w:r w:rsidRPr="004D5ED1">
            <w:t>17.5.</w:t>
          </w:r>
          <w:r w:rsidRPr="004D5ED1">
            <w:rPr>
              <w:sz w:val="24"/>
              <w:szCs w:val="24"/>
              <w:lang w:val="en-AU"/>
            </w:rPr>
            <w:tab/>
          </w:r>
          <w:r w:rsidRPr="004D5ED1">
            <w:t>Voting procedure at annual general meeting and special general meeting</w:t>
          </w:r>
          <w:r w:rsidRPr="004D5ED1">
            <w:rPr>
              <w:i/>
              <w:iCs/>
              <w:vertAlign w:val="superscript"/>
            </w:rPr>
            <w:t xml:space="preserve"> (M)</w:t>
          </w:r>
          <w:r w:rsidRPr="004D5ED1">
            <w:tab/>
          </w:r>
          <w:r w:rsidRPr="004D5ED1">
            <w:fldChar w:fldCharType="begin"/>
          </w:r>
          <w:r w:rsidRPr="004D5ED1">
            <w:instrText xml:space="preserve"> PAGEREF _Toc322250575 \h </w:instrText>
          </w:r>
          <w:r w:rsidRPr="004D5ED1">
            <w:fldChar w:fldCharType="separate"/>
          </w:r>
          <w:r w:rsidRPr="004D5ED1">
            <w:t>24</w:t>
          </w:r>
          <w:r w:rsidRPr="004D5ED1">
            <w:fldChar w:fldCharType="end"/>
          </w:r>
        </w:p>
        <w:p w14:paraId="06BD4D45" w14:textId="77777777" w:rsidR="004D5ED1" w:rsidRPr="004D5ED1" w:rsidRDefault="004D5ED1">
          <w:pPr>
            <w:pStyle w:val="TOC2"/>
            <w:tabs>
              <w:tab w:val="left" w:pos="875"/>
            </w:tabs>
            <w:rPr>
              <w:sz w:val="24"/>
              <w:szCs w:val="24"/>
              <w:lang w:val="en-AU"/>
            </w:rPr>
          </w:pPr>
          <w:r w:rsidRPr="004D5ED1">
            <w:t>17.6.</w:t>
          </w:r>
          <w:r w:rsidRPr="004D5ED1">
            <w:rPr>
              <w:sz w:val="24"/>
              <w:szCs w:val="24"/>
              <w:lang w:val="en-AU"/>
            </w:rPr>
            <w:tab/>
          </w:r>
          <w:r w:rsidRPr="004D5ED1">
            <w:t xml:space="preserve">When and how a vote in writing shall be held at annual general meeting and special general meeting </w:t>
          </w:r>
          <w:r w:rsidRPr="004D5ED1">
            <w:rPr>
              <w:i/>
              <w:iCs/>
              <w:vertAlign w:val="superscript"/>
            </w:rPr>
            <w:t xml:space="preserve"> (M)(BP)(O)</w:t>
          </w:r>
          <w:r w:rsidRPr="004D5ED1">
            <w:tab/>
          </w:r>
          <w:r w:rsidRPr="004D5ED1">
            <w:fldChar w:fldCharType="begin"/>
          </w:r>
          <w:r w:rsidRPr="004D5ED1">
            <w:instrText xml:space="preserve"> PAGEREF _Toc322250576 \h </w:instrText>
          </w:r>
          <w:r w:rsidRPr="004D5ED1">
            <w:fldChar w:fldCharType="separate"/>
          </w:r>
          <w:r w:rsidRPr="004D5ED1">
            <w:t>25</w:t>
          </w:r>
          <w:r w:rsidRPr="004D5ED1">
            <w:fldChar w:fldCharType="end"/>
          </w:r>
        </w:p>
        <w:p w14:paraId="274A12E7" w14:textId="77777777" w:rsidR="004D5ED1" w:rsidRPr="004D5ED1" w:rsidRDefault="004D5ED1">
          <w:pPr>
            <w:pStyle w:val="TOC2"/>
            <w:tabs>
              <w:tab w:val="left" w:pos="724"/>
            </w:tabs>
            <w:rPr>
              <w:sz w:val="24"/>
              <w:szCs w:val="24"/>
              <w:lang w:val="en-AU"/>
            </w:rPr>
          </w:pPr>
          <w:r w:rsidRPr="004D5ED1">
            <w:lastRenderedPageBreak/>
            <w:t>18.</w:t>
          </w:r>
          <w:r w:rsidRPr="004D5ED1">
            <w:rPr>
              <w:sz w:val="24"/>
              <w:szCs w:val="24"/>
              <w:lang w:val="en-AU"/>
            </w:rPr>
            <w:tab/>
          </w:r>
          <w:r w:rsidRPr="004D5ED1">
            <w:t xml:space="preserve">Proxies at annual general meeting and special general meeting  </w:t>
          </w:r>
          <w:r w:rsidRPr="004D5ED1">
            <w:rPr>
              <w:i/>
              <w:iCs/>
              <w:vertAlign w:val="superscript"/>
            </w:rPr>
            <w:t>(M)(BP)(O)</w:t>
          </w:r>
          <w:r w:rsidRPr="004D5ED1">
            <w:tab/>
          </w:r>
          <w:r w:rsidRPr="004D5ED1">
            <w:fldChar w:fldCharType="begin"/>
          </w:r>
          <w:r w:rsidRPr="004D5ED1">
            <w:instrText xml:space="preserve"> PAGEREF _Toc322250577 \h </w:instrText>
          </w:r>
          <w:r w:rsidRPr="004D5ED1">
            <w:fldChar w:fldCharType="separate"/>
          </w:r>
          <w:r w:rsidRPr="004D5ED1">
            <w:t>25</w:t>
          </w:r>
          <w:r w:rsidRPr="004D5ED1">
            <w:fldChar w:fldCharType="end"/>
          </w:r>
        </w:p>
        <w:p w14:paraId="5FC402A8" w14:textId="77777777" w:rsidR="004D5ED1" w:rsidRPr="004D5ED1" w:rsidRDefault="004D5ED1">
          <w:pPr>
            <w:pStyle w:val="TOC2"/>
            <w:tabs>
              <w:tab w:val="left" w:pos="875"/>
            </w:tabs>
            <w:rPr>
              <w:sz w:val="24"/>
              <w:szCs w:val="24"/>
              <w:lang w:val="en-AU"/>
            </w:rPr>
          </w:pPr>
          <w:r w:rsidRPr="004D5ED1">
            <w:t>18.1.</w:t>
          </w:r>
          <w:r w:rsidRPr="004D5ED1">
            <w:rPr>
              <w:sz w:val="24"/>
              <w:szCs w:val="24"/>
              <w:lang w:val="en-AU"/>
            </w:rPr>
            <w:tab/>
          </w:r>
          <w:r w:rsidRPr="004D5ED1">
            <w:t xml:space="preserve">Annual general meeting and special general meeting requirements </w:t>
          </w:r>
          <w:r w:rsidRPr="004D5ED1">
            <w:rPr>
              <w:i/>
              <w:iCs/>
              <w:vertAlign w:val="superscript"/>
            </w:rPr>
            <w:t xml:space="preserve"> (BP)(O)</w:t>
          </w:r>
          <w:r w:rsidRPr="004D5ED1">
            <w:tab/>
          </w:r>
          <w:r w:rsidRPr="004D5ED1">
            <w:fldChar w:fldCharType="begin"/>
          </w:r>
          <w:r w:rsidRPr="004D5ED1">
            <w:instrText xml:space="preserve"> PAGEREF _Toc322250578 \h </w:instrText>
          </w:r>
          <w:r w:rsidRPr="004D5ED1">
            <w:fldChar w:fldCharType="separate"/>
          </w:r>
          <w:r w:rsidRPr="004D5ED1">
            <w:t>25</w:t>
          </w:r>
          <w:r w:rsidRPr="004D5ED1">
            <w:fldChar w:fldCharType="end"/>
          </w:r>
        </w:p>
        <w:p w14:paraId="7DA6BF98" w14:textId="77777777" w:rsidR="004D5ED1" w:rsidRPr="004D5ED1" w:rsidRDefault="004D5ED1">
          <w:pPr>
            <w:pStyle w:val="TOC2"/>
            <w:tabs>
              <w:tab w:val="left" w:pos="875"/>
            </w:tabs>
            <w:rPr>
              <w:sz w:val="24"/>
              <w:szCs w:val="24"/>
              <w:lang w:val="en-AU"/>
            </w:rPr>
          </w:pPr>
          <w:r w:rsidRPr="004D5ED1">
            <w:t>18.2.</w:t>
          </w:r>
          <w:r w:rsidRPr="004D5ED1">
            <w:rPr>
              <w:sz w:val="24"/>
              <w:szCs w:val="24"/>
              <w:lang w:val="en-AU"/>
            </w:rPr>
            <w:tab/>
          </w:r>
          <w:r w:rsidRPr="004D5ED1">
            <w:t xml:space="preserve">Determining whether ordinary resolution carried at annual general meeting and special general meeting </w:t>
          </w:r>
          <w:r w:rsidRPr="004D5ED1">
            <w:rPr>
              <w:i/>
              <w:iCs/>
              <w:vertAlign w:val="superscript"/>
            </w:rPr>
            <w:t xml:space="preserve">   (M)</w:t>
          </w:r>
          <w:r w:rsidRPr="004D5ED1">
            <w:tab/>
          </w:r>
          <w:r w:rsidRPr="004D5ED1">
            <w:fldChar w:fldCharType="begin"/>
          </w:r>
          <w:r w:rsidRPr="004D5ED1">
            <w:instrText xml:space="preserve"> PAGEREF _Toc322250579 \h </w:instrText>
          </w:r>
          <w:r w:rsidRPr="004D5ED1">
            <w:fldChar w:fldCharType="separate"/>
          </w:r>
          <w:r w:rsidRPr="004D5ED1">
            <w:t>26</w:t>
          </w:r>
          <w:r w:rsidRPr="004D5ED1">
            <w:fldChar w:fldCharType="end"/>
          </w:r>
        </w:p>
        <w:p w14:paraId="01111EE3" w14:textId="77777777" w:rsidR="004D5ED1" w:rsidRPr="004D5ED1" w:rsidRDefault="004D5ED1">
          <w:pPr>
            <w:pStyle w:val="TOC2"/>
            <w:tabs>
              <w:tab w:val="left" w:pos="875"/>
            </w:tabs>
            <w:rPr>
              <w:sz w:val="24"/>
              <w:szCs w:val="24"/>
              <w:lang w:val="en-AU"/>
            </w:rPr>
          </w:pPr>
          <w:r w:rsidRPr="004D5ED1">
            <w:t>18.3.</w:t>
          </w:r>
          <w:r w:rsidRPr="004D5ED1">
            <w:rPr>
              <w:sz w:val="24"/>
              <w:szCs w:val="24"/>
              <w:lang w:val="en-AU"/>
            </w:rPr>
            <w:tab/>
          </w:r>
          <w:r w:rsidRPr="004D5ED1">
            <w:t xml:space="preserve">Poll at annual general meeting and special general meeting  </w:t>
          </w:r>
          <w:r w:rsidRPr="004D5ED1">
            <w:rPr>
              <w:i/>
              <w:iCs/>
              <w:vertAlign w:val="superscript"/>
            </w:rPr>
            <w:t>(M)</w:t>
          </w:r>
          <w:r w:rsidRPr="004D5ED1">
            <w:tab/>
          </w:r>
          <w:r w:rsidRPr="004D5ED1">
            <w:fldChar w:fldCharType="begin"/>
          </w:r>
          <w:r w:rsidRPr="004D5ED1">
            <w:instrText xml:space="preserve"> PAGEREF _Toc322250580 \h </w:instrText>
          </w:r>
          <w:r w:rsidRPr="004D5ED1">
            <w:fldChar w:fldCharType="separate"/>
          </w:r>
          <w:r w:rsidRPr="004D5ED1">
            <w:t>26</w:t>
          </w:r>
          <w:r w:rsidRPr="004D5ED1">
            <w:fldChar w:fldCharType="end"/>
          </w:r>
        </w:p>
        <w:p w14:paraId="08DA96E7" w14:textId="77777777" w:rsidR="004D5ED1" w:rsidRPr="004D5ED1" w:rsidRDefault="004D5ED1">
          <w:pPr>
            <w:pStyle w:val="TOC1"/>
            <w:rPr>
              <w:rFonts w:eastAsiaTheme="minorEastAsia"/>
              <w:color w:val="auto"/>
              <w:spacing w:val="0"/>
              <w:sz w:val="24"/>
              <w:szCs w:val="24"/>
              <w:lang w:val="en-AU" w:eastAsia="ja-JP"/>
            </w:rPr>
          </w:pPr>
          <w:r w:rsidRPr="004D5ED1">
            <w:rPr>
              <w:color w:val="auto"/>
            </w:rPr>
            <w:t>BOARD AND DIRECTORS</w:t>
          </w:r>
          <w:r w:rsidRPr="004D5ED1">
            <w:rPr>
              <w:color w:val="auto"/>
            </w:rPr>
            <w:tab/>
          </w:r>
          <w:r w:rsidRPr="004D5ED1">
            <w:rPr>
              <w:color w:val="auto"/>
            </w:rPr>
            <w:fldChar w:fldCharType="begin"/>
          </w:r>
          <w:r w:rsidRPr="004D5ED1">
            <w:rPr>
              <w:color w:val="auto"/>
            </w:rPr>
            <w:instrText xml:space="preserve"> PAGEREF _Toc322250581 \h </w:instrText>
          </w:r>
          <w:r w:rsidRPr="004D5ED1">
            <w:rPr>
              <w:color w:val="auto"/>
            </w:rPr>
          </w:r>
          <w:r w:rsidRPr="004D5ED1">
            <w:rPr>
              <w:color w:val="auto"/>
            </w:rPr>
            <w:fldChar w:fldCharType="separate"/>
          </w:r>
          <w:r w:rsidRPr="004D5ED1">
            <w:rPr>
              <w:color w:val="auto"/>
            </w:rPr>
            <w:t>27</w:t>
          </w:r>
          <w:r w:rsidRPr="004D5ED1">
            <w:rPr>
              <w:color w:val="auto"/>
            </w:rPr>
            <w:fldChar w:fldCharType="end"/>
          </w:r>
        </w:p>
        <w:p w14:paraId="44DBC461" w14:textId="77777777" w:rsidR="004D5ED1" w:rsidRPr="004D5ED1" w:rsidRDefault="004D5ED1">
          <w:pPr>
            <w:pStyle w:val="TOC2"/>
            <w:tabs>
              <w:tab w:val="left" w:pos="724"/>
            </w:tabs>
            <w:rPr>
              <w:sz w:val="24"/>
              <w:szCs w:val="24"/>
              <w:lang w:val="en-AU"/>
            </w:rPr>
          </w:pPr>
          <w:r w:rsidRPr="004D5ED1">
            <w:t>19.</w:t>
          </w:r>
          <w:r w:rsidRPr="004D5ED1">
            <w:rPr>
              <w:sz w:val="24"/>
              <w:szCs w:val="24"/>
              <w:lang w:val="en-AU"/>
            </w:rPr>
            <w:tab/>
          </w:r>
          <w:r w:rsidRPr="004D5ED1">
            <w:t>Board role and powers</w:t>
          </w:r>
          <w:r w:rsidRPr="004D5ED1">
            <w:tab/>
          </w:r>
          <w:r w:rsidRPr="004D5ED1">
            <w:fldChar w:fldCharType="begin"/>
          </w:r>
          <w:r w:rsidRPr="004D5ED1">
            <w:instrText xml:space="preserve"> PAGEREF _Toc322250582 \h </w:instrText>
          </w:r>
          <w:r w:rsidRPr="004D5ED1">
            <w:fldChar w:fldCharType="separate"/>
          </w:r>
          <w:r w:rsidRPr="004D5ED1">
            <w:t>27</w:t>
          </w:r>
          <w:r w:rsidRPr="004D5ED1">
            <w:fldChar w:fldCharType="end"/>
          </w:r>
        </w:p>
        <w:p w14:paraId="3E09A5E0" w14:textId="77777777" w:rsidR="004D5ED1" w:rsidRPr="004D5ED1" w:rsidRDefault="004D5ED1">
          <w:pPr>
            <w:pStyle w:val="TOC2"/>
            <w:tabs>
              <w:tab w:val="left" w:pos="875"/>
            </w:tabs>
            <w:rPr>
              <w:sz w:val="24"/>
              <w:szCs w:val="24"/>
              <w:lang w:val="en-AU"/>
            </w:rPr>
          </w:pPr>
          <w:r w:rsidRPr="004D5ED1">
            <w:t>19.1.</w:t>
          </w:r>
          <w:r w:rsidRPr="004D5ED1">
            <w:rPr>
              <w:sz w:val="24"/>
              <w:szCs w:val="24"/>
              <w:lang w:val="en-AU"/>
            </w:rPr>
            <w:tab/>
          </w:r>
          <w:r w:rsidRPr="004D5ED1">
            <w:t xml:space="preserve">Role </w:t>
          </w:r>
          <w:r w:rsidRPr="004D5ED1">
            <w:rPr>
              <w:i/>
              <w:iCs/>
              <w:vertAlign w:val="superscript"/>
            </w:rPr>
            <w:t>(M)</w:t>
          </w:r>
          <w:r w:rsidRPr="004D5ED1">
            <w:tab/>
          </w:r>
          <w:r w:rsidRPr="004D5ED1">
            <w:fldChar w:fldCharType="begin"/>
          </w:r>
          <w:r w:rsidRPr="004D5ED1">
            <w:instrText xml:space="preserve"> PAGEREF _Toc322250583 \h </w:instrText>
          </w:r>
          <w:r w:rsidRPr="004D5ED1">
            <w:fldChar w:fldCharType="separate"/>
          </w:r>
          <w:r w:rsidRPr="004D5ED1">
            <w:t>27</w:t>
          </w:r>
          <w:r w:rsidRPr="004D5ED1">
            <w:fldChar w:fldCharType="end"/>
          </w:r>
        </w:p>
        <w:p w14:paraId="132D6270" w14:textId="77777777" w:rsidR="004D5ED1" w:rsidRPr="004D5ED1" w:rsidRDefault="004D5ED1">
          <w:pPr>
            <w:pStyle w:val="TOC2"/>
            <w:tabs>
              <w:tab w:val="left" w:pos="875"/>
            </w:tabs>
            <w:rPr>
              <w:sz w:val="24"/>
              <w:szCs w:val="24"/>
              <w:lang w:val="en-AU"/>
            </w:rPr>
          </w:pPr>
          <w:r w:rsidRPr="004D5ED1">
            <w:t>19.2.</w:t>
          </w:r>
          <w:r w:rsidRPr="004D5ED1">
            <w:rPr>
              <w:sz w:val="24"/>
              <w:szCs w:val="24"/>
              <w:lang w:val="en-AU"/>
            </w:rPr>
            <w:tab/>
          </w:r>
          <w:r w:rsidRPr="004D5ED1">
            <w:t xml:space="preserve">Powers </w:t>
          </w:r>
          <w:r w:rsidRPr="004D5ED1">
            <w:rPr>
              <w:i/>
              <w:iCs/>
              <w:vertAlign w:val="superscript"/>
            </w:rPr>
            <w:t>(M)</w:t>
          </w:r>
          <w:r w:rsidRPr="004D5ED1">
            <w:tab/>
          </w:r>
          <w:r w:rsidRPr="004D5ED1">
            <w:fldChar w:fldCharType="begin"/>
          </w:r>
          <w:r w:rsidRPr="004D5ED1">
            <w:instrText xml:space="preserve"> PAGEREF _Toc322250584 \h </w:instrText>
          </w:r>
          <w:r w:rsidRPr="004D5ED1">
            <w:fldChar w:fldCharType="separate"/>
          </w:r>
          <w:r w:rsidRPr="004D5ED1">
            <w:t>27</w:t>
          </w:r>
          <w:r w:rsidRPr="004D5ED1">
            <w:fldChar w:fldCharType="end"/>
          </w:r>
        </w:p>
        <w:p w14:paraId="4F2610EB" w14:textId="77777777" w:rsidR="004D5ED1" w:rsidRPr="004D5ED1" w:rsidRDefault="004D5ED1">
          <w:pPr>
            <w:pStyle w:val="TOC2"/>
            <w:tabs>
              <w:tab w:val="left" w:pos="724"/>
            </w:tabs>
            <w:rPr>
              <w:sz w:val="24"/>
              <w:szCs w:val="24"/>
              <w:lang w:val="en-AU"/>
            </w:rPr>
          </w:pPr>
          <w:r w:rsidRPr="004D5ED1">
            <w:t>20.</w:t>
          </w:r>
          <w:r w:rsidRPr="004D5ED1">
            <w:rPr>
              <w:sz w:val="24"/>
              <w:szCs w:val="24"/>
              <w:lang w:val="en-AU"/>
            </w:rPr>
            <w:tab/>
          </w:r>
          <w:r w:rsidRPr="004D5ED1">
            <w:t xml:space="preserve">Number of directors, composition and qualifications  </w:t>
          </w:r>
          <w:r w:rsidRPr="004D5ED1">
            <w:rPr>
              <w:i/>
              <w:iCs/>
              <w:vertAlign w:val="superscript"/>
            </w:rPr>
            <w:t>(M)</w:t>
          </w:r>
          <w:r w:rsidRPr="004D5ED1">
            <w:tab/>
          </w:r>
          <w:r w:rsidRPr="004D5ED1">
            <w:fldChar w:fldCharType="begin"/>
          </w:r>
          <w:r w:rsidRPr="004D5ED1">
            <w:instrText xml:space="preserve"> PAGEREF _Toc322250585 \h </w:instrText>
          </w:r>
          <w:r w:rsidRPr="004D5ED1">
            <w:fldChar w:fldCharType="separate"/>
          </w:r>
          <w:r w:rsidRPr="004D5ED1">
            <w:t>27</w:t>
          </w:r>
          <w:r w:rsidRPr="004D5ED1">
            <w:fldChar w:fldCharType="end"/>
          </w:r>
        </w:p>
        <w:p w14:paraId="0263E3FD" w14:textId="77777777" w:rsidR="004D5ED1" w:rsidRPr="004D5ED1" w:rsidRDefault="004D5ED1">
          <w:pPr>
            <w:pStyle w:val="TOC2"/>
            <w:tabs>
              <w:tab w:val="left" w:pos="875"/>
            </w:tabs>
            <w:rPr>
              <w:sz w:val="24"/>
              <w:szCs w:val="24"/>
              <w:lang w:val="en-AU"/>
            </w:rPr>
          </w:pPr>
          <w:r w:rsidRPr="004D5ED1">
            <w:t>20.1.</w:t>
          </w:r>
          <w:r w:rsidRPr="004D5ED1">
            <w:rPr>
              <w:sz w:val="24"/>
              <w:szCs w:val="24"/>
              <w:lang w:val="en-AU"/>
            </w:rPr>
            <w:tab/>
          </w:r>
          <w:r w:rsidRPr="004D5ED1">
            <w:t xml:space="preserve">Number of directors on board </w:t>
          </w:r>
          <w:r w:rsidRPr="004D5ED1">
            <w:rPr>
              <w:i/>
              <w:iCs/>
              <w:vertAlign w:val="superscript"/>
            </w:rPr>
            <w:t>(M)</w:t>
          </w:r>
          <w:r w:rsidRPr="004D5ED1">
            <w:tab/>
          </w:r>
          <w:r w:rsidRPr="004D5ED1">
            <w:fldChar w:fldCharType="begin"/>
          </w:r>
          <w:r w:rsidRPr="004D5ED1">
            <w:instrText xml:space="preserve"> PAGEREF _Toc322250586 \h </w:instrText>
          </w:r>
          <w:r w:rsidRPr="004D5ED1">
            <w:fldChar w:fldCharType="separate"/>
          </w:r>
          <w:r w:rsidRPr="004D5ED1">
            <w:t>27</w:t>
          </w:r>
          <w:r w:rsidRPr="004D5ED1">
            <w:fldChar w:fldCharType="end"/>
          </w:r>
        </w:p>
        <w:p w14:paraId="4D2E0181" w14:textId="77777777" w:rsidR="004D5ED1" w:rsidRPr="004D5ED1" w:rsidRDefault="004D5ED1">
          <w:pPr>
            <w:pStyle w:val="TOC2"/>
            <w:tabs>
              <w:tab w:val="left" w:pos="875"/>
            </w:tabs>
            <w:rPr>
              <w:sz w:val="24"/>
              <w:szCs w:val="24"/>
              <w:lang w:val="en-AU"/>
            </w:rPr>
          </w:pPr>
          <w:r w:rsidRPr="004D5ED1">
            <w:t>20.2.</w:t>
          </w:r>
          <w:r w:rsidRPr="004D5ED1">
            <w:rPr>
              <w:sz w:val="24"/>
              <w:szCs w:val="24"/>
              <w:lang w:val="en-AU"/>
            </w:rPr>
            <w:tab/>
          </w:r>
          <w:r w:rsidRPr="004D5ED1">
            <w:t xml:space="preserve">Composition of board </w:t>
          </w:r>
          <w:r w:rsidRPr="004D5ED1">
            <w:rPr>
              <w:i/>
              <w:iCs/>
              <w:vertAlign w:val="superscript"/>
            </w:rPr>
            <w:t>(M)</w:t>
          </w:r>
          <w:r w:rsidRPr="004D5ED1">
            <w:tab/>
          </w:r>
          <w:r w:rsidRPr="004D5ED1">
            <w:fldChar w:fldCharType="begin"/>
          </w:r>
          <w:r w:rsidRPr="004D5ED1">
            <w:instrText xml:space="preserve"> PAGEREF _Toc322250587 \h </w:instrText>
          </w:r>
          <w:r w:rsidRPr="004D5ED1">
            <w:fldChar w:fldCharType="separate"/>
          </w:r>
          <w:r w:rsidRPr="004D5ED1">
            <w:t>27</w:t>
          </w:r>
          <w:r w:rsidRPr="004D5ED1">
            <w:fldChar w:fldCharType="end"/>
          </w:r>
        </w:p>
        <w:p w14:paraId="78FC8C3A" w14:textId="77777777" w:rsidR="004D5ED1" w:rsidRPr="004D5ED1" w:rsidRDefault="004D5ED1">
          <w:pPr>
            <w:pStyle w:val="TOC2"/>
            <w:tabs>
              <w:tab w:val="left" w:pos="875"/>
            </w:tabs>
            <w:rPr>
              <w:sz w:val="24"/>
              <w:szCs w:val="24"/>
              <w:lang w:val="en-AU"/>
            </w:rPr>
          </w:pPr>
          <w:r w:rsidRPr="004D5ED1">
            <w:t>20.3.</w:t>
          </w:r>
          <w:r w:rsidRPr="004D5ED1">
            <w:rPr>
              <w:sz w:val="24"/>
              <w:szCs w:val="24"/>
              <w:lang w:val="en-AU"/>
            </w:rPr>
            <w:tab/>
          </w:r>
          <w:r w:rsidRPr="004D5ED1">
            <w:t xml:space="preserve">Qualifications of directors </w:t>
          </w:r>
          <w:r w:rsidRPr="004D5ED1">
            <w:rPr>
              <w:i/>
              <w:iCs/>
              <w:vertAlign w:val="superscript"/>
            </w:rPr>
            <w:t>(M</w:t>
          </w:r>
          <w:r w:rsidRPr="004D5ED1">
            <w:tab/>
          </w:r>
          <w:r w:rsidRPr="004D5ED1">
            <w:fldChar w:fldCharType="begin"/>
          </w:r>
          <w:r w:rsidRPr="004D5ED1">
            <w:instrText xml:space="preserve"> PAGEREF _Toc322250588 \h </w:instrText>
          </w:r>
          <w:r w:rsidRPr="004D5ED1">
            <w:fldChar w:fldCharType="separate"/>
          </w:r>
          <w:r w:rsidRPr="004D5ED1">
            <w:t>27</w:t>
          </w:r>
          <w:r w:rsidRPr="004D5ED1">
            <w:fldChar w:fldCharType="end"/>
          </w:r>
        </w:p>
        <w:p w14:paraId="0B9C802A" w14:textId="77777777" w:rsidR="004D5ED1" w:rsidRPr="004D5ED1" w:rsidRDefault="004D5ED1">
          <w:pPr>
            <w:pStyle w:val="TOC2"/>
            <w:tabs>
              <w:tab w:val="left" w:pos="724"/>
            </w:tabs>
            <w:rPr>
              <w:sz w:val="24"/>
              <w:szCs w:val="24"/>
              <w:lang w:val="en-AU"/>
            </w:rPr>
          </w:pPr>
          <w:r w:rsidRPr="004D5ED1">
            <w:t>21.</w:t>
          </w:r>
          <w:r w:rsidRPr="004D5ED1">
            <w:rPr>
              <w:sz w:val="24"/>
              <w:szCs w:val="24"/>
              <w:lang w:val="en-AU"/>
            </w:rPr>
            <w:tab/>
          </w:r>
          <w:r w:rsidRPr="004D5ED1">
            <w:t xml:space="preserve">Directors duties </w:t>
          </w:r>
          <w:r w:rsidRPr="004D5ED1">
            <w:rPr>
              <w:i/>
              <w:iCs/>
              <w:vertAlign w:val="superscript"/>
            </w:rPr>
            <w:t>(M)</w:t>
          </w:r>
          <w:r w:rsidRPr="004D5ED1">
            <w:tab/>
          </w:r>
          <w:r w:rsidRPr="004D5ED1">
            <w:fldChar w:fldCharType="begin"/>
          </w:r>
          <w:r w:rsidRPr="004D5ED1">
            <w:instrText xml:space="preserve"> PAGEREF _Toc322250589 \h </w:instrText>
          </w:r>
          <w:r w:rsidRPr="004D5ED1">
            <w:fldChar w:fldCharType="separate"/>
          </w:r>
          <w:r w:rsidRPr="004D5ED1">
            <w:t>28</w:t>
          </w:r>
          <w:r w:rsidRPr="004D5ED1">
            <w:fldChar w:fldCharType="end"/>
          </w:r>
        </w:p>
        <w:p w14:paraId="0DED7EBD" w14:textId="77777777" w:rsidR="004D5ED1" w:rsidRPr="004D5ED1" w:rsidRDefault="004D5ED1">
          <w:pPr>
            <w:pStyle w:val="TOC2"/>
            <w:tabs>
              <w:tab w:val="left" w:pos="875"/>
            </w:tabs>
            <w:rPr>
              <w:sz w:val="24"/>
              <w:szCs w:val="24"/>
              <w:lang w:val="en-AU"/>
            </w:rPr>
          </w:pPr>
          <w:r w:rsidRPr="004D5ED1">
            <w:t>21.1.</w:t>
          </w:r>
          <w:r w:rsidRPr="004D5ED1">
            <w:rPr>
              <w:sz w:val="24"/>
              <w:szCs w:val="24"/>
              <w:lang w:val="en-AU"/>
            </w:rPr>
            <w:tab/>
          </w:r>
          <w:r w:rsidRPr="004D5ED1">
            <w:t xml:space="preserve">General directors duties </w:t>
          </w:r>
          <w:r w:rsidRPr="004D5ED1">
            <w:rPr>
              <w:i/>
              <w:iCs/>
              <w:vertAlign w:val="superscript"/>
            </w:rPr>
            <w:t>(M)</w:t>
          </w:r>
          <w:r w:rsidRPr="004D5ED1">
            <w:tab/>
          </w:r>
          <w:r w:rsidRPr="004D5ED1">
            <w:fldChar w:fldCharType="begin"/>
          </w:r>
          <w:r w:rsidRPr="004D5ED1">
            <w:instrText xml:space="preserve"> PAGEREF _Toc322250590 \h </w:instrText>
          </w:r>
          <w:r w:rsidRPr="004D5ED1">
            <w:fldChar w:fldCharType="separate"/>
          </w:r>
          <w:r w:rsidRPr="004D5ED1">
            <w:t>28</w:t>
          </w:r>
          <w:r w:rsidRPr="004D5ED1">
            <w:fldChar w:fldCharType="end"/>
          </w:r>
        </w:p>
        <w:p w14:paraId="6B23C3F7" w14:textId="77777777" w:rsidR="004D5ED1" w:rsidRPr="004D5ED1" w:rsidRDefault="004D5ED1">
          <w:pPr>
            <w:pStyle w:val="TOC2"/>
            <w:tabs>
              <w:tab w:val="left" w:pos="875"/>
            </w:tabs>
            <w:rPr>
              <w:sz w:val="24"/>
              <w:szCs w:val="24"/>
              <w:lang w:val="en-AU"/>
            </w:rPr>
          </w:pPr>
          <w:r w:rsidRPr="004D5ED1">
            <w:t>21.2.</w:t>
          </w:r>
          <w:r w:rsidRPr="004D5ED1">
            <w:rPr>
              <w:sz w:val="24"/>
              <w:szCs w:val="24"/>
              <w:lang w:val="en-AU"/>
            </w:rPr>
            <w:tab/>
          </w:r>
          <w:r w:rsidRPr="004D5ED1">
            <w:t xml:space="preserve">Directors conflict of interest </w:t>
          </w:r>
          <w:r w:rsidRPr="004D5ED1">
            <w:rPr>
              <w:i/>
              <w:iCs/>
              <w:vertAlign w:val="superscript"/>
            </w:rPr>
            <w:t>(M)</w:t>
          </w:r>
          <w:r w:rsidRPr="004D5ED1">
            <w:tab/>
          </w:r>
          <w:r w:rsidRPr="004D5ED1">
            <w:fldChar w:fldCharType="begin"/>
          </w:r>
          <w:r w:rsidRPr="004D5ED1">
            <w:instrText xml:space="preserve"> PAGEREF _Toc322250591 \h </w:instrText>
          </w:r>
          <w:r w:rsidRPr="004D5ED1">
            <w:fldChar w:fldCharType="separate"/>
          </w:r>
          <w:r w:rsidRPr="004D5ED1">
            <w:t>28</w:t>
          </w:r>
          <w:r w:rsidRPr="004D5ED1">
            <w:fldChar w:fldCharType="end"/>
          </w:r>
        </w:p>
        <w:p w14:paraId="5621DA7B" w14:textId="77777777" w:rsidR="004D5ED1" w:rsidRPr="004D5ED1" w:rsidRDefault="004D5ED1">
          <w:pPr>
            <w:pStyle w:val="TOC2"/>
            <w:tabs>
              <w:tab w:val="left" w:pos="724"/>
            </w:tabs>
            <w:rPr>
              <w:sz w:val="24"/>
              <w:szCs w:val="24"/>
              <w:lang w:val="en-AU"/>
            </w:rPr>
          </w:pPr>
          <w:r w:rsidRPr="004D5ED1">
            <w:t>22.</w:t>
          </w:r>
          <w:r w:rsidRPr="004D5ED1">
            <w:rPr>
              <w:sz w:val="24"/>
              <w:szCs w:val="24"/>
              <w:lang w:val="en-AU"/>
            </w:rPr>
            <w:tab/>
          </w:r>
          <w:r w:rsidRPr="004D5ED1">
            <w:t xml:space="preserve">Appointment of directors </w:t>
          </w:r>
          <w:r w:rsidRPr="004D5ED1">
            <w:rPr>
              <w:i/>
              <w:iCs/>
              <w:vertAlign w:val="superscript"/>
            </w:rPr>
            <w:t>(M)</w:t>
          </w:r>
          <w:r w:rsidRPr="004D5ED1">
            <w:tab/>
          </w:r>
          <w:r w:rsidRPr="004D5ED1">
            <w:fldChar w:fldCharType="begin"/>
          </w:r>
          <w:r w:rsidRPr="004D5ED1">
            <w:instrText xml:space="preserve"> PAGEREF _Toc322250592 \h </w:instrText>
          </w:r>
          <w:r w:rsidRPr="004D5ED1">
            <w:fldChar w:fldCharType="separate"/>
          </w:r>
          <w:r w:rsidRPr="004D5ED1">
            <w:t>29</w:t>
          </w:r>
          <w:r w:rsidRPr="004D5ED1">
            <w:fldChar w:fldCharType="end"/>
          </w:r>
        </w:p>
        <w:p w14:paraId="6BC79558" w14:textId="77777777" w:rsidR="004D5ED1" w:rsidRPr="004D5ED1" w:rsidRDefault="004D5ED1">
          <w:pPr>
            <w:pStyle w:val="TOC2"/>
            <w:tabs>
              <w:tab w:val="left" w:pos="875"/>
            </w:tabs>
            <w:rPr>
              <w:sz w:val="24"/>
              <w:szCs w:val="24"/>
              <w:lang w:val="en-AU"/>
            </w:rPr>
          </w:pPr>
          <w:r w:rsidRPr="004D5ED1">
            <w:t>22.1.</w:t>
          </w:r>
          <w:r w:rsidRPr="004D5ED1">
            <w:rPr>
              <w:sz w:val="24"/>
              <w:szCs w:val="24"/>
              <w:lang w:val="en-AU"/>
            </w:rPr>
            <w:tab/>
          </w:r>
          <w:r w:rsidRPr="004D5ED1">
            <w:t xml:space="preserve">Nomination for appointment as directors </w:t>
          </w:r>
          <w:r w:rsidRPr="004D5ED1">
            <w:rPr>
              <w:i/>
              <w:iCs/>
              <w:vertAlign w:val="superscript"/>
            </w:rPr>
            <w:t>(M)</w:t>
          </w:r>
          <w:r w:rsidRPr="004D5ED1">
            <w:tab/>
          </w:r>
          <w:r w:rsidRPr="004D5ED1">
            <w:fldChar w:fldCharType="begin"/>
          </w:r>
          <w:r w:rsidRPr="004D5ED1">
            <w:instrText xml:space="preserve"> PAGEREF _Toc322250593 \h </w:instrText>
          </w:r>
          <w:r w:rsidRPr="004D5ED1">
            <w:fldChar w:fldCharType="separate"/>
          </w:r>
          <w:r w:rsidRPr="004D5ED1">
            <w:t>29</w:t>
          </w:r>
          <w:r w:rsidRPr="004D5ED1">
            <w:fldChar w:fldCharType="end"/>
          </w:r>
        </w:p>
        <w:p w14:paraId="62B94A0D" w14:textId="77777777" w:rsidR="004D5ED1" w:rsidRPr="004D5ED1" w:rsidRDefault="004D5ED1">
          <w:pPr>
            <w:pStyle w:val="TOC2"/>
            <w:tabs>
              <w:tab w:val="left" w:pos="875"/>
            </w:tabs>
            <w:rPr>
              <w:sz w:val="24"/>
              <w:szCs w:val="24"/>
              <w:lang w:val="en-AU"/>
            </w:rPr>
          </w:pPr>
          <w:r w:rsidRPr="004D5ED1">
            <w:t>22.2.</w:t>
          </w:r>
          <w:r w:rsidRPr="004D5ED1">
            <w:rPr>
              <w:sz w:val="24"/>
              <w:szCs w:val="24"/>
              <w:lang w:val="en-AU"/>
            </w:rPr>
            <w:tab/>
          </w:r>
          <w:r w:rsidRPr="004D5ED1">
            <w:t xml:space="preserve">Methods </w:t>
          </w:r>
          <w:r w:rsidRPr="004D5ED1">
            <w:rPr>
              <w:i/>
              <w:iCs/>
              <w:vertAlign w:val="superscript"/>
            </w:rPr>
            <w:t>(M)</w:t>
          </w:r>
          <w:r w:rsidRPr="004D5ED1">
            <w:tab/>
          </w:r>
          <w:r w:rsidRPr="004D5ED1">
            <w:fldChar w:fldCharType="begin"/>
          </w:r>
          <w:r w:rsidRPr="004D5ED1">
            <w:instrText xml:space="preserve"> PAGEREF _Toc322250594 \h </w:instrText>
          </w:r>
          <w:r w:rsidRPr="004D5ED1">
            <w:fldChar w:fldCharType="separate"/>
          </w:r>
          <w:r w:rsidRPr="004D5ED1">
            <w:t>29</w:t>
          </w:r>
          <w:r w:rsidRPr="004D5ED1">
            <w:fldChar w:fldCharType="end"/>
          </w:r>
        </w:p>
        <w:p w14:paraId="795AC2F0" w14:textId="77777777" w:rsidR="004D5ED1" w:rsidRPr="004D5ED1" w:rsidRDefault="004D5ED1">
          <w:pPr>
            <w:pStyle w:val="TOC2"/>
            <w:tabs>
              <w:tab w:val="left" w:pos="875"/>
            </w:tabs>
            <w:rPr>
              <w:sz w:val="24"/>
              <w:szCs w:val="24"/>
              <w:lang w:val="en-AU"/>
            </w:rPr>
          </w:pPr>
          <w:r w:rsidRPr="004D5ED1">
            <w:t>22.3.</w:t>
          </w:r>
          <w:r w:rsidRPr="004D5ED1">
            <w:rPr>
              <w:sz w:val="24"/>
              <w:szCs w:val="24"/>
              <w:lang w:val="en-AU"/>
            </w:rPr>
            <w:tab/>
          </w:r>
          <w:r w:rsidRPr="004D5ED1">
            <w:t xml:space="preserve">Election of directors at an annual general meeting </w:t>
          </w:r>
          <w:r w:rsidRPr="004D5ED1">
            <w:rPr>
              <w:i/>
              <w:iCs/>
              <w:vertAlign w:val="superscript"/>
            </w:rPr>
            <w:t>(M)</w:t>
          </w:r>
          <w:r w:rsidRPr="004D5ED1">
            <w:tab/>
          </w:r>
          <w:r w:rsidRPr="004D5ED1">
            <w:fldChar w:fldCharType="begin"/>
          </w:r>
          <w:r w:rsidRPr="004D5ED1">
            <w:instrText xml:space="preserve"> PAGEREF _Toc322250595 \h </w:instrText>
          </w:r>
          <w:r w:rsidRPr="004D5ED1">
            <w:fldChar w:fldCharType="separate"/>
          </w:r>
          <w:r w:rsidRPr="004D5ED1">
            <w:t>29</w:t>
          </w:r>
          <w:r w:rsidRPr="004D5ED1">
            <w:fldChar w:fldCharType="end"/>
          </w:r>
        </w:p>
        <w:p w14:paraId="29F578CF" w14:textId="77777777" w:rsidR="004D5ED1" w:rsidRPr="004D5ED1" w:rsidRDefault="004D5ED1">
          <w:pPr>
            <w:pStyle w:val="TOC2"/>
            <w:tabs>
              <w:tab w:val="left" w:pos="875"/>
            </w:tabs>
            <w:rPr>
              <w:sz w:val="24"/>
              <w:szCs w:val="24"/>
              <w:lang w:val="en-AU"/>
            </w:rPr>
          </w:pPr>
          <w:r w:rsidRPr="004D5ED1">
            <w:t>22.4.</w:t>
          </w:r>
          <w:r w:rsidRPr="004D5ED1">
            <w:rPr>
              <w:sz w:val="24"/>
              <w:szCs w:val="24"/>
              <w:lang w:val="en-AU"/>
            </w:rPr>
            <w:tab/>
          </w:r>
          <w:r w:rsidRPr="004D5ED1">
            <w:t xml:space="preserve">Appointment of directors by board to fill a casual vacancy </w:t>
          </w:r>
          <w:r w:rsidRPr="004D5ED1">
            <w:rPr>
              <w:i/>
              <w:iCs/>
              <w:vertAlign w:val="superscript"/>
            </w:rPr>
            <w:t>(M)</w:t>
          </w:r>
          <w:r w:rsidRPr="004D5ED1">
            <w:tab/>
          </w:r>
          <w:r w:rsidRPr="004D5ED1">
            <w:fldChar w:fldCharType="begin"/>
          </w:r>
          <w:r w:rsidRPr="004D5ED1">
            <w:instrText xml:space="preserve"> PAGEREF _Toc322250596 \h </w:instrText>
          </w:r>
          <w:r w:rsidRPr="004D5ED1">
            <w:fldChar w:fldCharType="separate"/>
          </w:r>
          <w:r w:rsidRPr="004D5ED1">
            <w:t>30</w:t>
          </w:r>
          <w:r w:rsidRPr="004D5ED1">
            <w:fldChar w:fldCharType="end"/>
          </w:r>
        </w:p>
        <w:p w14:paraId="49286E59" w14:textId="77777777" w:rsidR="004D5ED1" w:rsidRPr="004D5ED1" w:rsidRDefault="004D5ED1">
          <w:pPr>
            <w:pStyle w:val="TOC2"/>
            <w:tabs>
              <w:tab w:val="left" w:pos="875"/>
            </w:tabs>
            <w:rPr>
              <w:sz w:val="24"/>
              <w:szCs w:val="24"/>
              <w:lang w:val="en-AU"/>
            </w:rPr>
          </w:pPr>
          <w:r w:rsidRPr="004D5ED1">
            <w:t>22.5.</w:t>
          </w:r>
          <w:r w:rsidRPr="004D5ED1">
            <w:rPr>
              <w:sz w:val="24"/>
              <w:szCs w:val="24"/>
              <w:lang w:val="en-AU"/>
            </w:rPr>
            <w:tab/>
          </w:r>
          <w:r w:rsidRPr="004D5ED1">
            <w:t xml:space="preserve">Term of office </w:t>
          </w:r>
          <w:r w:rsidRPr="004D5ED1">
            <w:rPr>
              <w:i/>
              <w:iCs/>
              <w:vertAlign w:val="superscript"/>
            </w:rPr>
            <w:t>(M)</w:t>
          </w:r>
          <w:r w:rsidRPr="004D5ED1">
            <w:tab/>
          </w:r>
          <w:r w:rsidRPr="004D5ED1">
            <w:fldChar w:fldCharType="begin"/>
          </w:r>
          <w:r w:rsidRPr="004D5ED1">
            <w:instrText xml:space="preserve"> PAGEREF _Toc322250597 \h </w:instrText>
          </w:r>
          <w:r w:rsidRPr="004D5ED1">
            <w:fldChar w:fldCharType="separate"/>
          </w:r>
          <w:r w:rsidRPr="004D5ED1">
            <w:t>30</w:t>
          </w:r>
          <w:r w:rsidRPr="004D5ED1">
            <w:fldChar w:fldCharType="end"/>
          </w:r>
        </w:p>
        <w:p w14:paraId="2F1E1B4F" w14:textId="77777777" w:rsidR="004D5ED1" w:rsidRPr="004D5ED1" w:rsidRDefault="004D5ED1">
          <w:pPr>
            <w:pStyle w:val="TOC2"/>
            <w:tabs>
              <w:tab w:val="left" w:pos="724"/>
            </w:tabs>
            <w:rPr>
              <w:sz w:val="24"/>
              <w:szCs w:val="24"/>
              <w:lang w:val="en-AU"/>
            </w:rPr>
          </w:pPr>
          <w:r w:rsidRPr="004D5ED1">
            <w:t>23.</w:t>
          </w:r>
          <w:r w:rsidRPr="004D5ED1">
            <w:rPr>
              <w:sz w:val="24"/>
              <w:szCs w:val="24"/>
              <w:lang w:val="en-AU"/>
            </w:rPr>
            <w:tab/>
          </w:r>
          <w:r w:rsidRPr="004D5ED1">
            <w:t xml:space="preserve">Resignation and removal of directors </w:t>
          </w:r>
          <w:r w:rsidRPr="004D5ED1">
            <w:rPr>
              <w:i/>
              <w:iCs/>
              <w:vertAlign w:val="superscript"/>
            </w:rPr>
            <w:t>(M)</w:t>
          </w:r>
          <w:r w:rsidRPr="004D5ED1">
            <w:tab/>
          </w:r>
          <w:r w:rsidRPr="004D5ED1">
            <w:fldChar w:fldCharType="begin"/>
          </w:r>
          <w:r w:rsidRPr="004D5ED1">
            <w:instrText xml:space="preserve"> PAGEREF _Toc322250598 \h </w:instrText>
          </w:r>
          <w:r w:rsidRPr="004D5ED1">
            <w:fldChar w:fldCharType="separate"/>
          </w:r>
          <w:r w:rsidRPr="004D5ED1">
            <w:t>31</w:t>
          </w:r>
          <w:r w:rsidRPr="004D5ED1">
            <w:fldChar w:fldCharType="end"/>
          </w:r>
        </w:p>
        <w:p w14:paraId="310A6A69" w14:textId="77777777" w:rsidR="004D5ED1" w:rsidRPr="004D5ED1" w:rsidRDefault="004D5ED1">
          <w:pPr>
            <w:pStyle w:val="TOC2"/>
            <w:tabs>
              <w:tab w:val="left" w:pos="875"/>
            </w:tabs>
            <w:rPr>
              <w:sz w:val="24"/>
              <w:szCs w:val="24"/>
              <w:lang w:val="en-AU"/>
            </w:rPr>
          </w:pPr>
          <w:r w:rsidRPr="004D5ED1">
            <w:t>23.1.</w:t>
          </w:r>
          <w:r w:rsidRPr="004D5ED1">
            <w:rPr>
              <w:sz w:val="24"/>
              <w:szCs w:val="24"/>
              <w:lang w:val="en-AU"/>
            </w:rPr>
            <w:tab/>
          </w:r>
          <w:r w:rsidRPr="004D5ED1">
            <w:t xml:space="preserve">Resignation </w:t>
          </w:r>
          <w:r w:rsidRPr="004D5ED1">
            <w:rPr>
              <w:i/>
              <w:iCs/>
              <w:vertAlign w:val="superscript"/>
            </w:rPr>
            <w:t>(M)</w:t>
          </w:r>
          <w:r w:rsidRPr="004D5ED1">
            <w:tab/>
          </w:r>
          <w:r w:rsidRPr="004D5ED1">
            <w:fldChar w:fldCharType="begin"/>
          </w:r>
          <w:r w:rsidRPr="004D5ED1">
            <w:instrText xml:space="preserve"> PAGEREF _Toc322250599 \h </w:instrText>
          </w:r>
          <w:r w:rsidRPr="004D5ED1">
            <w:fldChar w:fldCharType="separate"/>
          </w:r>
          <w:r w:rsidRPr="004D5ED1">
            <w:t>31</w:t>
          </w:r>
          <w:r w:rsidRPr="004D5ED1">
            <w:fldChar w:fldCharType="end"/>
          </w:r>
        </w:p>
        <w:p w14:paraId="77A10745" w14:textId="77777777" w:rsidR="004D5ED1" w:rsidRPr="004D5ED1" w:rsidRDefault="004D5ED1">
          <w:pPr>
            <w:pStyle w:val="TOC2"/>
            <w:tabs>
              <w:tab w:val="left" w:pos="875"/>
            </w:tabs>
            <w:rPr>
              <w:sz w:val="24"/>
              <w:szCs w:val="24"/>
              <w:lang w:val="en-AU"/>
            </w:rPr>
          </w:pPr>
          <w:r w:rsidRPr="004D5ED1">
            <w:t>23.2.</w:t>
          </w:r>
          <w:r w:rsidRPr="004D5ED1">
            <w:rPr>
              <w:sz w:val="24"/>
              <w:szCs w:val="24"/>
              <w:lang w:val="en-AU"/>
            </w:rPr>
            <w:tab/>
          </w:r>
          <w:r w:rsidRPr="004D5ED1">
            <w:t xml:space="preserve">Removal </w:t>
          </w:r>
          <w:r w:rsidRPr="004D5ED1">
            <w:rPr>
              <w:i/>
              <w:iCs/>
              <w:vertAlign w:val="superscript"/>
            </w:rPr>
            <w:t>(M)</w:t>
          </w:r>
          <w:r w:rsidRPr="004D5ED1">
            <w:tab/>
          </w:r>
          <w:r w:rsidRPr="004D5ED1">
            <w:fldChar w:fldCharType="begin"/>
          </w:r>
          <w:r w:rsidRPr="004D5ED1">
            <w:instrText xml:space="preserve"> PAGEREF _Toc322250600 \h </w:instrText>
          </w:r>
          <w:r w:rsidRPr="004D5ED1">
            <w:fldChar w:fldCharType="separate"/>
          </w:r>
          <w:r w:rsidRPr="004D5ED1">
            <w:t>31</w:t>
          </w:r>
          <w:r w:rsidRPr="004D5ED1">
            <w:fldChar w:fldCharType="end"/>
          </w:r>
        </w:p>
        <w:p w14:paraId="77A0ED0E" w14:textId="77777777" w:rsidR="004D5ED1" w:rsidRPr="004D5ED1" w:rsidRDefault="004D5ED1">
          <w:pPr>
            <w:pStyle w:val="TOC2"/>
            <w:tabs>
              <w:tab w:val="left" w:pos="875"/>
            </w:tabs>
            <w:rPr>
              <w:sz w:val="24"/>
              <w:szCs w:val="24"/>
              <w:lang w:val="en-AU"/>
            </w:rPr>
          </w:pPr>
          <w:r w:rsidRPr="004D5ED1">
            <w:t>23.3.</w:t>
          </w:r>
          <w:r w:rsidRPr="004D5ED1">
            <w:rPr>
              <w:sz w:val="24"/>
              <w:szCs w:val="24"/>
              <w:lang w:val="en-AU"/>
            </w:rPr>
            <w:tab/>
          </w:r>
          <w:r w:rsidRPr="004D5ED1">
            <w:t xml:space="preserve">Assets and records of director who ceases to be a director </w:t>
          </w:r>
          <w:r w:rsidRPr="004D5ED1">
            <w:rPr>
              <w:i/>
              <w:iCs/>
              <w:vertAlign w:val="superscript"/>
            </w:rPr>
            <w:t>(M)</w:t>
          </w:r>
          <w:r w:rsidRPr="004D5ED1">
            <w:tab/>
          </w:r>
          <w:r w:rsidRPr="004D5ED1">
            <w:fldChar w:fldCharType="begin"/>
          </w:r>
          <w:r w:rsidRPr="004D5ED1">
            <w:instrText xml:space="preserve"> PAGEREF _Toc322250601 \h </w:instrText>
          </w:r>
          <w:r w:rsidRPr="004D5ED1">
            <w:fldChar w:fldCharType="separate"/>
          </w:r>
          <w:r w:rsidRPr="004D5ED1">
            <w:t>31</w:t>
          </w:r>
          <w:r w:rsidRPr="004D5ED1">
            <w:fldChar w:fldCharType="end"/>
          </w:r>
        </w:p>
        <w:p w14:paraId="73B33030" w14:textId="77777777" w:rsidR="004D5ED1" w:rsidRPr="004D5ED1" w:rsidRDefault="004D5ED1">
          <w:pPr>
            <w:pStyle w:val="TOC2"/>
            <w:tabs>
              <w:tab w:val="left" w:pos="724"/>
            </w:tabs>
            <w:rPr>
              <w:sz w:val="24"/>
              <w:szCs w:val="24"/>
              <w:lang w:val="en-AU"/>
            </w:rPr>
          </w:pPr>
          <w:r w:rsidRPr="004D5ED1">
            <w:t>24.</w:t>
          </w:r>
          <w:r w:rsidRPr="004D5ED1">
            <w:rPr>
              <w:sz w:val="24"/>
              <w:szCs w:val="24"/>
              <w:lang w:val="en-AU"/>
            </w:rPr>
            <w:tab/>
          </w:r>
          <w:r w:rsidRPr="004D5ED1">
            <w:t>Officeholders</w:t>
          </w:r>
          <w:r w:rsidRPr="004D5ED1">
            <w:tab/>
          </w:r>
          <w:r w:rsidRPr="004D5ED1">
            <w:fldChar w:fldCharType="begin"/>
          </w:r>
          <w:r w:rsidRPr="004D5ED1">
            <w:instrText xml:space="preserve"> PAGEREF _Toc322250602 \h </w:instrText>
          </w:r>
          <w:r w:rsidRPr="004D5ED1">
            <w:fldChar w:fldCharType="separate"/>
          </w:r>
          <w:r w:rsidRPr="004D5ED1">
            <w:t>31</w:t>
          </w:r>
          <w:r w:rsidRPr="004D5ED1">
            <w:fldChar w:fldCharType="end"/>
          </w:r>
        </w:p>
        <w:p w14:paraId="3C4C9640" w14:textId="77777777" w:rsidR="004D5ED1" w:rsidRPr="004D5ED1" w:rsidRDefault="004D5ED1">
          <w:pPr>
            <w:pStyle w:val="TOC2"/>
            <w:tabs>
              <w:tab w:val="left" w:pos="875"/>
            </w:tabs>
            <w:rPr>
              <w:sz w:val="24"/>
              <w:szCs w:val="24"/>
              <w:lang w:val="en-AU"/>
            </w:rPr>
          </w:pPr>
          <w:r w:rsidRPr="004D5ED1">
            <w:t>24.1.</w:t>
          </w:r>
          <w:r w:rsidRPr="004D5ED1">
            <w:rPr>
              <w:sz w:val="24"/>
              <w:szCs w:val="24"/>
              <w:lang w:val="en-AU"/>
            </w:rPr>
            <w:tab/>
          </w:r>
          <w:r w:rsidRPr="004D5ED1">
            <w:t xml:space="preserve">Election of officeholders by board </w:t>
          </w:r>
          <w:r w:rsidRPr="004D5ED1">
            <w:rPr>
              <w:i/>
              <w:iCs/>
              <w:vertAlign w:val="superscript"/>
            </w:rPr>
            <w:t>(M)</w:t>
          </w:r>
          <w:r w:rsidRPr="004D5ED1">
            <w:tab/>
          </w:r>
          <w:r w:rsidRPr="004D5ED1">
            <w:fldChar w:fldCharType="begin"/>
          </w:r>
          <w:r w:rsidRPr="004D5ED1">
            <w:instrText xml:space="preserve"> PAGEREF _Toc322250603 \h </w:instrText>
          </w:r>
          <w:r w:rsidRPr="004D5ED1">
            <w:fldChar w:fldCharType="separate"/>
          </w:r>
          <w:r w:rsidRPr="004D5ED1">
            <w:t>31</w:t>
          </w:r>
          <w:r w:rsidRPr="004D5ED1">
            <w:fldChar w:fldCharType="end"/>
          </w:r>
        </w:p>
        <w:p w14:paraId="612CF5FB" w14:textId="77777777" w:rsidR="004D5ED1" w:rsidRPr="004D5ED1" w:rsidRDefault="004D5ED1">
          <w:pPr>
            <w:pStyle w:val="TOC2"/>
            <w:tabs>
              <w:tab w:val="left" w:pos="875"/>
            </w:tabs>
            <w:rPr>
              <w:sz w:val="24"/>
              <w:szCs w:val="24"/>
              <w:lang w:val="en-AU"/>
            </w:rPr>
          </w:pPr>
          <w:r w:rsidRPr="004D5ED1">
            <w:t>24.2.</w:t>
          </w:r>
          <w:r w:rsidRPr="004D5ED1">
            <w:rPr>
              <w:sz w:val="24"/>
              <w:szCs w:val="24"/>
              <w:lang w:val="en-AU"/>
            </w:rPr>
            <w:tab/>
          </w:r>
          <w:r w:rsidRPr="004D5ED1">
            <w:t xml:space="preserve">Chairperson </w:t>
          </w:r>
          <w:r w:rsidRPr="004D5ED1">
            <w:rPr>
              <w:i/>
              <w:iCs/>
              <w:vertAlign w:val="superscript"/>
            </w:rPr>
            <w:t>(BP)(R)</w:t>
          </w:r>
          <w:r w:rsidRPr="004D5ED1">
            <w:tab/>
          </w:r>
          <w:r w:rsidRPr="004D5ED1">
            <w:fldChar w:fldCharType="begin"/>
          </w:r>
          <w:r w:rsidRPr="004D5ED1">
            <w:instrText xml:space="preserve"> PAGEREF _Toc322250604 \h </w:instrText>
          </w:r>
          <w:r w:rsidRPr="004D5ED1">
            <w:fldChar w:fldCharType="separate"/>
          </w:r>
          <w:r w:rsidRPr="004D5ED1">
            <w:t>31</w:t>
          </w:r>
          <w:r w:rsidRPr="004D5ED1">
            <w:fldChar w:fldCharType="end"/>
          </w:r>
        </w:p>
        <w:p w14:paraId="14E58B22" w14:textId="77777777" w:rsidR="004D5ED1" w:rsidRPr="004D5ED1" w:rsidRDefault="004D5ED1">
          <w:pPr>
            <w:pStyle w:val="TOC2"/>
            <w:tabs>
              <w:tab w:val="left" w:pos="875"/>
            </w:tabs>
            <w:rPr>
              <w:sz w:val="24"/>
              <w:szCs w:val="24"/>
              <w:lang w:val="en-AU"/>
            </w:rPr>
          </w:pPr>
          <w:r w:rsidRPr="004D5ED1">
            <w:t>24.3.</w:t>
          </w:r>
          <w:r w:rsidRPr="004D5ED1">
            <w:rPr>
              <w:sz w:val="24"/>
              <w:szCs w:val="24"/>
              <w:lang w:val="en-AU"/>
            </w:rPr>
            <w:tab/>
          </w:r>
          <w:r w:rsidRPr="004D5ED1">
            <w:t xml:space="preserve">Secretary </w:t>
          </w:r>
          <w:r w:rsidRPr="004D5ED1">
            <w:rPr>
              <w:i/>
              <w:iCs/>
              <w:vertAlign w:val="superscript"/>
            </w:rPr>
            <w:t xml:space="preserve">  (BP)(R)</w:t>
          </w:r>
          <w:r w:rsidRPr="004D5ED1">
            <w:tab/>
          </w:r>
          <w:r w:rsidRPr="004D5ED1">
            <w:fldChar w:fldCharType="begin"/>
          </w:r>
          <w:r w:rsidRPr="004D5ED1">
            <w:instrText xml:space="preserve"> PAGEREF _Toc322250605 \h </w:instrText>
          </w:r>
          <w:r w:rsidRPr="004D5ED1">
            <w:fldChar w:fldCharType="separate"/>
          </w:r>
          <w:r w:rsidRPr="004D5ED1">
            <w:t>32</w:t>
          </w:r>
          <w:r w:rsidRPr="004D5ED1">
            <w:fldChar w:fldCharType="end"/>
          </w:r>
        </w:p>
        <w:p w14:paraId="45174EE0" w14:textId="77777777" w:rsidR="004D5ED1" w:rsidRPr="004D5ED1" w:rsidRDefault="004D5ED1">
          <w:pPr>
            <w:pStyle w:val="TOC2"/>
            <w:tabs>
              <w:tab w:val="left" w:pos="875"/>
            </w:tabs>
            <w:rPr>
              <w:sz w:val="24"/>
              <w:szCs w:val="24"/>
              <w:lang w:val="en-AU"/>
            </w:rPr>
          </w:pPr>
          <w:r w:rsidRPr="004D5ED1">
            <w:t>24.4.</w:t>
          </w:r>
          <w:r w:rsidRPr="004D5ED1">
            <w:rPr>
              <w:sz w:val="24"/>
              <w:szCs w:val="24"/>
              <w:lang w:val="en-AU"/>
            </w:rPr>
            <w:tab/>
          </w:r>
          <w:r w:rsidRPr="004D5ED1">
            <w:t xml:space="preserve">Treasurer </w:t>
          </w:r>
          <w:r w:rsidRPr="004D5ED1">
            <w:rPr>
              <w:i/>
              <w:iCs/>
              <w:vertAlign w:val="superscript"/>
            </w:rPr>
            <w:t xml:space="preserve"> (BP)(R)</w:t>
          </w:r>
          <w:r w:rsidRPr="004D5ED1">
            <w:tab/>
          </w:r>
          <w:r w:rsidRPr="004D5ED1">
            <w:fldChar w:fldCharType="begin"/>
          </w:r>
          <w:r w:rsidRPr="004D5ED1">
            <w:instrText xml:space="preserve"> PAGEREF _Toc322250606 \h </w:instrText>
          </w:r>
          <w:r w:rsidRPr="004D5ED1">
            <w:fldChar w:fldCharType="separate"/>
          </w:r>
          <w:r w:rsidRPr="004D5ED1">
            <w:t>33</w:t>
          </w:r>
          <w:r w:rsidRPr="004D5ED1">
            <w:fldChar w:fldCharType="end"/>
          </w:r>
        </w:p>
        <w:p w14:paraId="2A39B1B5" w14:textId="77777777" w:rsidR="004D5ED1" w:rsidRPr="004D5ED1" w:rsidRDefault="004D5ED1">
          <w:pPr>
            <w:pStyle w:val="TOC2"/>
            <w:tabs>
              <w:tab w:val="left" w:pos="875"/>
            </w:tabs>
            <w:rPr>
              <w:sz w:val="24"/>
              <w:szCs w:val="24"/>
              <w:lang w:val="en-AU"/>
            </w:rPr>
          </w:pPr>
          <w:r w:rsidRPr="004D5ED1">
            <w:t>24.5.</w:t>
          </w:r>
          <w:r w:rsidRPr="004D5ED1">
            <w:rPr>
              <w:sz w:val="24"/>
              <w:szCs w:val="24"/>
              <w:lang w:val="en-AU"/>
            </w:rPr>
            <w:tab/>
          </w:r>
          <w:r w:rsidRPr="004D5ED1">
            <w:t xml:space="preserve">Record of officeholders  </w:t>
          </w:r>
          <w:r w:rsidRPr="004D5ED1">
            <w:rPr>
              <w:i/>
              <w:iCs/>
              <w:vertAlign w:val="superscript"/>
            </w:rPr>
            <w:t>(M)</w:t>
          </w:r>
          <w:r w:rsidRPr="004D5ED1">
            <w:tab/>
          </w:r>
          <w:r w:rsidRPr="004D5ED1">
            <w:fldChar w:fldCharType="begin"/>
          </w:r>
          <w:r w:rsidRPr="004D5ED1">
            <w:instrText xml:space="preserve"> PAGEREF _Toc322250607 \h </w:instrText>
          </w:r>
          <w:r w:rsidRPr="004D5ED1">
            <w:fldChar w:fldCharType="separate"/>
          </w:r>
          <w:r w:rsidRPr="004D5ED1">
            <w:t>33</w:t>
          </w:r>
          <w:r w:rsidRPr="004D5ED1">
            <w:fldChar w:fldCharType="end"/>
          </w:r>
        </w:p>
        <w:p w14:paraId="0263276D"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BOARD MEETINGS </w:t>
          </w:r>
          <w:r w:rsidRPr="004D5ED1">
            <w:rPr>
              <w:color w:val="auto"/>
              <w:vertAlign w:val="superscript"/>
            </w:rPr>
            <w:t>(M)</w:t>
          </w:r>
          <w:r w:rsidRPr="004D5ED1">
            <w:rPr>
              <w:color w:val="auto"/>
            </w:rPr>
            <w:tab/>
          </w:r>
          <w:r w:rsidRPr="004D5ED1">
            <w:rPr>
              <w:color w:val="auto"/>
            </w:rPr>
            <w:fldChar w:fldCharType="begin"/>
          </w:r>
          <w:r w:rsidRPr="004D5ED1">
            <w:rPr>
              <w:color w:val="auto"/>
            </w:rPr>
            <w:instrText xml:space="preserve"> PAGEREF _Toc322250608 \h </w:instrText>
          </w:r>
          <w:r w:rsidRPr="004D5ED1">
            <w:rPr>
              <w:color w:val="auto"/>
            </w:rPr>
          </w:r>
          <w:r w:rsidRPr="004D5ED1">
            <w:rPr>
              <w:color w:val="auto"/>
            </w:rPr>
            <w:fldChar w:fldCharType="separate"/>
          </w:r>
          <w:r w:rsidRPr="004D5ED1">
            <w:rPr>
              <w:color w:val="auto"/>
            </w:rPr>
            <w:t>34</w:t>
          </w:r>
          <w:r w:rsidRPr="004D5ED1">
            <w:rPr>
              <w:color w:val="auto"/>
            </w:rPr>
            <w:fldChar w:fldCharType="end"/>
          </w:r>
        </w:p>
        <w:p w14:paraId="30EC3CB1" w14:textId="77777777" w:rsidR="004D5ED1" w:rsidRPr="004D5ED1" w:rsidRDefault="004D5ED1">
          <w:pPr>
            <w:pStyle w:val="TOC2"/>
            <w:tabs>
              <w:tab w:val="left" w:pos="724"/>
            </w:tabs>
            <w:rPr>
              <w:sz w:val="24"/>
              <w:szCs w:val="24"/>
              <w:lang w:val="en-AU"/>
            </w:rPr>
          </w:pPr>
          <w:r w:rsidRPr="004D5ED1">
            <w:t>25.</w:t>
          </w:r>
          <w:r w:rsidRPr="004D5ED1">
            <w:rPr>
              <w:sz w:val="24"/>
              <w:szCs w:val="24"/>
              <w:lang w:val="en-AU"/>
            </w:rPr>
            <w:tab/>
          </w:r>
          <w:r w:rsidRPr="004D5ED1">
            <w:t xml:space="preserve">Calling and conducting board meetings </w:t>
          </w:r>
          <w:r w:rsidRPr="004D5ED1">
            <w:rPr>
              <w:i/>
              <w:iCs/>
              <w:vertAlign w:val="superscript"/>
            </w:rPr>
            <w:t>(M)</w:t>
          </w:r>
          <w:r w:rsidRPr="004D5ED1">
            <w:tab/>
          </w:r>
          <w:r w:rsidRPr="004D5ED1">
            <w:fldChar w:fldCharType="begin"/>
          </w:r>
          <w:r w:rsidRPr="004D5ED1">
            <w:instrText xml:space="preserve"> PAGEREF _Toc322250609 \h </w:instrText>
          </w:r>
          <w:r w:rsidRPr="004D5ED1">
            <w:fldChar w:fldCharType="separate"/>
          </w:r>
          <w:r w:rsidRPr="004D5ED1">
            <w:t>34</w:t>
          </w:r>
          <w:r w:rsidRPr="004D5ED1">
            <w:fldChar w:fldCharType="end"/>
          </w:r>
        </w:p>
        <w:p w14:paraId="71E11FB4" w14:textId="77777777" w:rsidR="004D5ED1" w:rsidRPr="004D5ED1" w:rsidRDefault="004D5ED1">
          <w:pPr>
            <w:pStyle w:val="TOC2"/>
            <w:tabs>
              <w:tab w:val="left" w:pos="875"/>
            </w:tabs>
            <w:rPr>
              <w:sz w:val="24"/>
              <w:szCs w:val="24"/>
              <w:lang w:val="en-AU"/>
            </w:rPr>
          </w:pPr>
          <w:r w:rsidRPr="004D5ED1">
            <w:t>25.1.</w:t>
          </w:r>
          <w:r w:rsidRPr="004D5ED1">
            <w:rPr>
              <w:sz w:val="24"/>
              <w:szCs w:val="24"/>
              <w:lang w:val="en-AU"/>
            </w:rPr>
            <w:tab/>
          </w:r>
          <w:r w:rsidRPr="004D5ED1">
            <w:t xml:space="preserve">Calling board meetings </w:t>
          </w:r>
          <w:r w:rsidRPr="004D5ED1">
            <w:rPr>
              <w:i/>
              <w:iCs/>
              <w:vertAlign w:val="superscript"/>
            </w:rPr>
            <w:t>(M)</w:t>
          </w:r>
          <w:r w:rsidRPr="004D5ED1">
            <w:tab/>
          </w:r>
          <w:r w:rsidRPr="004D5ED1">
            <w:fldChar w:fldCharType="begin"/>
          </w:r>
          <w:r w:rsidRPr="004D5ED1">
            <w:instrText xml:space="preserve"> PAGEREF _Toc322250610 \h </w:instrText>
          </w:r>
          <w:r w:rsidRPr="004D5ED1">
            <w:fldChar w:fldCharType="separate"/>
          </w:r>
          <w:r w:rsidRPr="004D5ED1">
            <w:t>34</w:t>
          </w:r>
          <w:r w:rsidRPr="004D5ED1">
            <w:fldChar w:fldCharType="end"/>
          </w:r>
        </w:p>
        <w:p w14:paraId="648A1F38" w14:textId="77777777" w:rsidR="004D5ED1" w:rsidRPr="004D5ED1" w:rsidRDefault="004D5ED1">
          <w:pPr>
            <w:pStyle w:val="TOC2"/>
            <w:tabs>
              <w:tab w:val="left" w:pos="875"/>
            </w:tabs>
            <w:rPr>
              <w:sz w:val="24"/>
              <w:szCs w:val="24"/>
              <w:lang w:val="en-AU"/>
            </w:rPr>
          </w:pPr>
          <w:r w:rsidRPr="004D5ED1">
            <w:t>25.2.</w:t>
          </w:r>
          <w:r w:rsidRPr="004D5ED1">
            <w:rPr>
              <w:sz w:val="24"/>
              <w:szCs w:val="24"/>
              <w:lang w:val="en-AU"/>
            </w:rPr>
            <w:tab/>
          </w:r>
          <w:r w:rsidRPr="004D5ED1">
            <w:t xml:space="preserve">Notice  </w:t>
          </w:r>
          <w:r w:rsidRPr="004D5ED1">
            <w:rPr>
              <w:i/>
              <w:iCs/>
              <w:vertAlign w:val="superscript"/>
            </w:rPr>
            <w:t>(M)</w:t>
          </w:r>
          <w:r w:rsidRPr="004D5ED1">
            <w:tab/>
          </w:r>
          <w:r w:rsidRPr="004D5ED1">
            <w:fldChar w:fldCharType="begin"/>
          </w:r>
          <w:r w:rsidRPr="004D5ED1">
            <w:instrText xml:space="preserve"> PAGEREF _Toc322250611 \h </w:instrText>
          </w:r>
          <w:r w:rsidRPr="004D5ED1">
            <w:fldChar w:fldCharType="separate"/>
          </w:r>
          <w:r w:rsidRPr="004D5ED1">
            <w:t>34</w:t>
          </w:r>
          <w:r w:rsidRPr="004D5ED1">
            <w:fldChar w:fldCharType="end"/>
          </w:r>
        </w:p>
        <w:p w14:paraId="21DC97AA" w14:textId="77777777" w:rsidR="004D5ED1" w:rsidRPr="004D5ED1" w:rsidRDefault="004D5ED1">
          <w:pPr>
            <w:pStyle w:val="TOC2"/>
            <w:tabs>
              <w:tab w:val="left" w:pos="875"/>
            </w:tabs>
            <w:rPr>
              <w:sz w:val="24"/>
              <w:szCs w:val="24"/>
              <w:lang w:val="en-AU"/>
            </w:rPr>
          </w:pPr>
          <w:r w:rsidRPr="004D5ED1">
            <w:lastRenderedPageBreak/>
            <w:t>25.3.</w:t>
          </w:r>
          <w:r w:rsidRPr="004D5ED1">
            <w:rPr>
              <w:sz w:val="24"/>
              <w:szCs w:val="24"/>
              <w:lang w:val="en-AU"/>
            </w:rPr>
            <w:tab/>
          </w:r>
          <w:r w:rsidRPr="004D5ED1">
            <w:t xml:space="preserve">Using technology to hold board meeting  </w:t>
          </w:r>
          <w:r w:rsidRPr="004D5ED1">
            <w:rPr>
              <w:i/>
              <w:iCs/>
              <w:vertAlign w:val="superscript"/>
            </w:rPr>
            <w:t>(O)(M)(R)</w:t>
          </w:r>
          <w:r w:rsidRPr="004D5ED1">
            <w:tab/>
          </w:r>
          <w:r w:rsidRPr="004D5ED1">
            <w:fldChar w:fldCharType="begin"/>
          </w:r>
          <w:r w:rsidRPr="004D5ED1">
            <w:instrText xml:space="preserve"> PAGEREF _Toc322250612 \h </w:instrText>
          </w:r>
          <w:r w:rsidRPr="004D5ED1">
            <w:fldChar w:fldCharType="separate"/>
          </w:r>
          <w:r w:rsidRPr="004D5ED1">
            <w:t>34</w:t>
          </w:r>
          <w:r w:rsidRPr="004D5ED1">
            <w:fldChar w:fldCharType="end"/>
          </w:r>
        </w:p>
        <w:p w14:paraId="26B312F3" w14:textId="77777777" w:rsidR="004D5ED1" w:rsidRPr="004D5ED1" w:rsidRDefault="004D5ED1">
          <w:pPr>
            <w:pStyle w:val="TOC2"/>
            <w:tabs>
              <w:tab w:val="left" w:pos="875"/>
            </w:tabs>
            <w:rPr>
              <w:sz w:val="24"/>
              <w:szCs w:val="24"/>
              <w:lang w:val="en-AU"/>
            </w:rPr>
          </w:pPr>
          <w:r w:rsidRPr="004D5ED1">
            <w:t>25.4.</w:t>
          </w:r>
          <w:r w:rsidRPr="004D5ED1">
            <w:rPr>
              <w:sz w:val="24"/>
              <w:szCs w:val="24"/>
              <w:lang w:val="en-AU"/>
            </w:rPr>
            <w:tab/>
          </w:r>
          <w:r w:rsidRPr="004D5ED1">
            <w:t xml:space="preserve">Conducting board meeting </w:t>
          </w:r>
          <w:r w:rsidRPr="004D5ED1">
            <w:rPr>
              <w:i/>
              <w:iCs/>
              <w:vertAlign w:val="superscript"/>
            </w:rPr>
            <w:t xml:space="preserve"> (M)</w:t>
          </w:r>
          <w:r w:rsidRPr="004D5ED1">
            <w:tab/>
          </w:r>
          <w:r w:rsidRPr="004D5ED1">
            <w:fldChar w:fldCharType="begin"/>
          </w:r>
          <w:r w:rsidRPr="004D5ED1">
            <w:instrText xml:space="preserve"> PAGEREF _Toc322250613 \h </w:instrText>
          </w:r>
          <w:r w:rsidRPr="004D5ED1">
            <w:fldChar w:fldCharType="separate"/>
          </w:r>
          <w:r w:rsidRPr="004D5ED1">
            <w:t>34</w:t>
          </w:r>
          <w:r w:rsidRPr="004D5ED1">
            <w:fldChar w:fldCharType="end"/>
          </w:r>
        </w:p>
        <w:p w14:paraId="3EEAC4FA" w14:textId="77777777" w:rsidR="004D5ED1" w:rsidRPr="004D5ED1" w:rsidRDefault="004D5ED1">
          <w:pPr>
            <w:pStyle w:val="TOC2"/>
            <w:tabs>
              <w:tab w:val="left" w:pos="875"/>
            </w:tabs>
            <w:rPr>
              <w:sz w:val="24"/>
              <w:szCs w:val="24"/>
              <w:lang w:val="en-AU"/>
            </w:rPr>
          </w:pPr>
          <w:r w:rsidRPr="004D5ED1">
            <w:t>25.5.</w:t>
          </w:r>
          <w:r w:rsidRPr="004D5ED1">
            <w:rPr>
              <w:sz w:val="24"/>
              <w:szCs w:val="24"/>
              <w:lang w:val="en-AU"/>
            </w:rPr>
            <w:tab/>
          </w:r>
          <w:r w:rsidRPr="004D5ED1">
            <w:t xml:space="preserve">Quorum for board meeting </w:t>
          </w:r>
          <w:r w:rsidRPr="004D5ED1">
            <w:rPr>
              <w:i/>
              <w:iCs/>
              <w:vertAlign w:val="superscript"/>
            </w:rPr>
            <w:t>(M)</w:t>
          </w:r>
          <w:r w:rsidRPr="004D5ED1">
            <w:tab/>
          </w:r>
          <w:r w:rsidRPr="004D5ED1">
            <w:fldChar w:fldCharType="begin"/>
          </w:r>
          <w:r w:rsidRPr="004D5ED1">
            <w:instrText xml:space="preserve"> PAGEREF _Toc322250614 \h </w:instrText>
          </w:r>
          <w:r w:rsidRPr="004D5ED1">
            <w:fldChar w:fldCharType="separate"/>
          </w:r>
          <w:r w:rsidRPr="004D5ED1">
            <w:t>35</w:t>
          </w:r>
          <w:r w:rsidRPr="004D5ED1">
            <w:fldChar w:fldCharType="end"/>
          </w:r>
        </w:p>
        <w:p w14:paraId="4F937659" w14:textId="77777777" w:rsidR="004D5ED1" w:rsidRPr="004D5ED1" w:rsidRDefault="004D5ED1">
          <w:pPr>
            <w:pStyle w:val="TOC2"/>
            <w:tabs>
              <w:tab w:val="left" w:pos="724"/>
            </w:tabs>
            <w:rPr>
              <w:sz w:val="24"/>
              <w:szCs w:val="24"/>
              <w:lang w:val="en-AU"/>
            </w:rPr>
          </w:pPr>
          <w:r w:rsidRPr="004D5ED1">
            <w:t>26.</w:t>
          </w:r>
          <w:r w:rsidRPr="004D5ED1">
            <w:rPr>
              <w:sz w:val="24"/>
              <w:szCs w:val="24"/>
              <w:lang w:val="en-AU"/>
            </w:rPr>
            <w:tab/>
          </w:r>
          <w:r w:rsidRPr="004D5ED1">
            <w:t xml:space="preserve">Board resolutions </w:t>
          </w:r>
          <w:r w:rsidRPr="004D5ED1">
            <w:rPr>
              <w:i/>
              <w:iCs/>
              <w:vertAlign w:val="superscript"/>
            </w:rPr>
            <w:t>(M)</w:t>
          </w:r>
          <w:r w:rsidRPr="004D5ED1">
            <w:tab/>
          </w:r>
          <w:r w:rsidRPr="004D5ED1">
            <w:fldChar w:fldCharType="begin"/>
          </w:r>
          <w:r w:rsidRPr="004D5ED1">
            <w:instrText xml:space="preserve"> PAGEREF _Toc322250615 \h </w:instrText>
          </w:r>
          <w:r w:rsidRPr="004D5ED1">
            <w:fldChar w:fldCharType="separate"/>
          </w:r>
          <w:r w:rsidRPr="004D5ED1">
            <w:t>35</w:t>
          </w:r>
          <w:r w:rsidRPr="004D5ED1">
            <w:fldChar w:fldCharType="end"/>
          </w:r>
        </w:p>
        <w:p w14:paraId="673011C4" w14:textId="77777777" w:rsidR="004D5ED1" w:rsidRPr="004D5ED1" w:rsidRDefault="004D5ED1">
          <w:pPr>
            <w:pStyle w:val="TOC2"/>
            <w:tabs>
              <w:tab w:val="left" w:pos="875"/>
            </w:tabs>
            <w:rPr>
              <w:sz w:val="24"/>
              <w:szCs w:val="24"/>
              <w:lang w:val="en-AU"/>
            </w:rPr>
          </w:pPr>
          <w:r w:rsidRPr="004D5ED1">
            <w:t>26.1.</w:t>
          </w:r>
          <w:r w:rsidRPr="004D5ED1">
            <w:rPr>
              <w:sz w:val="24"/>
              <w:szCs w:val="24"/>
              <w:lang w:val="en-AU"/>
            </w:rPr>
            <w:tab/>
          </w:r>
          <w:r w:rsidRPr="004D5ED1">
            <w:t xml:space="preserve">Voting </w:t>
          </w:r>
          <w:r w:rsidRPr="004D5ED1">
            <w:rPr>
              <w:i/>
              <w:iCs/>
              <w:vertAlign w:val="superscript"/>
            </w:rPr>
            <w:t>(M)</w:t>
          </w:r>
          <w:r w:rsidRPr="004D5ED1">
            <w:tab/>
          </w:r>
          <w:r w:rsidRPr="004D5ED1">
            <w:fldChar w:fldCharType="begin"/>
          </w:r>
          <w:r w:rsidRPr="004D5ED1">
            <w:instrText xml:space="preserve"> PAGEREF _Toc322250616 \h </w:instrText>
          </w:r>
          <w:r w:rsidRPr="004D5ED1">
            <w:fldChar w:fldCharType="separate"/>
          </w:r>
          <w:r w:rsidRPr="004D5ED1">
            <w:t>35</w:t>
          </w:r>
          <w:r w:rsidRPr="004D5ED1">
            <w:fldChar w:fldCharType="end"/>
          </w:r>
        </w:p>
        <w:p w14:paraId="3A267973" w14:textId="77777777" w:rsidR="004D5ED1" w:rsidRPr="004D5ED1" w:rsidRDefault="004D5ED1">
          <w:pPr>
            <w:pStyle w:val="TOC2"/>
            <w:tabs>
              <w:tab w:val="left" w:pos="875"/>
            </w:tabs>
            <w:rPr>
              <w:sz w:val="24"/>
              <w:szCs w:val="24"/>
              <w:lang w:val="en-AU"/>
            </w:rPr>
          </w:pPr>
          <w:r w:rsidRPr="004D5ED1">
            <w:t>26.2.</w:t>
          </w:r>
          <w:r w:rsidRPr="004D5ED1">
            <w:rPr>
              <w:sz w:val="24"/>
              <w:szCs w:val="24"/>
              <w:lang w:val="en-AU"/>
            </w:rPr>
            <w:tab/>
          </w:r>
          <w:r w:rsidRPr="004D5ED1">
            <w:t xml:space="preserve">Board circular resolutions </w:t>
          </w:r>
          <w:r w:rsidRPr="004D5ED1">
            <w:rPr>
              <w:i/>
              <w:iCs/>
              <w:vertAlign w:val="superscript"/>
            </w:rPr>
            <w:t>(O)(BP)</w:t>
          </w:r>
          <w:r w:rsidRPr="004D5ED1">
            <w:tab/>
          </w:r>
          <w:r w:rsidRPr="004D5ED1">
            <w:fldChar w:fldCharType="begin"/>
          </w:r>
          <w:r w:rsidRPr="004D5ED1">
            <w:instrText xml:space="preserve"> PAGEREF _Toc322250617 \h </w:instrText>
          </w:r>
          <w:r w:rsidRPr="004D5ED1">
            <w:fldChar w:fldCharType="separate"/>
          </w:r>
          <w:r w:rsidRPr="004D5ED1">
            <w:t>35</w:t>
          </w:r>
          <w:r w:rsidRPr="004D5ED1">
            <w:fldChar w:fldCharType="end"/>
          </w:r>
        </w:p>
        <w:p w14:paraId="710E042B" w14:textId="77777777" w:rsidR="004D5ED1" w:rsidRPr="004D5ED1" w:rsidRDefault="004D5ED1">
          <w:pPr>
            <w:pStyle w:val="TOC2"/>
            <w:tabs>
              <w:tab w:val="left" w:pos="724"/>
            </w:tabs>
            <w:rPr>
              <w:sz w:val="24"/>
              <w:szCs w:val="24"/>
              <w:lang w:val="en-AU"/>
            </w:rPr>
          </w:pPr>
          <w:r w:rsidRPr="004D5ED1">
            <w:t>27.</w:t>
          </w:r>
          <w:r w:rsidRPr="004D5ED1">
            <w:rPr>
              <w:sz w:val="24"/>
              <w:szCs w:val="24"/>
              <w:lang w:val="en-AU"/>
            </w:rPr>
            <w:tab/>
          </w:r>
          <w:r w:rsidRPr="004D5ED1">
            <w:t xml:space="preserve">Remuneration of directors </w:t>
          </w:r>
          <w:r w:rsidRPr="004D5ED1">
            <w:rPr>
              <w:i/>
              <w:iCs/>
              <w:vertAlign w:val="superscript"/>
            </w:rPr>
            <w:t>(M)(R)(C)</w:t>
          </w:r>
          <w:r w:rsidRPr="004D5ED1">
            <w:tab/>
          </w:r>
          <w:r w:rsidRPr="004D5ED1">
            <w:fldChar w:fldCharType="begin"/>
          </w:r>
          <w:r w:rsidRPr="004D5ED1">
            <w:instrText xml:space="preserve"> PAGEREF _Toc322250618 \h </w:instrText>
          </w:r>
          <w:r w:rsidRPr="004D5ED1">
            <w:fldChar w:fldCharType="separate"/>
          </w:r>
          <w:r w:rsidRPr="004D5ED1">
            <w:t>35</w:t>
          </w:r>
          <w:r w:rsidRPr="004D5ED1">
            <w:fldChar w:fldCharType="end"/>
          </w:r>
        </w:p>
        <w:p w14:paraId="41C2EC31" w14:textId="77777777" w:rsidR="004D5ED1" w:rsidRPr="004D5ED1" w:rsidRDefault="004D5ED1">
          <w:pPr>
            <w:pStyle w:val="TOC2"/>
            <w:tabs>
              <w:tab w:val="left" w:pos="875"/>
            </w:tabs>
            <w:rPr>
              <w:sz w:val="24"/>
              <w:szCs w:val="24"/>
              <w:lang w:val="en-AU"/>
            </w:rPr>
          </w:pPr>
          <w:r w:rsidRPr="004D5ED1">
            <w:t>27.1.</w:t>
          </w:r>
          <w:r w:rsidRPr="004D5ED1">
            <w:rPr>
              <w:sz w:val="24"/>
              <w:szCs w:val="24"/>
              <w:lang w:val="en-AU"/>
            </w:rPr>
            <w:tab/>
          </w:r>
          <w:r w:rsidRPr="004D5ED1">
            <w:t xml:space="preserve">Travelling and other expenses </w:t>
          </w:r>
          <w:r w:rsidRPr="004D5ED1">
            <w:rPr>
              <w:i/>
              <w:iCs/>
              <w:vertAlign w:val="superscript"/>
            </w:rPr>
            <w:t>(M)(R)(C)</w:t>
          </w:r>
          <w:r w:rsidRPr="004D5ED1">
            <w:tab/>
          </w:r>
          <w:r w:rsidRPr="004D5ED1">
            <w:fldChar w:fldCharType="begin"/>
          </w:r>
          <w:r w:rsidRPr="004D5ED1">
            <w:instrText xml:space="preserve"> PAGEREF _Toc322250619 \h </w:instrText>
          </w:r>
          <w:r w:rsidRPr="004D5ED1">
            <w:fldChar w:fldCharType="separate"/>
          </w:r>
          <w:r w:rsidRPr="004D5ED1">
            <w:t>35</w:t>
          </w:r>
          <w:r w:rsidRPr="004D5ED1">
            <w:fldChar w:fldCharType="end"/>
          </w:r>
        </w:p>
        <w:p w14:paraId="6DEBF654" w14:textId="77777777" w:rsidR="004D5ED1" w:rsidRPr="004D5ED1" w:rsidRDefault="004D5ED1">
          <w:pPr>
            <w:pStyle w:val="TOC2"/>
            <w:tabs>
              <w:tab w:val="left" w:pos="875"/>
            </w:tabs>
            <w:rPr>
              <w:sz w:val="24"/>
              <w:szCs w:val="24"/>
              <w:lang w:val="en-AU"/>
            </w:rPr>
          </w:pPr>
          <w:r w:rsidRPr="004D5ED1">
            <w:t>27.2.</w:t>
          </w:r>
          <w:r w:rsidRPr="004D5ED1">
            <w:rPr>
              <w:sz w:val="24"/>
              <w:szCs w:val="24"/>
              <w:lang w:val="en-AU"/>
            </w:rPr>
            <w:tab/>
          </w:r>
          <w:r w:rsidRPr="004D5ED1">
            <w:t xml:space="preserve">No other remuneration </w:t>
          </w:r>
          <w:r w:rsidRPr="004D5ED1">
            <w:rPr>
              <w:i/>
              <w:iCs/>
              <w:vertAlign w:val="superscript"/>
            </w:rPr>
            <w:t>(M)(R)(BP)(C)</w:t>
          </w:r>
          <w:r w:rsidRPr="004D5ED1">
            <w:tab/>
          </w:r>
          <w:r w:rsidRPr="004D5ED1">
            <w:fldChar w:fldCharType="begin"/>
          </w:r>
          <w:r w:rsidRPr="004D5ED1">
            <w:instrText xml:space="preserve"> PAGEREF _Toc322250620 \h </w:instrText>
          </w:r>
          <w:r w:rsidRPr="004D5ED1">
            <w:fldChar w:fldCharType="separate"/>
          </w:r>
          <w:r w:rsidRPr="004D5ED1">
            <w:t>36</w:t>
          </w:r>
          <w:r w:rsidRPr="004D5ED1">
            <w:fldChar w:fldCharType="end"/>
          </w:r>
        </w:p>
        <w:p w14:paraId="1055EF40"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SUBCOMMITTEES AND OTHER DELEGATION </w:t>
          </w:r>
          <w:r w:rsidRPr="004D5ED1">
            <w:rPr>
              <w:i/>
              <w:iCs/>
              <w:color w:val="auto"/>
              <w:vertAlign w:val="superscript"/>
            </w:rPr>
            <w:t>(BP)(R)(O)</w:t>
          </w:r>
          <w:r w:rsidRPr="004D5ED1">
            <w:rPr>
              <w:color w:val="auto"/>
            </w:rPr>
            <w:tab/>
          </w:r>
          <w:r w:rsidRPr="004D5ED1">
            <w:rPr>
              <w:color w:val="auto"/>
            </w:rPr>
            <w:fldChar w:fldCharType="begin"/>
          </w:r>
          <w:r w:rsidRPr="004D5ED1">
            <w:rPr>
              <w:color w:val="auto"/>
            </w:rPr>
            <w:instrText xml:space="preserve"> PAGEREF _Toc322250621 \h </w:instrText>
          </w:r>
          <w:r w:rsidRPr="004D5ED1">
            <w:rPr>
              <w:color w:val="auto"/>
            </w:rPr>
          </w:r>
          <w:r w:rsidRPr="004D5ED1">
            <w:rPr>
              <w:color w:val="auto"/>
            </w:rPr>
            <w:fldChar w:fldCharType="separate"/>
          </w:r>
          <w:r w:rsidRPr="004D5ED1">
            <w:rPr>
              <w:color w:val="auto"/>
            </w:rPr>
            <w:t>37</w:t>
          </w:r>
          <w:r w:rsidRPr="004D5ED1">
            <w:rPr>
              <w:color w:val="auto"/>
            </w:rPr>
            <w:fldChar w:fldCharType="end"/>
          </w:r>
        </w:p>
        <w:p w14:paraId="4BC8321B" w14:textId="77777777" w:rsidR="004D5ED1" w:rsidRPr="004D5ED1" w:rsidRDefault="004D5ED1">
          <w:pPr>
            <w:pStyle w:val="TOC2"/>
            <w:tabs>
              <w:tab w:val="left" w:pos="724"/>
            </w:tabs>
            <w:rPr>
              <w:sz w:val="24"/>
              <w:szCs w:val="24"/>
              <w:lang w:val="en-AU"/>
            </w:rPr>
          </w:pPr>
          <w:r w:rsidRPr="004D5ED1">
            <w:t>28.</w:t>
          </w:r>
          <w:r w:rsidRPr="004D5ED1">
            <w:rPr>
              <w:sz w:val="24"/>
              <w:szCs w:val="24"/>
              <w:lang w:val="en-AU"/>
            </w:rPr>
            <w:tab/>
          </w:r>
          <w:r w:rsidRPr="004D5ED1">
            <w:t xml:space="preserve">Subcommittees and delegation </w:t>
          </w:r>
          <w:r w:rsidRPr="004D5ED1">
            <w:rPr>
              <w:i/>
              <w:iCs/>
              <w:vertAlign w:val="superscript"/>
            </w:rPr>
            <w:t>(BP)(R)(O)</w:t>
          </w:r>
          <w:r w:rsidRPr="004D5ED1">
            <w:tab/>
          </w:r>
          <w:r w:rsidRPr="004D5ED1">
            <w:fldChar w:fldCharType="begin"/>
          </w:r>
          <w:r w:rsidRPr="004D5ED1">
            <w:instrText xml:space="preserve"> PAGEREF _Toc322250622 \h </w:instrText>
          </w:r>
          <w:r w:rsidRPr="004D5ED1">
            <w:fldChar w:fldCharType="separate"/>
          </w:r>
          <w:r w:rsidRPr="004D5ED1">
            <w:t>37</w:t>
          </w:r>
          <w:r w:rsidRPr="004D5ED1">
            <w:fldChar w:fldCharType="end"/>
          </w:r>
        </w:p>
        <w:p w14:paraId="5A371710" w14:textId="77777777" w:rsidR="004D5ED1" w:rsidRPr="004D5ED1" w:rsidRDefault="004D5ED1">
          <w:pPr>
            <w:pStyle w:val="TOC2"/>
            <w:tabs>
              <w:tab w:val="left" w:pos="875"/>
            </w:tabs>
            <w:rPr>
              <w:sz w:val="24"/>
              <w:szCs w:val="24"/>
              <w:lang w:val="en-AU"/>
            </w:rPr>
          </w:pPr>
          <w:r w:rsidRPr="004D5ED1">
            <w:t>28.1.</w:t>
          </w:r>
          <w:r w:rsidRPr="004D5ED1">
            <w:rPr>
              <w:sz w:val="24"/>
              <w:szCs w:val="24"/>
              <w:lang w:val="en-AU"/>
            </w:rPr>
            <w:tab/>
          </w:r>
          <w:r w:rsidRPr="004D5ED1">
            <w:t>Establishment</w:t>
          </w:r>
          <w:r w:rsidRPr="004D5ED1">
            <w:rPr>
              <w:i/>
              <w:iCs/>
              <w:vertAlign w:val="superscript"/>
            </w:rPr>
            <w:t xml:space="preserve">  (BP)(R)(O)</w:t>
          </w:r>
          <w:r w:rsidRPr="004D5ED1">
            <w:tab/>
          </w:r>
          <w:r w:rsidRPr="004D5ED1">
            <w:fldChar w:fldCharType="begin"/>
          </w:r>
          <w:r w:rsidRPr="004D5ED1">
            <w:instrText xml:space="preserve"> PAGEREF _Toc322250623 \h </w:instrText>
          </w:r>
          <w:r w:rsidRPr="004D5ED1">
            <w:fldChar w:fldCharType="separate"/>
          </w:r>
          <w:r w:rsidRPr="004D5ED1">
            <w:t>37</w:t>
          </w:r>
          <w:r w:rsidRPr="004D5ED1">
            <w:fldChar w:fldCharType="end"/>
          </w:r>
        </w:p>
        <w:p w14:paraId="0E7CB82D" w14:textId="77777777" w:rsidR="004D5ED1" w:rsidRPr="004D5ED1" w:rsidRDefault="004D5ED1">
          <w:pPr>
            <w:pStyle w:val="TOC2"/>
            <w:tabs>
              <w:tab w:val="left" w:pos="875"/>
            </w:tabs>
            <w:rPr>
              <w:sz w:val="24"/>
              <w:szCs w:val="24"/>
              <w:lang w:val="en-AU"/>
            </w:rPr>
          </w:pPr>
          <w:r w:rsidRPr="004D5ED1">
            <w:t>28.2.</w:t>
          </w:r>
          <w:r w:rsidRPr="004D5ED1">
            <w:rPr>
              <w:sz w:val="24"/>
              <w:szCs w:val="24"/>
              <w:lang w:val="en-AU"/>
            </w:rPr>
            <w:tab/>
          </w:r>
          <w:r w:rsidRPr="004D5ED1">
            <w:t xml:space="preserve">Delegation  </w:t>
          </w:r>
          <w:r w:rsidRPr="004D5ED1">
            <w:rPr>
              <w:i/>
              <w:iCs/>
              <w:vertAlign w:val="superscript"/>
            </w:rPr>
            <w:t>(BP)(R)(O)</w:t>
          </w:r>
          <w:r w:rsidRPr="004D5ED1">
            <w:tab/>
          </w:r>
          <w:r w:rsidRPr="004D5ED1">
            <w:fldChar w:fldCharType="begin"/>
          </w:r>
          <w:r w:rsidRPr="004D5ED1">
            <w:instrText xml:space="preserve"> PAGEREF _Toc322250624 \h </w:instrText>
          </w:r>
          <w:r w:rsidRPr="004D5ED1">
            <w:fldChar w:fldCharType="separate"/>
          </w:r>
          <w:r w:rsidRPr="004D5ED1">
            <w:t>37</w:t>
          </w:r>
          <w:r w:rsidRPr="004D5ED1">
            <w:fldChar w:fldCharType="end"/>
          </w:r>
        </w:p>
        <w:p w14:paraId="61B25762" w14:textId="77777777" w:rsidR="004D5ED1" w:rsidRPr="004D5ED1" w:rsidRDefault="004D5ED1">
          <w:pPr>
            <w:pStyle w:val="TOC2"/>
            <w:tabs>
              <w:tab w:val="left" w:pos="875"/>
            </w:tabs>
            <w:rPr>
              <w:sz w:val="24"/>
              <w:szCs w:val="24"/>
              <w:lang w:val="en-AU"/>
            </w:rPr>
          </w:pPr>
          <w:r w:rsidRPr="004D5ED1">
            <w:t>28.3.</w:t>
          </w:r>
          <w:r w:rsidRPr="004D5ED1">
            <w:rPr>
              <w:sz w:val="24"/>
              <w:szCs w:val="24"/>
              <w:lang w:val="en-AU"/>
            </w:rPr>
            <w:tab/>
          </w:r>
          <w:r w:rsidRPr="004D5ED1">
            <w:t xml:space="preserve">Delegation to others  </w:t>
          </w:r>
          <w:r w:rsidRPr="004D5ED1">
            <w:rPr>
              <w:i/>
              <w:iCs/>
              <w:vertAlign w:val="superscript"/>
            </w:rPr>
            <w:t>(BP)(R)(O)</w:t>
          </w:r>
          <w:r w:rsidRPr="004D5ED1">
            <w:tab/>
          </w:r>
          <w:r w:rsidRPr="004D5ED1">
            <w:fldChar w:fldCharType="begin"/>
          </w:r>
          <w:r w:rsidRPr="004D5ED1">
            <w:instrText xml:space="preserve"> PAGEREF _Toc322250625 \h </w:instrText>
          </w:r>
          <w:r w:rsidRPr="004D5ED1">
            <w:fldChar w:fldCharType="separate"/>
          </w:r>
          <w:r w:rsidRPr="004D5ED1">
            <w:t>37</w:t>
          </w:r>
          <w:r w:rsidRPr="004D5ED1">
            <w:fldChar w:fldCharType="end"/>
          </w:r>
        </w:p>
        <w:p w14:paraId="11CF3DEB" w14:textId="77777777" w:rsidR="004D5ED1" w:rsidRPr="004D5ED1" w:rsidRDefault="004D5ED1">
          <w:pPr>
            <w:pStyle w:val="TOC2"/>
            <w:tabs>
              <w:tab w:val="left" w:pos="724"/>
            </w:tabs>
            <w:rPr>
              <w:sz w:val="24"/>
              <w:szCs w:val="24"/>
              <w:lang w:val="en-AU"/>
            </w:rPr>
          </w:pPr>
          <w:r w:rsidRPr="004D5ED1">
            <w:t>29.</w:t>
          </w:r>
          <w:r w:rsidRPr="004D5ED1">
            <w:rPr>
              <w:sz w:val="24"/>
              <w:szCs w:val="24"/>
              <w:lang w:val="en-AU"/>
            </w:rPr>
            <w:tab/>
          </w:r>
          <w:r w:rsidRPr="004D5ED1">
            <w:t xml:space="preserve">Delegation to others  </w:t>
          </w:r>
          <w:r w:rsidRPr="004D5ED1">
            <w:rPr>
              <w:i/>
              <w:iCs/>
              <w:vertAlign w:val="superscript"/>
            </w:rPr>
            <w:t>(BP)(R)(O)</w:t>
          </w:r>
          <w:r w:rsidRPr="004D5ED1">
            <w:tab/>
          </w:r>
          <w:r w:rsidRPr="004D5ED1">
            <w:fldChar w:fldCharType="begin"/>
          </w:r>
          <w:r w:rsidRPr="004D5ED1">
            <w:instrText xml:space="preserve"> PAGEREF _Toc322250626 \h </w:instrText>
          </w:r>
          <w:r w:rsidRPr="004D5ED1">
            <w:fldChar w:fldCharType="separate"/>
          </w:r>
          <w:r w:rsidRPr="004D5ED1">
            <w:t>37</w:t>
          </w:r>
          <w:r w:rsidRPr="004D5ED1">
            <w:fldChar w:fldCharType="end"/>
          </w:r>
        </w:p>
        <w:p w14:paraId="568728C0"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FINANCES </w:t>
          </w:r>
          <w:r w:rsidRPr="004D5ED1">
            <w:rPr>
              <w:i/>
              <w:iCs/>
              <w:color w:val="auto"/>
              <w:vertAlign w:val="superscript"/>
            </w:rPr>
            <w:t>(M)(R)(C)</w:t>
          </w:r>
          <w:r w:rsidRPr="004D5ED1">
            <w:rPr>
              <w:color w:val="auto"/>
            </w:rPr>
            <w:tab/>
          </w:r>
          <w:r w:rsidRPr="004D5ED1">
            <w:rPr>
              <w:color w:val="auto"/>
            </w:rPr>
            <w:fldChar w:fldCharType="begin"/>
          </w:r>
          <w:r w:rsidRPr="004D5ED1">
            <w:rPr>
              <w:color w:val="auto"/>
            </w:rPr>
            <w:instrText xml:space="preserve"> PAGEREF _Toc322250627 \h </w:instrText>
          </w:r>
          <w:r w:rsidRPr="004D5ED1">
            <w:rPr>
              <w:color w:val="auto"/>
            </w:rPr>
          </w:r>
          <w:r w:rsidRPr="004D5ED1">
            <w:rPr>
              <w:color w:val="auto"/>
            </w:rPr>
            <w:fldChar w:fldCharType="separate"/>
          </w:r>
          <w:r w:rsidRPr="004D5ED1">
            <w:rPr>
              <w:color w:val="auto"/>
            </w:rPr>
            <w:t>38</w:t>
          </w:r>
          <w:r w:rsidRPr="004D5ED1">
            <w:rPr>
              <w:color w:val="auto"/>
            </w:rPr>
            <w:fldChar w:fldCharType="end"/>
          </w:r>
        </w:p>
        <w:p w14:paraId="1A33396D" w14:textId="77777777" w:rsidR="004D5ED1" w:rsidRPr="004D5ED1" w:rsidRDefault="004D5ED1">
          <w:pPr>
            <w:pStyle w:val="TOC2"/>
            <w:tabs>
              <w:tab w:val="left" w:pos="724"/>
            </w:tabs>
            <w:rPr>
              <w:sz w:val="24"/>
              <w:szCs w:val="24"/>
              <w:lang w:val="en-AU"/>
            </w:rPr>
          </w:pPr>
          <w:r w:rsidRPr="004D5ED1">
            <w:t>30.</w:t>
          </w:r>
          <w:r w:rsidRPr="004D5ED1">
            <w:rPr>
              <w:sz w:val="24"/>
              <w:szCs w:val="24"/>
              <w:lang w:val="en-AU"/>
            </w:rPr>
            <w:tab/>
          </w:r>
          <w:r w:rsidRPr="004D5ED1">
            <w:t xml:space="preserve">Payment of income or property to members </w:t>
          </w:r>
          <w:r w:rsidRPr="004D5ED1">
            <w:rPr>
              <w:i/>
              <w:iCs/>
              <w:vertAlign w:val="superscript"/>
            </w:rPr>
            <w:t>(M)(R)(C)</w:t>
          </w:r>
          <w:r w:rsidRPr="004D5ED1">
            <w:tab/>
          </w:r>
          <w:r w:rsidRPr="004D5ED1">
            <w:fldChar w:fldCharType="begin"/>
          </w:r>
          <w:r w:rsidRPr="004D5ED1">
            <w:instrText xml:space="preserve"> PAGEREF _Toc322250628 \h </w:instrText>
          </w:r>
          <w:r w:rsidRPr="004D5ED1">
            <w:fldChar w:fldCharType="separate"/>
          </w:r>
          <w:r w:rsidRPr="004D5ED1">
            <w:t>38</w:t>
          </w:r>
          <w:r w:rsidRPr="004D5ED1">
            <w:fldChar w:fldCharType="end"/>
          </w:r>
        </w:p>
        <w:p w14:paraId="3A2EBEC0" w14:textId="77777777" w:rsidR="004D5ED1" w:rsidRPr="004D5ED1" w:rsidRDefault="004D5ED1">
          <w:pPr>
            <w:pStyle w:val="TOC2"/>
            <w:tabs>
              <w:tab w:val="left" w:pos="875"/>
            </w:tabs>
            <w:rPr>
              <w:sz w:val="24"/>
              <w:szCs w:val="24"/>
              <w:lang w:val="en-AU"/>
            </w:rPr>
          </w:pPr>
          <w:r w:rsidRPr="004D5ED1">
            <w:t>30.1.</w:t>
          </w:r>
          <w:r w:rsidRPr="004D5ED1">
            <w:rPr>
              <w:sz w:val="24"/>
              <w:szCs w:val="24"/>
              <w:lang w:val="en-AU"/>
            </w:rPr>
            <w:tab/>
          </w:r>
          <w:r w:rsidRPr="004D5ED1">
            <w:t xml:space="preserve">Not permitted </w:t>
          </w:r>
          <w:r w:rsidRPr="004D5ED1">
            <w:rPr>
              <w:i/>
              <w:iCs/>
              <w:vertAlign w:val="superscript"/>
            </w:rPr>
            <w:t>(M)(R)(C)</w:t>
          </w:r>
          <w:r w:rsidRPr="004D5ED1">
            <w:tab/>
          </w:r>
          <w:r w:rsidRPr="004D5ED1">
            <w:fldChar w:fldCharType="begin"/>
          </w:r>
          <w:r w:rsidRPr="004D5ED1">
            <w:instrText xml:space="preserve"> PAGEREF _Toc322250629 \h </w:instrText>
          </w:r>
          <w:r w:rsidRPr="004D5ED1">
            <w:fldChar w:fldCharType="separate"/>
          </w:r>
          <w:r w:rsidRPr="004D5ED1">
            <w:t>38</w:t>
          </w:r>
          <w:r w:rsidRPr="004D5ED1">
            <w:fldChar w:fldCharType="end"/>
          </w:r>
        </w:p>
        <w:p w14:paraId="2E588F69" w14:textId="77777777" w:rsidR="004D5ED1" w:rsidRPr="004D5ED1" w:rsidRDefault="004D5ED1">
          <w:pPr>
            <w:pStyle w:val="TOC2"/>
            <w:tabs>
              <w:tab w:val="left" w:pos="875"/>
            </w:tabs>
            <w:rPr>
              <w:sz w:val="24"/>
              <w:szCs w:val="24"/>
              <w:lang w:val="en-AU"/>
            </w:rPr>
          </w:pPr>
          <w:r w:rsidRPr="004D5ED1">
            <w:t>30.2.</w:t>
          </w:r>
          <w:r w:rsidRPr="004D5ED1">
            <w:rPr>
              <w:sz w:val="24"/>
              <w:szCs w:val="24"/>
              <w:lang w:val="en-AU"/>
            </w:rPr>
            <w:tab/>
          </w:r>
          <w:r w:rsidRPr="004D5ED1">
            <w:t xml:space="preserve">Permitted payments </w:t>
          </w:r>
          <w:r w:rsidRPr="004D5ED1">
            <w:rPr>
              <w:i/>
              <w:iCs/>
              <w:vertAlign w:val="superscript"/>
            </w:rPr>
            <w:t>(M)(R)(C)</w:t>
          </w:r>
          <w:r w:rsidRPr="004D5ED1">
            <w:tab/>
          </w:r>
          <w:r w:rsidRPr="004D5ED1">
            <w:fldChar w:fldCharType="begin"/>
          </w:r>
          <w:r w:rsidRPr="004D5ED1">
            <w:instrText xml:space="preserve"> PAGEREF _Toc322250630 \h </w:instrText>
          </w:r>
          <w:r w:rsidRPr="004D5ED1">
            <w:fldChar w:fldCharType="separate"/>
          </w:r>
          <w:r w:rsidRPr="004D5ED1">
            <w:t>38</w:t>
          </w:r>
          <w:r w:rsidRPr="004D5ED1">
            <w:fldChar w:fldCharType="end"/>
          </w:r>
        </w:p>
        <w:p w14:paraId="168289D0" w14:textId="77777777" w:rsidR="004D5ED1" w:rsidRPr="004D5ED1" w:rsidRDefault="004D5ED1">
          <w:pPr>
            <w:pStyle w:val="TOC2"/>
            <w:tabs>
              <w:tab w:val="left" w:pos="724"/>
            </w:tabs>
            <w:rPr>
              <w:sz w:val="24"/>
              <w:szCs w:val="24"/>
              <w:lang w:val="en-AU"/>
            </w:rPr>
          </w:pPr>
          <w:r w:rsidRPr="004D5ED1">
            <w:t>31.</w:t>
          </w:r>
          <w:r w:rsidRPr="004D5ED1">
            <w:rPr>
              <w:sz w:val="24"/>
              <w:szCs w:val="24"/>
              <w:lang w:val="en-AU"/>
            </w:rPr>
            <w:tab/>
          </w:r>
          <w:r w:rsidRPr="004D5ED1">
            <w:t>Funds</w:t>
          </w:r>
          <w:r w:rsidRPr="004D5ED1">
            <w:tab/>
          </w:r>
          <w:r w:rsidRPr="004D5ED1">
            <w:fldChar w:fldCharType="begin"/>
          </w:r>
          <w:r w:rsidRPr="004D5ED1">
            <w:instrText xml:space="preserve"> PAGEREF _Toc322250631 \h </w:instrText>
          </w:r>
          <w:r w:rsidRPr="004D5ED1">
            <w:fldChar w:fldCharType="separate"/>
          </w:r>
          <w:r w:rsidRPr="004D5ED1">
            <w:t>38</w:t>
          </w:r>
          <w:r w:rsidRPr="004D5ED1">
            <w:fldChar w:fldCharType="end"/>
          </w:r>
        </w:p>
        <w:p w14:paraId="28ED9BCC" w14:textId="77777777" w:rsidR="004D5ED1" w:rsidRPr="004D5ED1" w:rsidRDefault="004D5ED1">
          <w:pPr>
            <w:pStyle w:val="TOC2"/>
            <w:tabs>
              <w:tab w:val="left" w:pos="875"/>
            </w:tabs>
            <w:rPr>
              <w:sz w:val="24"/>
              <w:szCs w:val="24"/>
              <w:lang w:val="en-AU"/>
            </w:rPr>
          </w:pPr>
          <w:r w:rsidRPr="004D5ED1">
            <w:t>31.1.</w:t>
          </w:r>
          <w:r w:rsidRPr="004D5ED1">
            <w:rPr>
              <w:sz w:val="24"/>
              <w:szCs w:val="24"/>
              <w:lang w:val="en-AU"/>
            </w:rPr>
            <w:tab/>
          </w:r>
          <w:r w:rsidRPr="004D5ED1">
            <w:t xml:space="preserve">Source of funds </w:t>
          </w:r>
          <w:r w:rsidRPr="004D5ED1">
            <w:rPr>
              <w:i/>
              <w:iCs/>
              <w:vertAlign w:val="superscript"/>
            </w:rPr>
            <w:t>(BP)(R)</w:t>
          </w:r>
          <w:r w:rsidRPr="004D5ED1">
            <w:tab/>
          </w:r>
          <w:r w:rsidRPr="004D5ED1">
            <w:fldChar w:fldCharType="begin"/>
          </w:r>
          <w:r w:rsidRPr="004D5ED1">
            <w:instrText xml:space="preserve"> PAGEREF _Toc322250632 \h </w:instrText>
          </w:r>
          <w:r w:rsidRPr="004D5ED1">
            <w:fldChar w:fldCharType="separate"/>
          </w:r>
          <w:r w:rsidRPr="004D5ED1">
            <w:t>38</w:t>
          </w:r>
          <w:r w:rsidRPr="004D5ED1">
            <w:fldChar w:fldCharType="end"/>
          </w:r>
        </w:p>
        <w:p w14:paraId="3E7EB388" w14:textId="77777777" w:rsidR="004D5ED1" w:rsidRPr="004D5ED1" w:rsidRDefault="004D5ED1">
          <w:pPr>
            <w:pStyle w:val="TOC2"/>
            <w:tabs>
              <w:tab w:val="left" w:pos="875"/>
            </w:tabs>
            <w:rPr>
              <w:sz w:val="24"/>
              <w:szCs w:val="24"/>
              <w:lang w:val="en-AU"/>
            </w:rPr>
          </w:pPr>
          <w:r w:rsidRPr="004D5ED1">
            <w:t>31.2.</w:t>
          </w:r>
          <w:r w:rsidRPr="004D5ED1">
            <w:rPr>
              <w:sz w:val="24"/>
              <w:szCs w:val="24"/>
              <w:lang w:val="en-AU"/>
            </w:rPr>
            <w:tab/>
          </w:r>
          <w:r w:rsidRPr="004D5ED1">
            <w:t xml:space="preserve">Control of funds </w:t>
          </w:r>
          <w:r w:rsidRPr="004D5ED1">
            <w:rPr>
              <w:i/>
              <w:iCs/>
              <w:vertAlign w:val="superscript"/>
            </w:rPr>
            <w:t>(M)</w:t>
          </w:r>
          <w:r w:rsidRPr="004D5ED1">
            <w:tab/>
          </w:r>
          <w:r w:rsidRPr="004D5ED1">
            <w:fldChar w:fldCharType="begin"/>
          </w:r>
          <w:r w:rsidRPr="004D5ED1">
            <w:instrText xml:space="preserve"> PAGEREF _Toc322250633 \h </w:instrText>
          </w:r>
          <w:r w:rsidRPr="004D5ED1">
            <w:fldChar w:fldCharType="separate"/>
          </w:r>
          <w:r w:rsidRPr="004D5ED1">
            <w:t>38</w:t>
          </w:r>
          <w:r w:rsidRPr="004D5ED1">
            <w:fldChar w:fldCharType="end"/>
          </w:r>
        </w:p>
        <w:p w14:paraId="1DBA3AC1" w14:textId="77777777" w:rsidR="004D5ED1" w:rsidRPr="004D5ED1" w:rsidRDefault="004D5ED1">
          <w:pPr>
            <w:pStyle w:val="TOC2"/>
            <w:tabs>
              <w:tab w:val="left" w:pos="875"/>
            </w:tabs>
            <w:rPr>
              <w:sz w:val="24"/>
              <w:szCs w:val="24"/>
              <w:lang w:val="en-AU"/>
            </w:rPr>
          </w:pPr>
          <w:r w:rsidRPr="004D5ED1">
            <w:t>31.3.</w:t>
          </w:r>
          <w:r w:rsidRPr="004D5ED1">
            <w:rPr>
              <w:sz w:val="24"/>
              <w:szCs w:val="24"/>
              <w:lang w:val="en-AU"/>
            </w:rPr>
            <w:tab/>
          </w:r>
          <w:r w:rsidRPr="004D5ED1">
            <w:t xml:space="preserve">Financial records </w:t>
          </w:r>
          <w:r w:rsidRPr="004D5ED1">
            <w:rPr>
              <w:i/>
              <w:iCs/>
              <w:vertAlign w:val="superscript"/>
            </w:rPr>
            <w:t>(M)</w:t>
          </w:r>
          <w:r w:rsidRPr="004D5ED1">
            <w:tab/>
          </w:r>
          <w:r w:rsidRPr="004D5ED1">
            <w:fldChar w:fldCharType="begin"/>
          </w:r>
          <w:r w:rsidRPr="004D5ED1">
            <w:instrText xml:space="preserve"> PAGEREF _Toc322250634 \h </w:instrText>
          </w:r>
          <w:r w:rsidRPr="004D5ED1">
            <w:fldChar w:fldCharType="separate"/>
          </w:r>
          <w:r w:rsidRPr="004D5ED1">
            <w:t>39</w:t>
          </w:r>
          <w:r w:rsidRPr="004D5ED1">
            <w:fldChar w:fldCharType="end"/>
          </w:r>
        </w:p>
        <w:p w14:paraId="0C6CC97F"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BINDING THE ASSOCIATION </w:t>
          </w:r>
          <w:r w:rsidRPr="004D5ED1">
            <w:rPr>
              <w:i/>
              <w:iCs/>
              <w:color w:val="auto"/>
              <w:vertAlign w:val="superscript"/>
            </w:rPr>
            <w:t>(M)(O)(R)</w:t>
          </w:r>
          <w:r w:rsidRPr="004D5ED1">
            <w:rPr>
              <w:color w:val="auto"/>
            </w:rPr>
            <w:tab/>
          </w:r>
          <w:r w:rsidRPr="004D5ED1">
            <w:rPr>
              <w:color w:val="auto"/>
            </w:rPr>
            <w:fldChar w:fldCharType="begin"/>
          </w:r>
          <w:r w:rsidRPr="004D5ED1">
            <w:rPr>
              <w:color w:val="auto"/>
            </w:rPr>
            <w:instrText xml:space="preserve"> PAGEREF _Toc322250635 \h </w:instrText>
          </w:r>
          <w:r w:rsidRPr="004D5ED1">
            <w:rPr>
              <w:color w:val="auto"/>
            </w:rPr>
          </w:r>
          <w:r w:rsidRPr="004D5ED1">
            <w:rPr>
              <w:color w:val="auto"/>
            </w:rPr>
            <w:fldChar w:fldCharType="separate"/>
          </w:r>
          <w:r w:rsidRPr="004D5ED1">
            <w:rPr>
              <w:color w:val="auto"/>
            </w:rPr>
            <w:t>39</w:t>
          </w:r>
          <w:r w:rsidRPr="004D5ED1">
            <w:rPr>
              <w:color w:val="auto"/>
            </w:rPr>
            <w:fldChar w:fldCharType="end"/>
          </w:r>
        </w:p>
        <w:p w14:paraId="447AB646" w14:textId="77777777" w:rsidR="004D5ED1" w:rsidRPr="004D5ED1" w:rsidRDefault="004D5ED1">
          <w:pPr>
            <w:pStyle w:val="TOC2"/>
            <w:tabs>
              <w:tab w:val="left" w:pos="724"/>
            </w:tabs>
            <w:rPr>
              <w:sz w:val="24"/>
              <w:szCs w:val="24"/>
              <w:lang w:val="en-AU"/>
            </w:rPr>
          </w:pPr>
          <w:r w:rsidRPr="004D5ED1">
            <w:t>32.</w:t>
          </w:r>
          <w:r w:rsidRPr="004D5ED1">
            <w:rPr>
              <w:sz w:val="24"/>
              <w:szCs w:val="24"/>
              <w:lang w:val="en-AU"/>
            </w:rPr>
            <w:tab/>
          </w:r>
          <w:r w:rsidRPr="004D5ED1">
            <w:t xml:space="preserve">Use of common seal </w:t>
          </w:r>
          <w:r w:rsidRPr="004D5ED1">
            <w:rPr>
              <w:i/>
              <w:iCs/>
              <w:vertAlign w:val="superscript"/>
            </w:rPr>
            <w:t>(M)(O)(R)</w:t>
          </w:r>
          <w:r w:rsidRPr="004D5ED1">
            <w:tab/>
          </w:r>
          <w:r w:rsidRPr="004D5ED1">
            <w:fldChar w:fldCharType="begin"/>
          </w:r>
          <w:r w:rsidRPr="004D5ED1">
            <w:instrText xml:space="preserve"> PAGEREF _Toc322250636 \h </w:instrText>
          </w:r>
          <w:r w:rsidRPr="004D5ED1">
            <w:fldChar w:fldCharType="separate"/>
          </w:r>
          <w:r w:rsidRPr="004D5ED1">
            <w:t>39</w:t>
          </w:r>
          <w:r w:rsidRPr="004D5ED1">
            <w:fldChar w:fldCharType="end"/>
          </w:r>
        </w:p>
        <w:p w14:paraId="32AF6A8E" w14:textId="77777777" w:rsidR="004D5ED1" w:rsidRPr="004D5ED1" w:rsidRDefault="004D5ED1">
          <w:pPr>
            <w:pStyle w:val="TOC1"/>
            <w:rPr>
              <w:rFonts w:eastAsiaTheme="minorEastAsia"/>
              <w:color w:val="auto"/>
              <w:spacing w:val="0"/>
              <w:sz w:val="24"/>
              <w:szCs w:val="24"/>
              <w:lang w:val="en-AU" w:eastAsia="ja-JP"/>
            </w:rPr>
          </w:pPr>
          <w:r w:rsidRPr="004D5ED1">
            <w:rPr>
              <w:color w:val="auto"/>
            </w:rPr>
            <w:t>MINUTES, BOOKS AND RECORDS</w:t>
          </w:r>
          <w:r w:rsidRPr="004D5ED1">
            <w:rPr>
              <w:color w:val="auto"/>
            </w:rPr>
            <w:tab/>
          </w:r>
          <w:r w:rsidRPr="004D5ED1">
            <w:rPr>
              <w:color w:val="auto"/>
            </w:rPr>
            <w:fldChar w:fldCharType="begin"/>
          </w:r>
          <w:r w:rsidRPr="004D5ED1">
            <w:rPr>
              <w:color w:val="auto"/>
            </w:rPr>
            <w:instrText xml:space="preserve"> PAGEREF _Toc322250637 \h </w:instrText>
          </w:r>
          <w:r w:rsidRPr="004D5ED1">
            <w:rPr>
              <w:color w:val="auto"/>
            </w:rPr>
          </w:r>
          <w:r w:rsidRPr="004D5ED1">
            <w:rPr>
              <w:color w:val="auto"/>
            </w:rPr>
            <w:fldChar w:fldCharType="separate"/>
          </w:r>
          <w:r w:rsidRPr="004D5ED1">
            <w:rPr>
              <w:color w:val="auto"/>
            </w:rPr>
            <w:t>40</w:t>
          </w:r>
          <w:r w:rsidRPr="004D5ED1">
            <w:rPr>
              <w:color w:val="auto"/>
            </w:rPr>
            <w:fldChar w:fldCharType="end"/>
          </w:r>
        </w:p>
        <w:p w14:paraId="0E979C3C" w14:textId="77777777" w:rsidR="004D5ED1" w:rsidRPr="004D5ED1" w:rsidRDefault="004D5ED1">
          <w:pPr>
            <w:pStyle w:val="TOC2"/>
            <w:tabs>
              <w:tab w:val="left" w:pos="724"/>
            </w:tabs>
            <w:rPr>
              <w:sz w:val="24"/>
              <w:szCs w:val="24"/>
              <w:lang w:val="en-AU"/>
            </w:rPr>
          </w:pPr>
          <w:r w:rsidRPr="004D5ED1">
            <w:t>33.</w:t>
          </w:r>
          <w:r w:rsidRPr="004D5ED1">
            <w:rPr>
              <w:sz w:val="24"/>
              <w:szCs w:val="24"/>
              <w:lang w:val="en-AU"/>
            </w:rPr>
            <w:tab/>
          </w:r>
          <w:r w:rsidRPr="004D5ED1">
            <w:t xml:space="preserve">Minutes  </w:t>
          </w:r>
          <w:r w:rsidRPr="004D5ED1">
            <w:rPr>
              <w:i/>
              <w:iCs/>
              <w:vertAlign w:val="superscript"/>
            </w:rPr>
            <w:t>(M)</w:t>
          </w:r>
          <w:r w:rsidRPr="004D5ED1">
            <w:tab/>
          </w:r>
          <w:r w:rsidRPr="004D5ED1">
            <w:fldChar w:fldCharType="begin"/>
          </w:r>
          <w:r w:rsidRPr="004D5ED1">
            <w:instrText xml:space="preserve"> PAGEREF _Toc322250638 \h </w:instrText>
          </w:r>
          <w:r w:rsidRPr="004D5ED1">
            <w:fldChar w:fldCharType="separate"/>
          </w:r>
          <w:r w:rsidRPr="004D5ED1">
            <w:t>40</w:t>
          </w:r>
          <w:r w:rsidRPr="004D5ED1">
            <w:fldChar w:fldCharType="end"/>
          </w:r>
        </w:p>
        <w:p w14:paraId="69516AAF" w14:textId="77777777" w:rsidR="004D5ED1" w:rsidRPr="004D5ED1" w:rsidRDefault="004D5ED1">
          <w:pPr>
            <w:pStyle w:val="TOC2"/>
            <w:tabs>
              <w:tab w:val="left" w:pos="875"/>
            </w:tabs>
            <w:rPr>
              <w:sz w:val="24"/>
              <w:szCs w:val="24"/>
              <w:lang w:val="en-AU"/>
            </w:rPr>
          </w:pPr>
          <w:r w:rsidRPr="004D5ED1">
            <w:t>33.1.</w:t>
          </w:r>
          <w:r w:rsidRPr="004D5ED1">
            <w:rPr>
              <w:sz w:val="24"/>
              <w:szCs w:val="24"/>
              <w:lang w:val="en-AU"/>
            </w:rPr>
            <w:tab/>
          </w:r>
          <w:r w:rsidRPr="004D5ED1">
            <w:t xml:space="preserve">Taking of minutes  </w:t>
          </w:r>
          <w:r w:rsidRPr="004D5ED1">
            <w:rPr>
              <w:i/>
              <w:iCs/>
              <w:vertAlign w:val="superscript"/>
            </w:rPr>
            <w:t>(M)</w:t>
          </w:r>
          <w:r w:rsidRPr="004D5ED1">
            <w:tab/>
          </w:r>
          <w:r w:rsidRPr="004D5ED1">
            <w:fldChar w:fldCharType="begin"/>
          </w:r>
          <w:r w:rsidRPr="004D5ED1">
            <w:instrText xml:space="preserve"> PAGEREF _Toc322250639 \h </w:instrText>
          </w:r>
          <w:r w:rsidRPr="004D5ED1">
            <w:fldChar w:fldCharType="separate"/>
          </w:r>
          <w:r w:rsidRPr="004D5ED1">
            <w:t>40</w:t>
          </w:r>
          <w:r w:rsidRPr="004D5ED1">
            <w:fldChar w:fldCharType="end"/>
          </w:r>
        </w:p>
        <w:p w14:paraId="7376A0F3" w14:textId="77777777" w:rsidR="004D5ED1" w:rsidRPr="004D5ED1" w:rsidRDefault="004D5ED1">
          <w:pPr>
            <w:pStyle w:val="TOC2"/>
            <w:tabs>
              <w:tab w:val="left" w:pos="875"/>
            </w:tabs>
            <w:rPr>
              <w:sz w:val="24"/>
              <w:szCs w:val="24"/>
              <w:lang w:val="en-AU"/>
            </w:rPr>
          </w:pPr>
          <w:r w:rsidRPr="004D5ED1">
            <w:t>33.2.</w:t>
          </w:r>
          <w:r w:rsidRPr="004D5ED1">
            <w:rPr>
              <w:sz w:val="24"/>
              <w:szCs w:val="24"/>
              <w:lang w:val="en-AU"/>
            </w:rPr>
            <w:tab/>
          </w:r>
          <w:r w:rsidRPr="004D5ED1">
            <w:t xml:space="preserve">Review and signing of minutes </w:t>
          </w:r>
          <w:r w:rsidRPr="004D5ED1">
            <w:rPr>
              <w:i/>
              <w:iCs/>
              <w:vertAlign w:val="superscript"/>
            </w:rPr>
            <w:t>(BP)(R)</w:t>
          </w:r>
          <w:r w:rsidRPr="004D5ED1">
            <w:tab/>
          </w:r>
          <w:r w:rsidRPr="004D5ED1">
            <w:fldChar w:fldCharType="begin"/>
          </w:r>
          <w:r w:rsidRPr="004D5ED1">
            <w:instrText xml:space="preserve"> PAGEREF _Toc322250640 \h </w:instrText>
          </w:r>
          <w:r w:rsidRPr="004D5ED1">
            <w:fldChar w:fldCharType="separate"/>
          </w:r>
          <w:r w:rsidRPr="004D5ED1">
            <w:t>40</w:t>
          </w:r>
          <w:r w:rsidRPr="004D5ED1">
            <w:fldChar w:fldCharType="end"/>
          </w:r>
        </w:p>
        <w:p w14:paraId="29098144" w14:textId="77777777" w:rsidR="004D5ED1" w:rsidRPr="004D5ED1" w:rsidRDefault="004D5ED1">
          <w:pPr>
            <w:pStyle w:val="TOC2"/>
            <w:tabs>
              <w:tab w:val="left" w:pos="875"/>
            </w:tabs>
            <w:rPr>
              <w:sz w:val="24"/>
              <w:szCs w:val="24"/>
              <w:lang w:val="en-AU"/>
            </w:rPr>
          </w:pPr>
          <w:r w:rsidRPr="004D5ED1">
            <w:t>33.3.</w:t>
          </w:r>
          <w:r w:rsidRPr="004D5ED1">
            <w:rPr>
              <w:sz w:val="24"/>
              <w:szCs w:val="24"/>
              <w:lang w:val="en-AU"/>
            </w:rPr>
            <w:tab/>
          </w:r>
          <w:r w:rsidRPr="004D5ED1">
            <w:t xml:space="preserve">Inspection of minutes </w:t>
          </w:r>
          <w:r w:rsidRPr="004D5ED1">
            <w:rPr>
              <w:i/>
              <w:iCs/>
              <w:vertAlign w:val="superscript"/>
            </w:rPr>
            <w:t xml:space="preserve"> (M)</w:t>
          </w:r>
          <w:r w:rsidRPr="004D5ED1">
            <w:tab/>
          </w:r>
          <w:r w:rsidRPr="004D5ED1">
            <w:fldChar w:fldCharType="begin"/>
          </w:r>
          <w:r w:rsidRPr="004D5ED1">
            <w:instrText xml:space="preserve"> PAGEREF _Toc322250641 \h </w:instrText>
          </w:r>
          <w:r w:rsidRPr="004D5ED1">
            <w:fldChar w:fldCharType="separate"/>
          </w:r>
          <w:r w:rsidRPr="004D5ED1">
            <w:t>40</w:t>
          </w:r>
          <w:r w:rsidRPr="004D5ED1">
            <w:fldChar w:fldCharType="end"/>
          </w:r>
        </w:p>
        <w:p w14:paraId="6CB0D243" w14:textId="77777777" w:rsidR="004D5ED1" w:rsidRPr="004D5ED1" w:rsidRDefault="004D5ED1">
          <w:pPr>
            <w:pStyle w:val="TOC2"/>
            <w:tabs>
              <w:tab w:val="left" w:pos="724"/>
            </w:tabs>
            <w:rPr>
              <w:sz w:val="24"/>
              <w:szCs w:val="24"/>
              <w:lang w:val="en-AU"/>
            </w:rPr>
          </w:pPr>
          <w:r w:rsidRPr="004D5ED1">
            <w:t>34.</w:t>
          </w:r>
          <w:r w:rsidRPr="004D5ED1">
            <w:rPr>
              <w:sz w:val="24"/>
              <w:szCs w:val="24"/>
              <w:lang w:val="en-AU"/>
            </w:rPr>
            <w:tab/>
          </w:r>
          <w:r w:rsidRPr="004D5ED1">
            <w:t xml:space="preserve">Records </w:t>
          </w:r>
          <w:r w:rsidRPr="004D5ED1">
            <w:rPr>
              <w:i/>
              <w:iCs/>
              <w:vertAlign w:val="superscript"/>
            </w:rPr>
            <w:t xml:space="preserve"> (M)</w:t>
          </w:r>
          <w:r w:rsidRPr="004D5ED1">
            <w:tab/>
          </w:r>
          <w:r w:rsidRPr="004D5ED1">
            <w:fldChar w:fldCharType="begin"/>
          </w:r>
          <w:r w:rsidRPr="004D5ED1">
            <w:instrText xml:space="preserve"> PAGEREF _Toc322250642 \h </w:instrText>
          </w:r>
          <w:r w:rsidRPr="004D5ED1">
            <w:fldChar w:fldCharType="separate"/>
          </w:r>
          <w:r w:rsidRPr="004D5ED1">
            <w:t>40</w:t>
          </w:r>
          <w:r w:rsidRPr="004D5ED1">
            <w:fldChar w:fldCharType="end"/>
          </w:r>
        </w:p>
        <w:p w14:paraId="567F35E5" w14:textId="77777777" w:rsidR="004D5ED1" w:rsidRPr="004D5ED1" w:rsidRDefault="004D5ED1">
          <w:pPr>
            <w:pStyle w:val="TOC2"/>
            <w:tabs>
              <w:tab w:val="left" w:pos="875"/>
            </w:tabs>
            <w:rPr>
              <w:sz w:val="24"/>
              <w:szCs w:val="24"/>
              <w:lang w:val="en-AU"/>
            </w:rPr>
          </w:pPr>
          <w:r w:rsidRPr="004D5ED1">
            <w:t>34.1.</w:t>
          </w:r>
          <w:r w:rsidRPr="004D5ED1">
            <w:rPr>
              <w:sz w:val="24"/>
              <w:szCs w:val="24"/>
              <w:lang w:val="en-AU"/>
            </w:rPr>
            <w:tab/>
          </w:r>
          <w:r w:rsidRPr="004D5ED1">
            <w:t xml:space="preserve">Inspecting record of officeholders </w:t>
          </w:r>
          <w:r w:rsidRPr="004D5ED1">
            <w:rPr>
              <w:i/>
              <w:iCs/>
              <w:vertAlign w:val="superscript"/>
            </w:rPr>
            <w:t>(M)</w:t>
          </w:r>
          <w:r w:rsidRPr="004D5ED1">
            <w:tab/>
          </w:r>
          <w:r w:rsidRPr="004D5ED1">
            <w:fldChar w:fldCharType="begin"/>
          </w:r>
          <w:r w:rsidRPr="004D5ED1">
            <w:instrText xml:space="preserve"> PAGEREF _Toc322250643 \h </w:instrText>
          </w:r>
          <w:r w:rsidRPr="004D5ED1">
            <w:fldChar w:fldCharType="separate"/>
          </w:r>
          <w:r w:rsidRPr="004D5ED1">
            <w:t>40</w:t>
          </w:r>
          <w:r w:rsidRPr="004D5ED1">
            <w:fldChar w:fldCharType="end"/>
          </w:r>
        </w:p>
        <w:p w14:paraId="69437F36" w14:textId="77777777" w:rsidR="004D5ED1" w:rsidRPr="004D5ED1" w:rsidRDefault="004D5ED1">
          <w:pPr>
            <w:pStyle w:val="TOC2"/>
            <w:tabs>
              <w:tab w:val="left" w:pos="875"/>
            </w:tabs>
            <w:rPr>
              <w:sz w:val="24"/>
              <w:szCs w:val="24"/>
              <w:lang w:val="en-AU"/>
            </w:rPr>
          </w:pPr>
          <w:r w:rsidRPr="004D5ED1">
            <w:t>34.2.</w:t>
          </w:r>
          <w:r w:rsidRPr="004D5ED1">
            <w:rPr>
              <w:sz w:val="24"/>
              <w:szCs w:val="24"/>
              <w:lang w:val="en-AU"/>
            </w:rPr>
            <w:tab/>
          </w:r>
          <w:r w:rsidRPr="004D5ED1">
            <w:t xml:space="preserve">Custody of association’s books </w:t>
          </w:r>
          <w:r w:rsidRPr="004D5ED1">
            <w:rPr>
              <w:i/>
              <w:iCs/>
              <w:vertAlign w:val="superscript"/>
            </w:rPr>
            <w:t xml:space="preserve"> (M)</w:t>
          </w:r>
          <w:r w:rsidRPr="004D5ED1">
            <w:tab/>
          </w:r>
          <w:r w:rsidRPr="004D5ED1">
            <w:fldChar w:fldCharType="begin"/>
          </w:r>
          <w:r w:rsidRPr="004D5ED1">
            <w:instrText xml:space="preserve"> PAGEREF _Toc322250644 \h </w:instrText>
          </w:r>
          <w:r w:rsidRPr="004D5ED1">
            <w:fldChar w:fldCharType="separate"/>
          </w:r>
          <w:r w:rsidRPr="004D5ED1">
            <w:t>40</w:t>
          </w:r>
          <w:r w:rsidRPr="004D5ED1">
            <w:fldChar w:fldCharType="end"/>
          </w:r>
        </w:p>
        <w:p w14:paraId="5D741F78" w14:textId="77777777" w:rsidR="004D5ED1" w:rsidRPr="004D5ED1" w:rsidRDefault="004D5ED1">
          <w:pPr>
            <w:pStyle w:val="TOC2"/>
            <w:tabs>
              <w:tab w:val="left" w:pos="875"/>
            </w:tabs>
            <w:rPr>
              <w:sz w:val="24"/>
              <w:szCs w:val="24"/>
              <w:lang w:val="en-AU"/>
            </w:rPr>
          </w:pPr>
          <w:r w:rsidRPr="004D5ED1">
            <w:t>34.3.</w:t>
          </w:r>
          <w:r w:rsidRPr="004D5ED1">
            <w:rPr>
              <w:sz w:val="24"/>
              <w:szCs w:val="24"/>
              <w:lang w:val="en-AU"/>
            </w:rPr>
            <w:tab/>
          </w:r>
          <w:r w:rsidRPr="004D5ED1">
            <w:t xml:space="preserve">Inspecting association’s books </w:t>
          </w:r>
          <w:r w:rsidRPr="004D5ED1">
            <w:rPr>
              <w:i/>
              <w:iCs/>
              <w:vertAlign w:val="superscript"/>
            </w:rPr>
            <w:t>(M)</w:t>
          </w:r>
          <w:r w:rsidRPr="004D5ED1">
            <w:tab/>
          </w:r>
          <w:r w:rsidRPr="004D5ED1">
            <w:fldChar w:fldCharType="begin"/>
          </w:r>
          <w:r w:rsidRPr="004D5ED1">
            <w:instrText xml:space="preserve"> PAGEREF _Toc322250645 \h </w:instrText>
          </w:r>
          <w:r w:rsidRPr="004D5ED1">
            <w:fldChar w:fldCharType="separate"/>
          </w:r>
          <w:r w:rsidRPr="004D5ED1">
            <w:t>41</w:t>
          </w:r>
          <w:r w:rsidRPr="004D5ED1">
            <w:fldChar w:fldCharType="end"/>
          </w:r>
        </w:p>
        <w:p w14:paraId="4AE82B2A" w14:textId="77777777" w:rsidR="004D5ED1" w:rsidRPr="004D5ED1" w:rsidRDefault="004D5ED1">
          <w:pPr>
            <w:pStyle w:val="TOC2"/>
            <w:tabs>
              <w:tab w:val="left" w:pos="875"/>
            </w:tabs>
            <w:rPr>
              <w:sz w:val="24"/>
              <w:szCs w:val="24"/>
              <w:lang w:val="en-AU"/>
            </w:rPr>
          </w:pPr>
          <w:r w:rsidRPr="004D5ED1">
            <w:t>34.4.</w:t>
          </w:r>
          <w:r w:rsidRPr="004D5ED1">
            <w:rPr>
              <w:sz w:val="24"/>
              <w:szCs w:val="24"/>
              <w:lang w:val="en-AU"/>
            </w:rPr>
            <w:tab/>
          </w:r>
          <w:r w:rsidRPr="004D5ED1">
            <w:t>Prohibition on use of information in association’s books and record of officeholders</w:t>
          </w:r>
          <w:r w:rsidRPr="004D5ED1">
            <w:rPr>
              <w:i/>
              <w:iCs/>
              <w:vertAlign w:val="superscript"/>
            </w:rPr>
            <w:t xml:space="preserve"> (M)</w:t>
          </w:r>
          <w:r w:rsidRPr="004D5ED1">
            <w:tab/>
          </w:r>
          <w:r w:rsidRPr="004D5ED1">
            <w:fldChar w:fldCharType="begin"/>
          </w:r>
          <w:r w:rsidRPr="004D5ED1">
            <w:instrText xml:space="preserve"> PAGEREF _Toc322250646 \h </w:instrText>
          </w:r>
          <w:r w:rsidRPr="004D5ED1">
            <w:fldChar w:fldCharType="separate"/>
          </w:r>
          <w:r w:rsidRPr="004D5ED1">
            <w:t>41</w:t>
          </w:r>
          <w:r w:rsidRPr="004D5ED1">
            <w:fldChar w:fldCharType="end"/>
          </w:r>
        </w:p>
        <w:p w14:paraId="47CCCBAA" w14:textId="77777777" w:rsidR="004D5ED1" w:rsidRPr="004D5ED1" w:rsidRDefault="004D5ED1">
          <w:pPr>
            <w:pStyle w:val="TOC2"/>
            <w:tabs>
              <w:tab w:val="left" w:pos="875"/>
            </w:tabs>
            <w:rPr>
              <w:sz w:val="24"/>
              <w:szCs w:val="24"/>
              <w:lang w:val="en-AU"/>
            </w:rPr>
          </w:pPr>
          <w:r w:rsidRPr="004D5ED1">
            <w:t>34.5.</w:t>
          </w:r>
          <w:r w:rsidRPr="004D5ED1">
            <w:rPr>
              <w:sz w:val="24"/>
              <w:szCs w:val="24"/>
              <w:lang w:val="en-AU"/>
            </w:rPr>
            <w:tab/>
          </w:r>
          <w:r w:rsidRPr="004D5ED1">
            <w:t xml:space="preserve">Returning the association’s books  </w:t>
          </w:r>
          <w:r w:rsidRPr="004D5ED1">
            <w:rPr>
              <w:i/>
              <w:iCs/>
              <w:vertAlign w:val="superscript"/>
            </w:rPr>
            <w:t>(M)</w:t>
          </w:r>
          <w:r w:rsidRPr="004D5ED1">
            <w:tab/>
          </w:r>
          <w:r w:rsidRPr="004D5ED1">
            <w:fldChar w:fldCharType="begin"/>
          </w:r>
          <w:r w:rsidRPr="004D5ED1">
            <w:instrText xml:space="preserve"> PAGEREF _Toc322250647 \h </w:instrText>
          </w:r>
          <w:r w:rsidRPr="004D5ED1">
            <w:fldChar w:fldCharType="separate"/>
          </w:r>
          <w:r w:rsidRPr="004D5ED1">
            <w:t>41</w:t>
          </w:r>
          <w:r w:rsidRPr="004D5ED1">
            <w:fldChar w:fldCharType="end"/>
          </w:r>
        </w:p>
        <w:p w14:paraId="16AE17B2" w14:textId="77777777" w:rsidR="004D5ED1" w:rsidRPr="004D5ED1" w:rsidRDefault="004D5ED1">
          <w:pPr>
            <w:pStyle w:val="TOC1"/>
            <w:rPr>
              <w:rFonts w:eastAsiaTheme="minorEastAsia"/>
              <w:color w:val="auto"/>
              <w:spacing w:val="0"/>
              <w:sz w:val="24"/>
              <w:szCs w:val="24"/>
              <w:lang w:val="en-AU" w:eastAsia="ja-JP"/>
            </w:rPr>
          </w:pPr>
          <w:r w:rsidRPr="004D5ED1">
            <w:rPr>
              <w:color w:val="auto"/>
            </w:rPr>
            <w:lastRenderedPageBreak/>
            <w:t xml:space="preserve">DISPUTES </w:t>
          </w:r>
          <w:r w:rsidRPr="004D5ED1">
            <w:rPr>
              <w:i/>
              <w:iCs/>
              <w:color w:val="auto"/>
              <w:vertAlign w:val="superscript"/>
            </w:rPr>
            <w:t>(M)</w:t>
          </w:r>
          <w:r w:rsidRPr="004D5ED1">
            <w:rPr>
              <w:color w:val="auto"/>
            </w:rPr>
            <w:tab/>
          </w:r>
          <w:r w:rsidRPr="004D5ED1">
            <w:rPr>
              <w:color w:val="auto"/>
            </w:rPr>
            <w:fldChar w:fldCharType="begin"/>
          </w:r>
          <w:r w:rsidRPr="004D5ED1">
            <w:rPr>
              <w:color w:val="auto"/>
            </w:rPr>
            <w:instrText xml:space="preserve"> PAGEREF _Toc322250648 \h </w:instrText>
          </w:r>
          <w:r w:rsidRPr="004D5ED1">
            <w:rPr>
              <w:color w:val="auto"/>
            </w:rPr>
          </w:r>
          <w:r w:rsidRPr="004D5ED1">
            <w:rPr>
              <w:color w:val="auto"/>
            </w:rPr>
            <w:fldChar w:fldCharType="separate"/>
          </w:r>
          <w:r w:rsidRPr="004D5ED1">
            <w:rPr>
              <w:color w:val="auto"/>
            </w:rPr>
            <w:t>42</w:t>
          </w:r>
          <w:r w:rsidRPr="004D5ED1">
            <w:rPr>
              <w:color w:val="auto"/>
            </w:rPr>
            <w:fldChar w:fldCharType="end"/>
          </w:r>
        </w:p>
        <w:p w14:paraId="2FCFC076" w14:textId="77777777" w:rsidR="004D5ED1" w:rsidRPr="004D5ED1" w:rsidRDefault="004D5ED1">
          <w:pPr>
            <w:pStyle w:val="TOC2"/>
            <w:tabs>
              <w:tab w:val="left" w:pos="724"/>
            </w:tabs>
            <w:rPr>
              <w:sz w:val="24"/>
              <w:szCs w:val="24"/>
              <w:lang w:val="en-AU"/>
            </w:rPr>
          </w:pPr>
          <w:r w:rsidRPr="004D5ED1">
            <w:t>35.</w:t>
          </w:r>
          <w:r w:rsidRPr="004D5ED1">
            <w:rPr>
              <w:sz w:val="24"/>
              <w:szCs w:val="24"/>
              <w:lang w:val="en-AU"/>
            </w:rPr>
            <w:tab/>
          </w:r>
          <w:r w:rsidRPr="004D5ED1">
            <w:t xml:space="preserve">Disputes arising under constitution </w:t>
          </w:r>
          <w:r w:rsidRPr="004D5ED1">
            <w:rPr>
              <w:i/>
              <w:iCs/>
              <w:vertAlign w:val="superscript"/>
            </w:rPr>
            <w:t xml:space="preserve"> (M)</w:t>
          </w:r>
          <w:r w:rsidRPr="004D5ED1">
            <w:tab/>
          </w:r>
          <w:r w:rsidRPr="004D5ED1">
            <w:fldChar w:fldCharType="begin"/>
          </w:r>
          <w:r w:rsidRPr="004D5ED1">
            <w:instrText xml:space="preserve"> PAGEREF _Toc322250649 \h </w:instrText>
          </w:r>
          <w:r w:rsidRPr="004D5ED1">
            <w:fldChar w:fldCharType="separate"/>
          </w:r>
          <w:r w:rsidRPr="004D5ED1">
            <w:t>42</w:t>
          </w:r>
          <w:r w:rsidRPr="004D5ED1">
            <w:fldChar w:fldCharType="end"/>
          </w:r>
        </w:p>
        <w:p w14:paraId="50173C91" w14:textId="77777777" w:rsidR="004D5ED1" w:rsidRPr="004D5ED1" w:rsidRDefault="004D5ED1">
          <w:pPr>
            <w:pStyle w:val="TOC2"/>
            <w:tabs>
              <w:tab w:val="left" w:pos="724"/>
            </w:tabs>
            <w:rPr>
              <w:sz w:val="24"/>
              <w:szCs w:val="24"/>
              <w:lang w:val="en-AU"/>
            </w:rPr>
          </w:pPr>
          <w:r w:rsidRPr="004D5ED1">
            <w:t>36.</w:t>
          </w:r>
          <w:r w:rsidRPr="004D5ED1">
            <w:rPr>
              <w:sz w:val="24"/>
              <w:szCs w:val="24"/>
              <w:lang w:val="en-AU"/>
            </w:rPr>
            <w:tab/>
          </w:r>
          <w:r w:rsidRPr="004D5ED1">
            <w:t xml:space="preserve">Mediation </w:t>
          </w:r>
          <w:r w:rsidRPr="004D5ED1">
            <w:rPr>
              <w:i/>
              <w:iCs/>
              <w:vertAlign w:val="superscript"/>
            </w:rPr>
            <w:t xml:space="preserve"> (BP)(R)</w:t>
          </w:r>
          <w:r w:rsidRPr="004D5ED1">
            <w:tab/>
          </w:r>
          <w:r w:rsidRPr="004D5ED1">
            <w:fldChar w:fldCharType="begin"/>
          </w:r>
          <w:r w:rsidRPr="004D5ED1">
            <w:instrText xml:space="preserve"> PAGEREF _Toc322250650 \h </w:instrText>
          </w:r>
          <w:r w:rsidRPr="004D5ED1">
            <w:fldChar w:fldCharType="separate"/>
          </w:r>
          <w:r w:rsidRPr="004D5ED1">
            <w:t>42</w:t>
          </w:r>
          <w:r w:rsidRPr="004D5ED1">
            <w:fldChar w:fldCharType="end"/>
          </w:r>
        </w:p>
        <w:p w14:paraId="267B6E61" w14:textId="77777777" w:rsidR="004D5ED1" w:rsidRPr="004D5ED1" w:rsidRDefault="004D5ED1">
          <w:pPr>
            <w:pStyle w:val="TOC2"/>
            <w:tabs>
              <w:tab w:val="left" w:pos="724"/>
            </w:tabs>
            <w:rPr>
              <w:sz w:val="24"/>
              <w:szCs w:val="24"/>
              <w:lang w:val="en-AU"/>
            </w:rPr>
          </w:pPr>
          <w:r w:rsidRPr="004D5ED1">
            <w:t>37.</w:t>
          </w:r>
          <w:r w:rsidRPr="004D5ED1">
            <w:rPr>
              <w:sz w:val="24"/>
              <w:szCs w:val="24"/>
              <w:lang w:val="en-AU"/>
            </w:rPr>
            <w:tab/>
          </w:r>
          <w:r w:rsidRPr="004D5ED1">
            <w:t xml:space="preserve">Inability to resolve dispute </w:t>
          </w:r>
          <w:r w:rsidRPr="004D5ED1">
            <w:rPr>
              <w:i/>
              <w:iCs/>
              <w:vertAlign w:val="superscript"/>
            </w:rPr>
            <w:t xml:space="preserve">   (M)</w:t>
          </w:r>
          <w:r w:rsidRPr="004D5ED1">
            <w:tab/>
          </w:r>
          <w:r w:rsidRPr="004D5ED1">
            <w:fldChar w:fldCharType="begin"/>
          </w:r>
          <w:r w:rsidRPr="004D5ED1">
            <w:instrText xml:space="preserve"> PAGEREF _Toc322250651 \h </w:instrText>
          </w:r>
          <w:r w:rsidRPr="004D5ED1">
            <w:fldChar w:fldCharType="separate"/>
          </w:r>
          <w:r w:rsidRPr="004D5ED1">
            <w:t>43</w:t>
          </w:r>
          <w:r w:rsidRPr="004D5ED1">
            <w:fldChar w:fldCharType="end"/>
          </w:r>
        </w:p>
        <w:p w14:paraId="684641B3"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SERVICE OF NOTICES </w:t>
          </w:r>
          <w:r w:rsidRPr="004D5ED1">
            <w:rPr>
              <w:i/>
              <w:iCs/>
              <w:color w:val="auto"/>
              <w:vertAlign w:val="superscript"/>
            </w:rPr>
            <w:t>(M)</w:t>
          </w:r>
          <w:r w:rsidRPr="004D5ED1">
            <w:rPr>
              <w:color w:val="auto"/>
            </w:rPr>
            <w:tab/>
          </w:r>
          <w:r w:rsidRPr="004D5ED1">
            <w:rPr>
              <w:color w:val="auto"/>
            </w:rPr>
            <w:fldChar w:fldCharType="begin"/>
          </w:r>
          <w:r w:rsidRPr="004D5ED1">
            <w:rPr>
              <w:color w:val="auto"/>
            </w:rPr>
            <w:instrText xml:space="preserve"> PAGEREF _Toc322250652 \h </w:instrText>
          </w:r>
          <w:r w:rsidRPr="004D5ED1">
            <w:rPr>
              <w:color w:val="auto"/>
            </w:rPr>
          </w:r>
          <w:r w:rsidRPr="004D5ED1">
            <w:rPr>
              <w:color w:val="auto"/>
            </w:rPr>
            <w:fldChar w:fldCharType="separate"/>
          </w:r>
          <w:r w:rsidRPr="004D5ED1">
            <w:rPr>
              <w:color w:val="auto"/>
            </w:rPr>
            <w:t>43</w:t>
          </w:r>
          <w:r w:rsidRPr="004D5ED1">
            <w:rPr>
              <w:color w:val="auto"/>
            </w:rPr>
            <w:fldChar w:fldCharType="end"/>
          </w:r>
        </w:p>
        <w:p w14:paraId="6A534E49" w14:textId="77777777" w:rsidR="004D5ED1" w:rsidRPr="004D5ED1" w:rsidRDefault="004D5ED1">
          <w:pPr>
            <w:pStyle w:val="TOC2"/>
            <w:tabs>
              <w:tab w:val="left" w:pos="724"/>
            </w:tabs>
            <w:rPr>
              <w:sz w:val="24"/>
              <w:szCs w:val="24"/>
              <w:lang w:val="en-AU"/>
            </w:rPr>
          </w:pPr>
          <w:r w:rsidRPr="004D5ED1">
            <w:t>38.</w:t>
          </w:r>
          <w:r w:rsidRPr="004D5ED1">
            <w:rPr>
              <w:sz w:val="24"/>
              <w:szCs w:val="24"/>
              <w:lang w:val="en-AU"/>
            </w:rPr>
            <w:tab/>
          </w:r>
          <w:r w:rsidRPr="004D5ED1">
            <w:t xml:space="preserve">Legal requirements  </w:t>
          </w:r>
          <w:r w:rsidRPr="004D5ED1">
            <w:rPr>
              <w:i/>
              <w:iCs/>
              <w:vertAlign w:val="superscript"/>
            </w:rPr>
            <w:t>(M)</w:t>
          </w:r>
          <w:r w:rsidRPr="004D5ED1">
            <w:tab/>
          </w:r>
          <w:r w:rsidRPr="004D5ED1">
            <w:fldChar w:fldCharType="begin"/>
          </w:r>
          <w:r w:rsidRPr="004D5ED1">
            <w:instrText xml:space="preserve"> PAGEREF _Toc322250653 \h </w:instrText>
          </w:r>
          <w:r w:rsidRPr="004D5ED1">
            <w:fldChar w:fldCharType="separate"/>
          </w:r>
          <w:r w:rsidRPr="004D5ED1">
            <w:t>43</w:t>
          </w:r>
          <w:r w:rsidRPr="004D5ED1">
            <w:fldChar w:fldCharType="end"/>
          </w:r>
        </w:p>
        <w:p w14:paraId="18EF33B1" w14:textId="77777777" w:rsidR="004D5ED1" w:rsidRPr="004D5ED1" w:rsidRDefault="004D5ED1">
          <w:pPr>
            <w:pStyle w:val="TOC2"/>
            <w:tabs>
              <w:tab w:val="left" w:pos="724"/>
            </w:tabs>
            <w:rPr>
              <w:sz w:val="24"/>
              <w:szCs w:val="24"/>
              <w:lang w:val="en-AU"/>
            </w:rPr>
          </w:pPr>
          <w:r w:rsidRPr="004D5ED1">
            <w:t>39.</w:t>
          </w:r>
          <w:r w:rsidRPr="004D5ED1">
            <w:rPr>
              <w:sz w:val="24"/>
              <w:szCs w:val="24"/>
              <w:lang w:val="en-AU"/>
            </w:rPr>
            <w:tab/>
          </w:r>
          <w:r w:rsidRPr="004D5ED1">
            <w:t xml:space="preserve">Service on members </w:t>
          </w:r>
          <w:r w:rsidRPr="004D5ED1">
            <w:rPr>
              <w:i/>
              <w:iCs/>
              <w:vertAlign w:val="superscript"/>
            </w:rPr>
            <w:t>(M)</w:t>
          </w:r>
          <w:r w:rsidRPr="004D5ED1">
            <w:tab/>
          </w:r>
          <w:r w:rsidRPr="004D5ED1">
            <w:fldChar w:fldCharType="begin"/>
          </w:r>
          <w:r w:rsidRPr="004D5ED1">
            <w:instrText xml:space="preserve"> PAGEREF _Toc322250654 \h </w:instrText>
          </w:r>
          <w:r w:rsidRPr="004D5ED1">
            <w:fldChar w:fldCharType="separate"/>
          </w:r>
          <w:r w:rsidRPr="004D5ED1">
            <w:t>43</w:t>
          </w:r>
          <w:r w:rsidRPr="004D5ED1">
            <w:fldChar w:fldCharType="end"/>
          </w:r>
        </w:p>
        <w:p w14:paraId="2B9ED9BB"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INDEMNITY AND INSURANCE </w:t>
          </w:r>
          <w:r w:rsidRPr="004D5ED1">
            <w:rPr>
              <w:i/>
              <w:iCs/>
              <w:color w:val="auto"/>
              <w:vertAlign w:val="superscript"/>
            </w:rPr>
            <w:t xml:space="preserve"> (O)</w:t>
          </w:r>
          <w:r w:rsidRPr="004D5ED1">
            <w:rPr>
              <w:color w:val="auto"/>
            </w:rPr>
            <w:tab/>
          </w:r>
          <w:r w:rsidRPr="004D5ED1">
            <w:rPr>
              <w:color w:val="auto"/>
            </w:rPr>
            <w:fldChar w:fldCharType="begin"/>
          </w:r>
          <w:r w:rsidRPr="004D5ED1">
            <w:rPr>
              <w:color w:val="auto"/>
            </w:rPr>
            <w:instrText xml:space="preserve"> PAGEREF _Toc322250655 \h </w:instrText>
          </w:r>
          <w:r w:rsidRPr="004D5ED1">
            <w:rPr>
              <w:color w:val="auto"/>
            </w:rPr>
          </w:r>
          <w:r w:rsidRPr="004D5ED1">
            <w:rPr>
              <w:color w:val="auto"/>
            </w:rPr>
            <w:fldChar w:fldCharType="separate"/>
          </w:r>
          <w:r w:rsidRPr="004D5ED1">
            <w:rPr>
              <w:color w:val="auto"/>
            </w:rPr>
            <w:t>43</w:t>
          </w:r>
          <w:r w:rsidRPr="004D5ED1">
            <w:rPr>
              <w:color w:val="auto"/>
            </w:rPr>
            <w:fldChar w:fldCharType="end"/>
          </w:r>
        </w:p>
        <w:p w14:paraId="081398E7" w14:textId="77777777" w:rsidR="004D5ED1" w:rsidRPr="004D5ED1" w:rsidRDefault="004D5ED1">
          <w:pPr>
            <w:pStyle w:val="TOC2"/>
            <w:tabs>
              <w:tab w:val="left" w:pos="724"/>
            </w:tabs>
            <w:rPr>
              <w:sz w:val="24"/>
              <w:szCs w:val="24"/>
              <w:lang w:val="en-AU"/>
            </w:rPr>
          </w:pPr>
          <w:r w:rsidRPr="004D5ED1">
            <w:t>40.</w:t>
          </w:r>
          <w:r w:rsidRPr="004D5ED1">
            <w:rPr>
              <w:sz w:val="24"/>
              <w:szCs w:val="24"/>
              <w:lang w:val="en-AU"/>
            </w:rPr>
            <w:tab/>
          </w:r>
          <w:r w:rsidRPr="004D5ED1">
            <w:t xml:space="preserve">Indemnity </w:t>
          </w:r>
          <w:r w:rsidRPr="004D5ED1">
            <w:rPr>
              <w:i/>
              <w:iCs/>
              <w:vertAlign w:val="superscript"/>
            </w:rPr>
            <w:t>(O)</w:t>
          </w:r>
          <w:r w:rsidRPr="004D5ED1">
            <w:tab/>
          </w:r>
          <w:r w:rsidRPr="004D5ED1">
            <w:fldChar w:fldCharType="begin"/>
          </w:r>
          <w:r w:rsidRPr="004D5ED1">
            <w:instrText xml:space="preserve"> PAGEREF _Toc322250656 \h </w:instrText>
          </w:r>
          <w:r w:rsidRPr="004D5ED1">
            <w:fldChar w:fldCharType="separate"/>
          </w:r>
          <w:r w:rsidRPr="004D5ED1">
            <w:t>43</w:t>
          </w:r>
          <w:r w:rsidRPr="004D5ED1">
            <w:fldChar w:fldCharType="end"/>
          </w:r>
        </w:p>
        <w:p w14:paraId="72DD91B5" w14:textId="77777777" w:rsidR="004D5ED1" w:rsidRPr="004D5ED1" w:rsidRDefault="004D5ED1">
          <w:pPr>
            <w:pStyle w:val="TOC2"/>
            <w:tabs>
              <w:tab w:val="left" w:pos="724"/>
            </w:tabs>
            <w:rPr>
              <w:sz w:val="24"/>
              <w:szCs w:val="24"/>
              <w:lang w:val="en-AU"/>
            </w:rPr>
          </w:pPr>
          <w:r w:rsidRPr="004D5ED1">
            <w:t>41.</w:t>
          </w:r>
          <w:r w:rsidRPr="004D5ED1">
            <w:rPr>
              <w:sz w:val="24"/>
              <w:szCs w:val="24"/>
              <w:lang w:val="en-AU"/>
            </w:rPr>
            <w:tab/>
          </w:r>
          <w:r w:rsidRPr="004D5ED1">
            <w:t xml:space="preserve">Director’s insurance </w:t>
          </w:r>
          <w:r w:rsidRPr="004D5ED1">
            <w:rPr>
              <w:i/>
              <w:iCs/>
              <w:vertAlign w:val="superscript"/>
            </w:rPr>
            <w:t>(O)</w:t>
          </w:r>
          <w:r w:rsidRPr="004D5ED1">
            <w:tab/>
          </w:r>
          <w:r w:rsidRPr="004D5ED1">
            <w:fldChar w:fldCharType="begin"/>
          </w:r>
          <w:r w:rsidRPr="004D5ED1">
            <w:instrText xml:space="preserve"> PAGEREF _Toc322250657 \h </w:instrText>
          </w:r>
          <w:r w:rsidRPr="004D5ED1">
            <w:fldChar w:fldCharType="separate"/>
          </w:r>
          <w:r w:rsidRPr="004D5ED1">
            <w:t>43</w:t>
          </w:r>
          <w:r w:rsidRPr="004D5ED1">
            <w:fldChar w:fldCharType="end"/>
          </w:r>
        </w:p>
        <w:p w14:paraId="392BCB02" w14:textId="77777777" w:rsidR="004D5ED1" w:rsidRPr="004D5ED1" w:rsidRDefault="004D5ED1">
          <w:pPr>
            <w:pStyle w:val="TOC2"/>
            <w:tabs>
              <w:tab w:val="left" w:pos="724"/>
            </w:tabs>
            <w:rPr>
              <w:sz w:val="24"/>
              <w:szCs w:val="24"/>
              <w:lang w:val="en-AU"/>
            </w:rPr>
          </w:pPr>
          <w:r w:rsidRPr="004D5ED1">
            <w:t>42.</w:t>
          </w:r>
          <w:r w:rsidRPr="004D5ED1">
            <w:rPr>
              <w:sz w:val="24"/>
              <w:szCs w:val="24"/>
              <w:lang w:val="en-AU"/>
            </w:rPr>
            <w:tab/>
          </w:r>
          <w:r w:rsidRPr="004D5ED1">
            <w:t xml:space="preserve">Insurance covering workers, contractors, volunteers and visitors </w:t>
          </w:r>
          <w:r w:rsidRPr="004D5ED1">
            <w:rPr>
              <w:i/>
              <w:iCs/>
              <w:vertAlign w:val="superscript"/>
            </w:rPr>
            <w:t>(O)</w:t>
          </w:r>
          <w:r w:rsidRPr="004D5ED1">
            <w:tab/>
          </w:r>
          <w:r w:rsidRPr="004D5ED1">
            <w:fldChar w:fldCharType="begin"/>
          </w:r>
          <w:r w:rsidRPr="004D5ED1">
            <w:instrText xml:space="preserve"> PAGEREF _Toc322250658 \h </w:instrText>
          </w:r>
          <w:r w:rsidRPr="004D5ED1">
            <w:fldChar w:fldCharType="separate"/>
          </w:r>
          <w:r w:rsidRPr="004D5ED1">
            <w:t>43</w:t>
          </w:r>
          <w:r w:rsidRPr="004D5ED1">
            <w:fldChar w:fldCharType="end"/>
          </w:r>
        </w:p>
        <w:p w14:paraId="6017E81D"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OCCUPATIONAL SAFETY AND HEALTH </w:t>
          </w:r>
          <w:r w:rsidRPr="004D5ED1">
            <w:rPr>
              <w:i/>
              <w:iCs/>
              <w:color w:val="auto"/>
              <w:vertAlign w:val="superscript"/>
            </w:rPr>
            <w:t>(O)</w:t>
          </w:r>
          <w:r w:rsidRPr="004D5ED1">
            <w:rPr>
              <w:color w:val="auto"/>
            </w:rPr>
            <w:tab/>
          </w:r>
          <w:r w:rsidRPr="004D5ED1">
            <w:rPr>
              <w:color w:val="auto"/>
            </w:rPr>
            <w:fldChar w:fldCharType="begin"/>
          </w:r>
          <w:r w:rsidRPr="004D5ED1">
            <w:rPr>
              <w:color w:val="auto"/>
            </w:rPr>
            <w:instrText xml:space="preserve"> PAGEREF _Toc322250659 \h </w:instrText>
          </w:r>
          <w:r w:rsidRPr="004D5ED1">
            <w:rPr>
              <w:color w:val="auto"/>
            </w:rPr>
          </w:r>
          <w:r w:rsidRPr="004D5ED1">
            <w:rPr>
              <w:color w:val="auto"/>
            </w:rPr>
            <w:fldChar w:fldCharType="separate"/>
          </w:r>
          <w:r w:rsidRPr="004D5ED1">
            <w:rPr>
              <w:color w:val="auto"/>
            </w:rPr>
            <w:t>44</w:t>
          </w:r>
          <w:r w:rsidRPr="004D5ED1">
            <w:rPr>
              <w:color w:val="auto"/>
            </w:rPr>
            <w:fldChar w:fldCharType="end"/>
          </w:r>
        </w:p>
        <w:p w14:paraId="103078F4" w14:textId="77777777" w:rsidR="004D5ED1" w:rsidRPr="004D5ED1" w:rsidRDefault="004D5ED1">
          <w:pPr>
            <w:pStyle w:val="TOC2"/>
            <w:tabs>
              <w:tab w:val="left" w:pos="724"/>
            </w:tabs>
            <w:rPr>
              <w:sz w:val="24"/>
              <w:szCs w:val="24"/>
              <w:lang w:val="en-AU"/>
            </w:rPr>
          </w:pPr>
          <w:r w:rsidRPr="004D5ED1">
            <w:t>43.</w:t>
          </w:r>
          <w:r w:rsidRPr="004D5ED1">
            <w:rPr>
              <w:sz w:val="24"/>
              <w:szCs w:val="24"/>
              <w:lang w:val="en-AU"/>
            </w:rPr>
            <w:tab/>
          </w:r>
          <w:r w:rsidRPr="004D5ED1">
            <w:t xml:space="preserve">Safe and healthy working environment </w:t>
          </w:r>
          <w:r w:rsidRPr="004D5ED1">
            <w:rPr>
              <w:i/>
              <w:iCs/>
              <w:vertAlign w:val="superscript"/>
            </w:rPr>
            <w:t xml:space="preserve">   (O)</w:t>
          </w:r>
          <w:r w:rsidRPr="004D5ED1">
            <w:tab/>
          </w:r>
          <w:r w:rsidRPr="004D5ED1">
            <w:fldChar w:fldCharType="begin"/>
          </w:r>
          <w:r w:rsidRPr="004D5ED1">
            <w:instrText xml:space="preserve"> PAGEREF _Toc322250660 \h </w:instrText>
          </w:r>
          <w:r w:rsidRPr="004D5ED1">
            <w:fldChar w:fldCharType="separate"/>
          </w:r>
          <w:r w:rsidRPr="004D5ED1">
            <w:t>44</w:t>
          </w:r>
          <w:r w:rsidRPr="004D5ED1">
            <w:fldChar w:fldCharType="end"/>
          </w:r>
        </w:p>
        <w:p w14:paraId="2E9CE901" w14:textId="77777777" w:rsidR="004D5ED1" w:rsidRPr="004D5ED1" w:rsidRDefault="004D5ED1">
          <w:pPr>
            <w:pStyle w:val="TOC2"/>
            <w:tabs>
              <w:tab w:val="left" w:pos="724"/>
            </w:tabs>
            <w:rPr>
              <w:sz w:val="24"/>
              <w:szCs w:val="24"/>
              <w:lang w:val="en-AU"/>
            </w:rPr>
          </w:pPr>
          <w:r w:rsidRPr="004D5ED1">
            <w:t>44.</w:t>
          </w:r>
          <w:r w:rsidRPr="004D5ED1">
            <w:rPr>
              <w:sz w:val="24"/>
              <w:szCs w:val="24"/>
              <w:lang w:val="en-AU"/>
            </w:rPr>
            <w:tab/>
          </w:r>
          <w:r w:rsidRPr="004D5ED1">
            <w:t xml:space="preserve">Occupational Safety and Health obligations </w:t>
          </w:r>
          <w:r w:rsidRPr="004D5ED1">
            <w:rPr>
              <w:i/>
              <w:iCs/>
              <w:vertAlign w:val="superscript"/>
            </w:rPr>
            <w:t xml:space="preserve">   (O)</w:t>
          </w:r>
          <w:r w:rsidRPr="004D5ED1">
            <w:tab/>
          </w:r>
          <w:r w:rsidRPr="004D5ED1">
            <w:fldChar w:fldCharType="begin"/>
          </w:r>
          <w:r w:rsidRPr="004D5ED1">
            <w:instrText xml:space="preserve"> PAGEREF _Toc322250661 \h </w:instrText>
          </w:r>
          <w:r w:rsidRPr="004D5ED1">
            <w:fldChar w:fldCharType="separate"/>
          </w:r>
          <w:r w:rsidRPr="004D5ED1">
            <w:t>44</w:t>
          </w:r>
          <w:r w:rsidRPr="004D5ED1">
            <w:fldChar w:fldCharType="end"/>
          </w:r>
        </w:p>
        <w:p w14:paraId="54A3A653"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CONSTITUTION </w:t>
          </w:r>
          <w:r w:rsidRPr="004D5ED1">
            <w:rPr>
              <w:i/>
              <w:iCs/>
              <w:color w:val="auto"/>
              <w:vertAlign w:val="superscript"/>
            </w:rPr>
            <w:t xml:space="preserve"> (M) </w:t>
          </w:r>
          <w:r w:rsidRPr="004D5ED1">
            <w:rPr>
              <w:color w:val="auto"/>
            </w:rPr>
            <w:t xml:space="preserve">AND BY-LAWS </w:t>
          </w:r>
          <w:r w:rsidRPr="004D5ED1">
            <w:rPr>
              <w:i/>
              <w:iCs/>
              <w:color w:val="auto"/>
              <w:vertAlign w:val="superscript"/>
            </w:rPr>
            <w:t xml:space="preserve"> (O)</w:t>
          </w:r>
          <w:r w:rsidRPr="004D5ED1">
            <w:rPr>
              <w:color w:val="auto"/>
            </w:rPr>
            <w:tab/>
          </w:r>
          <w:r w:rsidRPr="004D5ED1">
            <w:rPr>
              <w:color w:val="auto"/>
            </w:rPr>
            <w:fldChar w:fldCharType="begin"/>
          </w:r>
          <w:r w:rsidRPr="004D5ED1">
            <w:rPr>
              <w:color w:val="auto"/>
            </w:rPr>
            <w:instrText xml:space="preserve"> PAGEREF _Toc322250662 \h </w:instrText>
          </w:r>
          <w:r w:rsidRPr="004D5ED1">
            <w:rPr>
              <w:color w:val="auto"/>
            </w:rPr>
          </w:r>
          <w:r w:rsidRPr="004D5ED1">
            <w:rPr>
              <w:color w:val="auto"/>
            </w:rPr>
            <w:fldChar w:fldCharType="separate"/>
          </w:r>
          <w:r w:rsidRPr="004D5ED1">
            <w:rPr>
              <w:color w:val="auto"/>
            </w:rPr>
            <w:t>45</w:t>
          </w:r>
          <w:r w:rsidRPr="004D5ED1">
            <w:rPr>
              <w:color w:val="auto"/>
            </w:rPr>
            <w:fldChar w:fldCharType="end"/>
          </w:r>
        </w:p>
        <w:p w14:paraId="2530ABA0" w14:textId="77777777" w:rsidR="004D5ED1" w:rsidRPr="004D5ED1" w:rsidRDefault="004D5ED1">
          <w:pPr>
            <w:pStyle w:val="TOC2"/>
            <w:tabs>
              <w:tab w:val="left" w:pos="724"/>
            </w:tabs>
            <w:rPr>
              <w:sz w:val="24"/>
              <w:szCs w:val="24"/>
              <w:lang w:val="en-AU"/>
            </w:rPr>
          </w:pPr>
          <w:r w:rsidRPr="004D5ED1">
            <w:t>45.</w:t>
          </w:r>
          <w:r w:rsidRPr="004D5ED1">
            <w:rPr>
              <w:sz w:val="24"/>
              <w:szCs w:val="24"/>
              <w:lang w:val="en-AU"/>
            </w:rPr>
            <w:tab/>
          </w:r>
          <w:r w:rsidRPr="004D5ED1">
            <w:t xml:space="preserve">Constitution </w:t>
          </w:r>
          <w:r w:rsidRPr="004D5ED1">
            <w:rPr>
              <w:i/>
              <w:iCs/>
              <w:vertAlign w:val="superscript"/>
            </w:rPr>
            <w:t>(M)</w:t>
          </w:r>
          <w:r w:rsidRPr="004D5ED1">
            <w:tab/>
          </w:r>
          <w:r w:rsidRPr="004D5ED1">
            <w:fldChar w:fldCharType="begin"/>
          </w:r>
          <w:r w:rsidRPr="004D5ED1">
            <w:instrText xml:space="preserve"> PAGEREF _Toc322250663 \h </w:instrText>
          </w:r>
          <w:r w:rsidRPr="004D5ED1">
            <w:fldChar w:fldCharType="separate"/>
          </w:r>
          <w:r w:rsidRPr="004D5ED1">
            <w:t>45</w:t>
          </w:r>
          <w:r w:rsidRPr="004D5ED1">
            <w:fldChar w:fldCharType="end"/>
          </w:r>
        </w:p>
        <w:p w14:paraId="5734DB10" w14:textId="77777777" w:rsidR="004D5ED1" w:rsidRPr="004D5ED1" w:rsidRDefault="004D5ED1">
          <w:pPr>
            <w:pStyle w:val="TOC2"/>
            <w:tabs>
              <w:tab w:val="left" w:pos="875"/>
            </w:tabs>
            <w:rPr>
              <w:sz w:val="24"/>
              <w:szCs w:val="24"/>
              <w:lang w:val="en-AU"/>
            </w:rPr>
          </w:pPr>
          <w:r w:rsidRPr="004D5ED1">
            <w:t>45.1.</w:t>
          </w:r>
          <w:r w:rsidRPr="004D5ED1">
            <w:rPr>
              <w:sz w:val="24"/>
              <w:szCs w:val="24"/>
              <w:lang w:val="en-AU"/>
            </w:rPr>
            <w:tab/>
          </w:r>
          <w:r w:rsidRPr="004D5ED1">
            <w:t xml:space="preserve">Binding  </w:t>
          </w:r>
          <w:r w:rsidRPr="004D5ED1">
            <w:rPr>
              <w:i/>
              <w:iCs/>
              <w:vertAlign w:val="superscript"/>
            </w:rPr>
            <w:t>(M)</w:t>
          </w:r>
          <w:r w:rsidRPr="004D5ED1">
            <w:tab/>
          </w:r>
          <w:r w:rsidRPr="004D5ED1">
            <w:fldChar w:fldCharType="begin"/>
          </w:r>
          <w:r w:rsidRPr="004D5ED1">
            <w:instrText xml:space="preserve"> PAGEREF _Toc322250664 \h </w:instrText>
          </w:r>
          <w:r w:rsidRPr="004D5ED1">
            <w:fldChar w:fldCharType="separate"/>
          </w:r>
          <w:r w:rsidRPr="004D5ED1">
            <w:t>45</w:t>
          </w:r>
          <w:r w:rsidRPr="004D5ED1">
            <w:fldChar w:fldCharType="end"/>
          </w:r>
        </w:p>
        <w:p w14:paraId="21C4C8A9" w14:textId="77777777" w:rsidR="004D5ED1" w:rsidRPr="004D5ED1" w:rsidRDefault="004D5ED1">
          <w:pPr>
            <w:pStyle w:val="TOC2"/>
            <w:tabs>
              <w:tab w:val="left" w:pos="875"/>
            </w:tabs>
            <w:rPr>
              <w:sz w:val="24"/>
              <w:szCs w:val="24"/>
              <w:lang w:val="en-AU"/>
            </w:rPr>
          </w:pPr>
          <w:r w:rsidRPr="004D5ED1">
            <w:t>45.2.</w:t>
          </w:r>
          <w:r w:rsidRPr="004D5ED1">
            <w:rPr>
              <w:sz w:val="24"/>
              <w:szCs w:val="24"/>
              <w:lang w:val="en-AU"/>
            </w:rPr>
            <w:tab/>
          </w:r>
          <w:r w:rsidRPr="004D5ED1">
            <w:t xml:space="preserve">Amendment </w:t>
          </w:r>
          <w:r w:rsidRPr="004D5ED1">
            <w:rPr>
              <w:i/>
              <w:iCs/>
              <w:vertAlign w:val="superscript"/>
            </w:rPr>
            <w:t>(M)</w:t>
          </w:r>
          <w:r w:rsidRPr="004D5ED1">
            <w:tab/>
          </w:r>
          <w:r w:rsidRPr="004D5ED1">
            <w:fldChar w:fldCharType="begin"/>
          </w:r>
          <w:r w:rsidRPr="004D5ED1">
            <w:instrText xml:space="preserve"> PAGEREF _Toc322250665 \h </w:instrText>
          </w:r>
          <w:r w:rsidRPr="004D5ED1">
            <w:fldChar w:fldCharType="separate"/>
          </w:r>
          <w:r w:rsidRPr="004D5ED1">
            <w:t>45</w:t>
          </w:r>
          <w:r w:rsidRPr="004D5ED1">
            <w:fldChar w:fldCharType="end"/>
          </w:r>
        </w:p>
        <w:p w14:paraId="1552B8B0" w14:textId="77777777" w:rsidR="004D5ED1" w:rsidRPr="004D5ED1" w:rsidRDefault="004D5ED1">
          <w:pPr>
            <w:pStyle w:val="TOC2"/>
            <w:tabs>
              <w:tab w:val="left" w:pos="875"/>
            </w:tabs>
            <w:rPr>
              <w:sz w:val="24"/>
              <w:szCs w:val="24"/>
              <w:lang w:val="en-AU"/>
            </w:rPr>
          </w:pPr>
          <w:r w:rsidRPr="004D5ED1">
            <w:t>45.3.</w:t>
          </w:r>
          <w:r w:rsidRPr="004D5ED1">
            <w:rPr>
              <w:sz w:val="24"/>
              <w:szCs w:val="24"/>
              <w:lang w:val="en-AU"/>
            </w:rPr>
            <w:tab/>
          </w:r>
          <w:r w:rsidRPr="004D5ED1">
            <w:t xml:space="preserve">Copies </w:t>
          </w:r>
          <w:r w:rsidRPr="004D5ED1">
            <w:rPr>
              <w:i/>
              <w:iCs/>
              <w:vertAlign w:val="superscript"/>
            </w:rPr>
            <w:t>(M)</w:t>
          </w:r>
          <w:r w:rsidRPr="004D5ED1">
            <w:tab/>
          </w:r>
          <w:r w:rsidRPr="004D5ED1">
            <w:fldChar w:fldCharType="begin"/>
          </w:r>
          <w:r w:rsidRPr="004D5ED1">
            <w:instrText xml:space="preserve"> PAGEREF _Toc322250666 \h </w:instrText>
          </w:r>
          <w:r w:rsidRPr="004D5ED1">
            <w:fldChar w:fldCharType="separate"/>
          </w:r>
          <w:r w:rsidRPr="004D5ED1">
            <w:t>45</w:t>
          </w:r>
          <w:r w:rsidRPr="004D5ED1">
            <w:fldChar w:fldCharType="end"/>
          </w:r>
        </w:p>
        <w:p w14:paraId="218401BE" w14:textId="77777777" w:rsidR="004D5ED1" w:rsidRPr="004D5ED1" w:rsidRDefault="004D5ED1">
          <w:pPr>
            <w:pStyle w:val="TOC2"/>
            <w:tabs>
              <w:tab w:val="left" w:pos="724"/>
            </w:tabs>
            <w:rPr>
              <w:sz w:val="24"/>
              <w:szCs w:val="24"/>
              <w:lang w:val="en-AU"/>
            </w:rPr>
          </w:pPr>
          <w:r w:rsidRPr="004D5ED1">
            <w:t>46.</w:t>
          </w:r>
          <w:r w:rsidRPr="004D5ED1">
            <w:rPr>
              <w:sz w:val="24"/>
              <w:szCs w:val="24"/>
              <w:lang w:val="en-AU"/>
            </w:rPr>
            <w:tab/>
          </w:r>
          <w:r w:rsidRPr="004D5ED1">
            <w:t xml:space="preserve">By-laws </w:t>
          </w:r>
          <w:r w:rsidRPr="004D5ED1">
            <w:rPr>
              <w:i/>
              <w:iCs/>
              <w:vertAlign w:val="superscript"/>
            </w:rPr>
            <w:t xml:space="preserve"> (O)</w:t>
          </w:r>
          <w:r w:rsidRPr="004D5ED1">
            <w:tab/>
          </w:r>
          <w:r w:rsidRPr="004D5ED1">
            <w:fldChar w:fldCharType="begin"/>
          </w:r>
          <w:r w:rsidRPr="004D5ED1">
            <w:instrText xml:space="preserve"> PAGEREF _Toc322250667 \h </w:instrText>
          </w:r>
          <w:r w:rsidRPr="004D5ED1">
            <w:fldChar w:fldCharType="separate"/>
          </w:r>
          <w:r w:rsidRPr="004D5ED1">
            <w:t>45</w:t>
          </w:r>
          <w:r w:rsidRPr="004D5ED1">
            <w:fldChar w:fldCharType="end"/>
          </w:r>
        </w:p>
        <w:p w14:paraId="6043ACA4" w14:textId="77777777" w:rsidR="004D5ED1" w:rsidRPr="004D5ED1" w:rsidRDefault="004D5ED1">
          <w:pPr>
            <w:pStyle w:val="TOC2"/>
            <w:tabs>
              <w:tab w:val="left" w:pos="875"/>
            </w:tabs>
            <w:rPr>
              <w:sz w:val="24"/>
              <w:szCs w:val="24"/>
              <w:lang w:val="en-AU"/>
            </w:rPr>
          </w:pPr>
          <w:r w:rsidRPr="004D5ED1">
            <w:t>46.1.</w:t>
          </w:r>
          <w:r w:rsidRPr="004D5ED1">
            <w:rPr>
              <w:sz w:val="24"/>
              <w:szCs w:val="24"/>
              <w:lang w:val="en-AU"/>
            </w:rPr>
            <w:tab/>
          </w:r>
          <w:r w:rsidRPr="004D5ED1">
            <w:t xml:space="preserve">Power and purpose </w:t>
          </w:r>
          <w:r w:rsidRPr="004D5ED1">
            <w:rPr>
              <w:i/>
              <w:iCs/>
              <w:vertAlign w:val="superscript"/>
            </w:rPr>
            <w:t xml:space="preserve"> (O)</w:t>
          </w:r>
          <w:r w:rsidRPr="004D5ED1">
            <w:tab/>
          </w:r>
          <w:r w:rsidRPr="004D5ED1">
            <w:fldChar w:fldCharType="begin"/>
          </w:r>
          <w:r w:rsidRPr="004D5ED1">
            <w:instrText xml:space="preserve"> PAGEREF _Toc322250668 \h </w:instrText>
          </w:r>
          <w:r w:rsidRPr="004D5ED1">
            <w:fldChar w:fldCharType="separate"/>
          </w:r>
          <w:r w:rsidRPr="004D5ED1">
            <w:t>45</w:t>
          </w:r>
          <w:r w:rsidRPr="004D5ED1">
            <w:fldChar w:fldCharType="end"/>
          </w:r>
        </w:p>
        <w:p w14:paraId="1F42E885" w14:textId="77777777" w:rsidR="004D5ED1" w:rsidRPr="004D5ED1" w:rsidRDefault="004D5ED1">
          <w:pPr>
            <w:pStyle w:val="TOC2"/>
            <w:tabs>
              <w:tab w:val="left" w:pos="875"/>
            </w:tabs>
            <w:rPr>
              <w:sz w:val="24"/>
              <w:szCs w:val="24"/>
              <w:lang w:val="en-AU"/>
            </w:rPr>
          </w:pPr>
          <w:r w:rsidRPr="004D5ED1">
            <w:t>46.2.</w:t>
          </w:r>
          <w:r w:rsidRPr="004D5ED1">
            <w:rPr>
              <w:sz w:val="24"/>
              <w:szCs w:val="24"/>
              <w:lang w:val="en-AU"/>
            </w:rPr>
            <w:tab/>
          </w:r>
          <w:r w:rsidRPr="004D5ED1">
            <w:t xml:space="preserve">Not of constitution and not required to be lodged </w:t>
          </w:r>
          <w:r w:rsidRPr="004D5ED1">
            <w:rPr>
              <w:i/>
              <w:iCs/>
              <w:vertAlign w:val="superscript"/>
            </w:rPr>
            <w:t xml:space="preserve"> (O)</w:t>
          </w:r>
          <w:r w:rsidRPr="004D5ED1">
            <w:tab/>
          </w:r>
          <w:r w:rsidRPr="004D5ED1">
            <w:fldChar w:fldCharType="begin"/>
          </w:r>
          <w:r w:rsidRPr="004D5ED1">
            <w:instrText xml:space="preserve"> PAGEREF _Toc322250669 \h </w:instrText>
          </w:r>
          <w:r w:rsidRPr="004D5ED1">
            <w:fldChar w:fldCharType="separate"/>
          </w:r>
          <w:r w:rsidRPr="004D5ED1">
            <w:t>45</w:t>
          </w:r>
          <w:r w:rsidRPr="004D5ED1">
            <w:fldChar w:fldCharType="end"/>
          </w:r>
        </w:p>
        <w:p w14:paraId="64DF0118" w14:textId="77777777" w:rsidR="004D5ED1" w:rsidRPr="004D5ED1" w:rsidRDefault="004D5ED1">
          <w:pPr>
            <w:pStyle w:val="TOC1"/>
            <w:rPr>
              <w:rFonts w:eastAsiaTheme="minorEastAsia"/>
              <w:color w:val="auto"/>
              <w:spacing w:val="0"/>
              <w:sz w:val="24"/>
              <w:szCs w:val="24"/>
              <w:lang w:val="en-AU" w:eastAsia="ja-JP"/>
            </w:rPr>
          </w:pPr>
          <w:r w:rsidRPr="004D5ED1">
            <w:rPr>
              <w:color w:val="auto"/>
            </w:rPr>
            <w:t xml:space="preserve">WINDING UP, CANCELLATION AND DISTRIBUTION OF SURPLUS PROPERTY </w:t>
          </w:r>
          <w:r w:rsidRPr="004D5ED1">
            <w:rPr>
              <w:i/>
              <w:iCs/>
              <w:color w:val="auto"/>
              <w:vertAlign w:val="superscript"/>
            </w:rPr>
            <w:t>(M)(C)</w:t>
          </w:r>
          <w:r w:rsidRPr="004D5ED1">
            <w:rPr>
              <w:color w:val="auto"/>
            </w:rPr>
            <w:tab/>
          </w:r>
          <w:r w:rsidRPr="004D5ED1">
            <w:rPr>
              <w:color w:val="auto"/>
            </w:rPr>
            <w:fldChar w:fldCharType="begin"/>
          </w:r>
          <w:r w:rsidRPr="004D5ED1">
            <w:rPr>
              <w:color w:val="auto"/>
            </w:rPr>
            <w:instrText xml:space="preserve"> PAGEREF _Toc322250670 \h </w:instrText>
          </w:r>
          <w:r w:rsidRPr="004D5ED1">
            <w:rPr>
              <w:color w:val="auto"/>
            </w:rPr>
          </w:r>
          <w:r w:rsidRPr="004D5ED1">
            <w:rPr>
              <w:color w:val="auto"/>
            </w:rPr>
            <w:fldChar w:fldCharType="separate"/>
          </w:r>
          <w:r w:rsidRPr="004D5ED1">
            <w:rPr>
              <w:color w:val="auto"/>
            </w:rPr>
            <w:t>46</w:t>
          </w:r>
          <w:r w:rsidRPr="004D5ED1">
            <w:rPr>
              <w:color w:val="auto"/>
            </w:rPr>
            <w:fldChar w:fldCharType="end"/>
          </w:r>
        </w:p>
        <w:p w14:paraId="5A39DA32" w14:textId="77777777" w:rsidR="004D5ED1" w:rsidRPr="004D5ED1" w:rsidRDefault="004D5ED1">
          <w:pPr>
            <w:pStyle w:val="TOC2"/>
            <w:tabs>
              <w:tab w:val="left" w:pos="724"/>
            </w:tabs>
            <w:rPr>
              <w:sz w:val="24"/>
              <w:szCs w:val="24"/>
              <w:lang w:val="en-AU"/>
            </w:rPr>
          </w:pPr>
          <w:r w:rsidRPr="004D5ED1">
            <w:t>47.</w:t>
          </w:r>
          <w:r w:rsidRPr="004D5ED1">
            <w:rPr>
              <w:sz w:val="24"/>
              <w:szCs w:val="24"/>
              <w:lang w:val="en-AU"/>
            </w:rPr>
            <w:tab/>
          </w:r>
          <w:r w:rsidRPr="004D5ED1">
            <w:t xml:space="preserve">Cessation of activities, winding up and cancellation of incorporation </w:t>
          </w:r>
          <w:r w:rsidRPr="004D5ED1">
            <w:rPr>
              <w:i/>
              <w:iCs/>
              <w:vertAlign w:val="superscript"/>
            </w:rPr>
            <w:t>(M)(C)</w:t>
          </w:r>
          <w:r w:rsidRPr="004D5ED1">
            <w:tab/>
          </w:r>
          <w:r w:rsidRPr="004D5ED1">
            <w:fldChar w:fldCharType="begin"/>
          </w:r>
          <w:r w:rsidRPr="004D5ED1">
            <w:instrText xml:space="preserve"> PAGEREF _Toc322250671 \h </w:instrText>
          </w:r>
          <w:r w:rsidRPr="004D5ED1">
            <w:fldChar w:fldCharType="separate"/>
          </w:r>
          <w:r w:rsidRPr="004D5ED1">
            <w:t>46</w:t>
          </w:r>
          <w:r w:rsidRPr="004D5ED1">
            <w:fldChar w:fldCharType="end"/>
          </w:r>
        </w:p>
        <w:p w14:paraId="7874A041" w14:textId="77777777" w:rsidR="004D5ED1" w:rsidRPr="004D5ED1" w:rsidRDefault="004D5ED1">
          <w:pPr>
            <w:pStyle w:val="TOC2"/>
            <w:tabs>
              <w:tab w:val="left" w:pos="724"/>
            </w:tabs>
            <w:rPr>
              <w:sz w:val="24"/>
              <w:szCs w:val="24"/>
              <w:lang w:val="en-AU"/>
            </w:rPr>
          </w:pPr>
          <w:r w:rsidRPr="004D5ED1">
            <w:t>48.</w:t>
          </w:r>
          <w:r w:rsidRPr="004D5ED1">
            <w:rPr>
              <w:sz w:val="24"/>
              <w:szCs w:val="24"/>
              <w:lang w:val="en-AU"/>
            </w:rPr>
            <w:tab/>
          </w:r>
          <w:r w:rsidRPr="004D5ED1">
            <w:t xml:space="preserve">Surplus assets not to be distributed to members </w:t>
          </w:r>
          <w:r w:rsidRPr="004D5ED1">
            <w:rPr>
              <w:i/>
              <w:iCs/>
              <w:vertAlign w:val="superscript"/>
            </w:rPr>
            <w:t>(M)(C)</w:t>
          </w:r>
          <w:r w:rsidRPr="004D5ED1">
            <w:tab/>
          </w:r>
          <w:r w:rsidRPr="004D5ED1">
            <w:fldChar w:fldCharType="begin"/>
          </w:r>
          <w:r w:rsidRPr="004D5ED1">
            <w:instrText xml:space="preserve"> PAGEREF _Toc322250672 \h </w:instrText>
          </w:r>
          <w:r w:rsidRPr="004D5ED1">
            <w:fldChar w:fldCharType="separate"/>
          </w:r>
          <w:r w:rsidRPr="004D5ED1">
            <w:t>46</w:t>
          </w:r>
          <w:r w:rsidRPr="004D5ED1">
            <w:fldChar w:fldCharType="end"/>
          </w:r>
        </w:p>
        <w:p w14:paraId="2D34D3A0" w14:textId="77777777" w:rsidR="004D5ED1" w:rsidRPr="004D5ED1" w:rsidRDefault="004D5ED1">
          <w:pPr>
            <w:pStyle w:val="TOC2"/>
            <w:tabs>
              <w:tab w:val="left" w:pos="724"/>
            </w:tabs>
            <w:rPr>
              <w:sz w:val="24"/>
              <w:szCs w:val="24"/>
              <w:lang w:val="en-AU"/>
            </w:rPr>
          </w:pPr>
          <w:r w:rsidRPr="004D5ED1">
            <w:t>49.</w:t>
          </w:r>
          <w:r w:rsidRPr="004D5ED1">
            <w:rPr>
              <w:sz w:val="24"/>
              <w:szCs w:val="24"/>
              <w:lang w:val="en-AU"/>
            </w:rPr>
            <w:tab/>
          </w:r>
          <w:r w:rsidRPr="004D5ED1">
            <w:t xml:space="preserve">Distribution of surplus assets </w:t>
          </w:r>
          <w:r w:rsidRPr="004D5ED1">
            <w:rPr>
              <w:i/>
              <w:iCs/>
              <w:vertAlign w:val="superscript"/>
            </w:rPr>
            <w:t>(M)(C)</w:t>
          </w:r>
          <w:r w:rsidRPr="004D5ED1">
            <w:tab/>
          </w:r>
          <w:r w:rsidRPr="004D5ED1">
            <w:fldChar w:fldCharType="begin"/>
          </w:r>
          <w:r w:rsidRPr="004D5ED1">
            <w:instrText xml:space="preserve"> PAGEREF _Toc322250673 \h </w:instrText>
          </w:r>
          <w:r w:rsidRPr="004D5ED1">
            <w:fldChar w:fldCharType="separate"/>
          </w:r>
          <w:r w:rsidRPr="004D5ED1">
            <w:t>46</w:t>
          </w:r>
          <w:r w:rsidRPr="004D5ED1">
            <w:fldChar w:fldCharType="end"/>
          </w:r>
        </w:p>
        <w:p w14:paraId="5EA77E42" w14:textId="77777777" w:rsidR="004D5ED1" w:rsidRPr="004D5ED1" w:rsidRDefault="004D5ED1">
          <w:pPr>
            <w:pStyle w:val="TOC1"/>
            <w:rPr>
              <w:rFonts w:eastAsiaTheme="minorEastAsia"/>
              <w:color w:val="auto"/>
              <w:spacing w:val="0"/>
              <w:sz w:val="24"/>
              <w:szCs w:val="24"/>
              <w:lang w:val="en-AU" w:eastAsia="ja-JP"/>
            </w:rPr>
          </w:pPr>
          <w:r w:rsidRPr="004D5ED1">
            <w:rPr>
              <w:color w:val="auto"/>
            </w:rPr>
            <w:t>Schedule 1 - Membership Application Form</w:t>
          </w:r>
          <w:r w:rsidRPr="004D5ED1">
            <w:rPr>
              <w:color w:val="auto"/>
            </w:rPr>
            <w:tab/>
          </w:r>
          <w:r w:rsidRPr="004D5ED1">
            <w:rPr>
              <w:color w:val="auto"/>
            </w:rPr>
            <w:fldChar w:fldCharType="begin"/>
          </w:r>
          <w:r w:rsidRPr="004D5ED1">
            <w:rPr>
              <w:color w:val="auto"/>
            </w:rPr>
            <w:instrText xml:space="preserve"> PAGEREF _Toc322250674 \h </w:instrText>
          </w:r>
          <w:r w:rsidRPr="004D5ED1">
            <w:rPr>
              <w:color w:val="auto"/>
            </w:rPr>
          </w:r>
          <w:r w:rsidRPr="004D5ED1">
            <w:rPr>
              <w:color w:val="auto"/>
            </w:rPr>
            <w:fldChar w:fldCharType="separate"/>
          </w:r>
          <w:r w:rsidRPr="004D5ED1">
            <w:rPr>
              <w:color w:val="auto"/>
            </w:rPr>
            <w:t>47</w:t>
          </w:r>
          <w:r w:rsidRPr="004D5ED1">
            <w:rPr>
              <w:color w:val="auto"/>
            </w:rPr>
            <w:fldChar w:fldCharType="end"/>
          </w:r>
        </w:p>
        <w:p w14:paraId="5AA3A1B6" w14:textId="77777777" w:rsidR="004D5ED1" w:rsidRPr="004D5ED1" w:rsidRDefault="004D5ED1">
          <w:pPr>
            <w:pStyle w:val="TOC1"/>
            <w:rPr>
              <w:rFonts w:eastAsiaTheme="minorEastAsia"/>
              <w:color w:val="auto"/>
              <w:spacing w:val="0"/>
              <w:sz w:val="24"/>
              <w:szCs w:val="24"/>
              <w:lang w:val="en-AU" w:eastAsia="ja-JP"/>
            </w:rPr>
          </w:pPr>
          <w:r w:rsidRPr="004D5ED1">
            <w:rPr>
              <w:color w:val="auto"/>
            </w:rPr>
            <w:t>Schedule 2 - Proxy Voting Form</w:t>
          </w:r>
          <w:r w:rsidRPr="004D5ED1">
            <w:rPr>
              <w:color w:val="auto"/>
            </w:rPr>
            <w:tab/>
          </w:r>
          <w:r w:rsidRPr="004D5ED1">
            <w:rPr>
              <w:color w:val="auto"/>
            </w:rPr>
            <w:fldChar w:fldCharType="begin"/>
          </w:r>
          <w:r w:rsidRPr="004D5ED1">
            <w:rPr>
              <w:color w:val="auto"/>
            </w:rPr>
            <w:instrText xml:space="preserve"> PAGEREF _Toc322250675 \h </w:instrText>
          </w:r>
          <w:r w:rsidRPr="004D5ED1">
            <w:rPr>
              <w:color w:val="auto"/>
            </w:rPr>
          </w:r>
          <w:r w:rsidRPr="004D5ED1">
            <w:rPr>
              <w:color w:val="auto"/>
            </w:rPr>
            <w:fldChar w:fldCharType="separate"/>
          </w:r>
          <w:r w:rsidRPr="004D5ED1">
            <w:rPr>
              <w:color w:val="auto"/>
            </w:rPr>
            <w:t>48</w:t>
          </w:r>
          <w:r w:rsidRPr="004D5ED1">
            <w:rPr>
              <w:color w:val="auto"/>
            </w:rPr>
            <w:fldChar w:fldCharType="end"/>
          </w:r>
        </w:p>
        <w:p w14:paraId="527FA6FF" w14:textId="77777777" w:rsidR="004D5ED1" w:rsidRPr="004D5ED1" w:rsidRDefault="004D5ED1">
          <w:pPr>
            <w:pStyle w:val="TOC1"/>
            <w:rPr>
              <w:rFonts w:eastAsiaTheme="minorEastAsia"/>
              <w:color w:val="auto"/>
              <w:spacing w:val="0"/>
              <w:sz w:val="24"/>
              <w:szCs w:val="24"/>
              <w:lang w:val="en-AU" w:eastAsia="ja-JP"/>
            </w:rPr>
          </w:pPr>
          <w:r w:rsidRPr="004D5ED1">
            <w:rPr>
              <w:color w:val="auto"/>
            </w:rPr>
            <w:t>Schedule 3 – Appointment of Organisational Member Representative Form</w:t>
          </w:r>
          <w:r w:rsidRPr="004D5ED1">
            <w:rPr>
              <w:color w:val="auto"/>
            </w:rPr>
            <w:tab/>
          </w:r>
          <w:r w:rsidRPr="004D5ED1">
            <w:rPr>
              <w:color w:val="auto"/>
            </w:rPr>
            <w:fldChar w:fldCharType="begin"/>
          </w:r>
          <w:r w:rsidRPr="004D5ED1">
            <w:rPr>
              <w:color w:val="auto"/>
            </w:rPr>
            <w:instrText xml:space="preserve"> PAGEREF _Toc322250676 \h </w:instrText>
          </w:r>
          <w:r w:rsidRPr="004D5ED1">
            <w:rPr>
              <w:color w:val="auto"/>
            </w:rPr>
          </w:r>
          <w:r w:rsidRPr="004D5ED1">
            <w:rPr>
              <w:color w:val="auto"/>
            </w:rPr>
            <w:fldChar w:fldCharType="separate"/>
          </w:r>
          <w:r w:rsidRPr="004D5ED1">
            <w:rPr>
              <w:color w:val="auto"/>
            </w:rPr>
            <w:t>49</w:t>
          </w:r>
          <w:r w:rsidRPr="004D5ED1">
            <w:rPr>
              <w:color w:val="auto"/>
            </w:rPr>
            <w:fldChar w:fldCharType="end"/>
          </w:r>
        </w:p>
        <w:p w14:paraId="11CDF31B" w14:textId="79A0718F" w:rsidR="004001C2" w:rsidRPr="004D5ED1" w:rsidRDefault="004001C2" w:rsidP="009C695A">
          <w:r w:rsidRPr="004D5ED1">
            <w:rPr>
              <w:b/>
              <w:bCs/>
              <w:noProof/>
            </w:rPr>
            <w:fldChar w:fldCharType="end"/>
          </w:r>
        </w:p>
      </w:sdtContent>
    </w:sdt>
    <w:p w14:paraId="61996923" w14:textId="65346661" w:rsidR="002F2AF1" w:rsidRPr="004D5ED1" w:rsidRDefault="002F2AF1" w:rsidP="009C695A"/>
    <w:p w14:paraId="0F963819" w14:textId="77777777" w:rsidR="00180F30" w:rsidRPr="004D5ED1" w:rsidRDefault="00180F30" w:rsidP="00FC3ABE">
      <w:pPr>
        <w:pStyle w:val="Heading1"/>
        <w:rPr>
          <w:rFonts w:asciiTheme="minorHAnsi" w:hAnsiTheme="minorHAnsi"/>
          <w:color w:val="auto"/>
        </w:rPr>
        <w:sectPr w:rsidR="00180F30" w:rsidRPr="004D5ED1" w:rsidSect="003C2DC3">
          <w:headerReference w:type="even" r:id="rId10"/>
          <w:headerReference w:type="default" r:id="rId11"/>
          <w:footerReference w:type="even" r:id="rId12"/>
          <w:footerReference w:type="default" r:id="rId13"/>
          <w:pgSz w:w="11910" w:h="16840"/>
          <w:pgMar w:top="1105" w:right="1440" w:bottom="1440" w:left="1440" w:header="0" w:footer="631" w:gutter="0"/>
          <w:cols w:space="708"/>
          <w:titlePg/>
          <w:docGrid w:linePitch="360"/>
        </w:sectPr>
      </w:pPr>
      <w:bookmarkStart w:id="1" w:name="1._PRELIMINARY"/>
      <w:bookmarkStart w:id="2" w:name="_bookmark0"/>
      <w:bookmarkStart w:id="3" w:name="_Toc443995190"/>
      <w:bookmarkStart w:id="4" w:name="_Toc439791169"/>
      <w:bookmarkEnd w:id="1"/>
      <w:bookmarkEnd w:id="2"/>
    </w:p>
    <w:bookmarkEnd w:id="3"/>
    <w:p w14:paraId="27D0F64B" w14:textId="23FF60FB" w:rsidR="009F0193" w:rsidRPr="004D5ED1" w:rsidRDefault="009F0193" w:rsidP="009F0193">
      <w:pPr>
        <w:ind w:left="98" w:right="170"/>
        <w:jc w:val="center"/>
        <w:rPr>
          <w:b/>
          <w:spacing w:val="-20"/>
          <w:sz w:val="72"/>
          <w:szCs w:val="80"/>
        </w:rPr>
      </w:pPr>
      <w:r w:rsidRPr="004D5ED1">
        <w:rPr>
          <w:b/>
          <w:spacing w:val="-20"/>
          <w:sz w:val="72"/>
          <w:szCs w:val="80"/>
        </w:rPr>
        <w:lastRenderedPageBreak/>
        <w:t>CONSTITUTION OF</w:t>
      </w:r>
    </w:p>
    <w:p w14:paraId="605829B1" w14:textId="77777777" w:rsidR="009F0193" w:rsidRPr="004D5ED1" w:rsidRDefault="009F0193" w:rsidP="009F0193">
      <w:pPr>
        <w:ind w:left="98" w:right="170"/>
        <w:jc w:val="center"/>
        <w:rPr>
          <w:b/>
          <w:spacing w:val="-20"/>
          <w:sz w:val="72"/>
          <w:szCs w:val="80"/>
        </w:rPr>
      </w:pPr>
    </w:p>
    <w:p w14:paraId="5BB759DD" w14:textId="58C60BF6" w:rsidR="009F0193" w:rsidRPr="004D5ED1" w:rsidRDefault="009F0193" w:rsidP="009F0193">
      <w:pPr>
        <w:ind w:left="98" w:right="170"/>
        <w:jc w:val="center"/>
        <w:rPr>
          <w:b/>
          <w:spacing w:val="-20"/>
          <w:sz w:val="72"/>
          <w:szCs w:val="80"/>
        </w:rPr>
      </w:pPr>
      <w:r w:rsidRPr="004D5ED1">
        <w:rPr>
          <w:b/>
          <w:spacing w:val="-20"/>
          <w:sz w:val="72"/>
          <w:szCs w:val="80"/>
        </w:rPr>
        <w:t>[</w:t>
      </w:r>
      <w:r w:rsidR="00B756ED" w:rsidRPr="004D5ED1">
        <w:rPr>
          <w:b/>
          <w:spacing w:val="-20"/>
          <w:sz w:val="72"/>
          <w:szCs w:val="80"/>
        </w:rPr>
        <w:t>Insert</w:t>
      </w:r>
      <w:r w:rsidRPr="004D5ED1">
        <w:rPr>
          <w:b/>
          <w:spacing w:val="-20"/>
          <w:sz w:val="72"/>
          <w:szCs w:val="80"/>
        </w:rPr>
        <w:t xml:space="preserve"> association name] Incorporated</w:t>
      </w:r>
    </w:p>
    <w:p w14:paraId="16857649" w14:textId="77777777" w:rsidR="009F0193" w:rsidRPr="004D5ED1" w:rsidRDefault="009F0193" w:rsidP="009F0193">
      <w:pPr>
        <w:ind w:left="98" w:right="170"/>
        <w:jc w:val="center"/>
        <w:rPr>
          <w:b/>
          <w:spacing w:val="-20"/>
          <w:sz w:val="72"/>
          <w:szCs w:val="80"/>
        </w:rPr>
      </w:pPr>
    </w:p>
    <w:p w14:paraId="2E483C0B" w14:textId="77777777" w:rsidR="009F0193" w:rsidRPr="004D5ED1" w:rsidRDefault="009F0193" w:rsidP="009F0193">
      <w:pPr>
        <w:ind w:left="98" w:right="170"/>
        <w:jc w:val="center"/>
        <w:rPr>
          <w:b/>
          <w:spacing w:val="-20"/>
          <w:sz w:val="72"/>
          <w:szCs w:val="80"/>
        </w:rPr>
      </w:pPr>
    </w:p>
    <w:p w14:paraId="243437D5" w14:textId="77777777" w:rsidR="009F0193" w:rsidRPr="004D5ED1" w:rsidRDefault="009F0193" w:rsidP="009F0193">
      <w:pPr>
        <w:ind w:left="98" w:right="170"/>
        <w:jc w:val="center"/>
        <w:rPr>
          <w:b/>
          <w:spacing w:val="-20"/>
          <w:sz w:val="72"/>
          <w:szCs w:val="80"/>
        </w:rPr>
      </w:pPr>
    </w:p>
    <w:p w14:paraId="19179C99" w14:textId="4632D653" w:rsidR="009F0193" w:rsidRPr="004D5ED1" w:rsidRDefault="009F0193" w:rsidP="009F0193">
      <w:pPr>
        <w:widowControl/>
        <w:jc w:val="center"/>
        <w:rPr>
          <w:rFonts w:eastAsia="Times New Roman" w:cs="Times New Roman"/>
          <w:b/>
          <w:sz w:val="52"/>
          <w:szCs w:val="52"/>
          <w:lang w:val="en-AU"/>
        </w:rPr>
      </w:pPr>
      <w:r w:rsidRPr="004D5ED1">
        <w:rPr>
          <w:rFonts w:eastAsia="Times New Roman" w:cs="Times New Roman"/>
          <w:b/>
          <w:sz w:val="52"/>
          <w:szCs w:val="52"/>
          <w:lang w:val="en-AU"/>
        </w:rPr>
        <w:t>ABN [insert ABN]</w:t>
      </w:r>
    </w:p>
    <w:p w14:paraId="4828B846" w14:textId="6809117D" w:rsidR="009F0193" w:rsidRPr="004D5ED1" w:rsidRDefault="009F0193" w:rsidP="009F0193">
      <w:pPr>
        <w:widowControl/>
        <w:jc w:val="center"/>
        <w:rPr>
          <w:rFonts w:eastAsia="Times New Roman" w:cs="Times New Roman"/>
          <w:b/>
          <w:sz w:val="72"/>
          <w:szCs w:val="72"/>
          <w:lang w:val="en-AU"/>
        </w:rPr>
      </w:pPr>
    </w:p>
    <w:p w14:paraId="5D323590" w14:textId="77777777" w:rsidR="009F0193" w:rsidRPr="004D5ED1" w:rsidRDefault="009F0193" w:rsidP="009F0193">
      <w:pPr>
        <w:ind w:left="96" w:right="170"/>
        <w:jc w:val="center"/>
        <w:rPr>
          <w:b/>
          <w:spacing w:val="-11"/>
          <w:sz w:val="72"/>
          <w:szCs w:val="72"/>
        </w:rPr>
      </w:pPr>
    </w:p>
    <w:p w14:paraId="024EA4F3" w14:textId="77777777" w:rsidR="009F0193" w:rsidRPr="004D5ED1" w:rsidRDefault="009F0193" w:rsidP="009F0193">
      <w:pPr>
        <w:ind w:left="96" w:right="170"/>
        <w:jc w:val="center"/>
        <w:rPr>
          <w:b/>
          <w:spacing w:val="-11"/>
          <w:sz w:val="72"/>
          <w:szCs w:val="72"/>
        </w:rPr>
      </w:pPr>
    </w:p>
    <w:p w14:paraId="1E1AA518" w14:textId="77777777" w:rsidR="009F0193" w:rsidRPr="004D5ED1" w:rsidRDefault="009F0193" w:rsidP="009F0193">
      <w:pPr>
        <w:ind w:left="96" w:right="170"/>
        <w:jc w:val="center"/>
        <w:rPr>
          <w:b/>
          <w:spacing w:val="-11"/>
          <w:sz w:val="72"/>
          <w:szCs w:val="72"/>
        </w:rPr>
      </w:pPr>
    </w:p>
    <w:p w14:paraId="6A3DB0DF" w14:textId="3DA6C8A9" w:rsidR="009F0193" w:rsidRPr="004D5ED1" w:rsidRDefault="009F0193" w:rsidP="009F0193">
      <w:pPr>
        <w:ind w:left="95" w:right="170"/>
        <w:jc w:val="center"/>
        <w:rPr>
          <w:rFonts w:eastAsia="Gill Sans Light" w:cs="Gill Sans Light"/>
          <w:sz w:val="36"/>
          <w:szCs w:val="48"/>
        </w:rPr>
      </w:pPr>
      <w:r w:rsidRPr="004D5ED1">
        <w:rPr>
          <w:spacing w:val="-12"/>
          <w:sz w:val="36"/>
          <w:szCs w:val="48"/>
        </w:rPr>
        <w:t>An association incorporated pursuant to the Associations Incorporation Act 2015 (WA)</w:t>
      </w:r>
    </w:p>
    <w:p w14:paraId="65DC9B17" w14:textId="77777777" w:rsidR="00EF73B7" w:rsidRPr="004D5ED1" w:rsidRDefault="00EF73B7">
      <w:pPr>
        <w:spacing w:line="240" w:lineRule="auto"/>
        <w:jc w:val="left"/>
        <w:sectPr w:rsidR="00EF73B7" w:rsidRPr="004D5ED1" w:rsidSect="00AC34E4">
          <w:headerReference w:type="default" r:id="rId14"/>
          <w:pgSz w:w="11910" w:h="16840"/>
          <w:pgMar w:top="1200" w:right="1300" w:bottom="340" w:left="1660" w:header="0" w:footer="631" w:gutter="0"/>
          <w:cols w:space="720"/>
        </w:sectPr>
      </w:pPr>
    </w:p>
    <w:p w14:paraId="55635A40" w14:textId="384D48BC" w:rsidR="00714D2A" w:rsidRPr="004D5ED1" w:rsidRDefault="00BC518F" w:rsidP="00FC3ABE">
      <w:pPr>
        <w:pStyle w:val="Heading1"/>
        <w:rPr>
          <w:rFonts w:asciiTheme="minorHAnsi" w:hAnsiTheme="minorHAnsi"/>
          <w:color w:val="auto"/>
        </w:rPr>
      </w:pPr>
      <w:bookmarkStart w:id="5" w:name="_Toc322250509"/>
      <w:r w:rsidRPr="004D5ED1">
        <w:rPr>
          <w:rFonts w:asciiTheme="minorHAnsi" w:hAnsiTheme="minorHAnsi"/>
          <w:color w:val="auto"/>
        </w:rPr>
        <w:lastRenderedPageBreak/>
        <w:t>PRELIMINARY MATTERS</w:t>
      </w:r>
      <w:bookmarkEnd w:id="5"/>
    </w:p>
    <w:p w14:paraId="5F8A30B9" w14:textId="6099C48C" w:rsidR="002F2AF1" w:rsidRPr="004D5ED1" w:rsidRDefault="00714D2A" w:rsidP="00D8108F">
      <w:pPr>
        <w:pStyle w:val="Heading2"/>
        <w:numPr>
          <w:ilvl w:val="0"/>
          <w:numId w:val="189"/>
        </w:numPr>
      </w:pPr>
      <w:bookmarkStart w:id="6" w:name="_Toc322250510"/>
      <w:bookmarkEnd w:id="4"/>
      <w:r w:rsidRPr="004D5ED1">
        <w:t>Name</w:t>
      </w:r>
      <w:r w:rsidR="00A4433D" w:rsidRPr="004D5ED1">
        <w:t xml:space="preserve"> </w:t>
      </w:r>
      <w:r w:rsidR="00B50CCE" w:rsidRPr="004D5ED1">
        <w:rPr>
          <w:vertAlign w:val="superscript"/>
        </w:rPr>
        <w:t>(M)(</w:t>
      </w:r>
      <w:r w:rsidR="00821B23" w:rsidRPr="004D5ED1">
        <w:rPr>
          <w:vertAlign w:val="superscript"/>
        </w:rPr>
        <w:t>C</w:t>
      </w:r>
      <w:r w:rsidR="00B50CCE" w:rsidRPr="004D5ED1">
        <w:rPr>
          <w:vertAlign w:val="superscript"/>
        </w:rPr>
        <w:t>)</w:t>
      </w:r>
      <w:r w:rsidR="00821B23" w:rsidRPr="004D5ED1">
        <w:rPr>
          <w:vertAlign w:val="superscript"/>
        </w:rPr>
        <w:t>(R)</w:t>
      </w:r>
      <w:bookmarkEnd w:id="6"/>
    </w:p>
    <w:p w14:paraId="5C6A5D08" w14:textId="1EAF866B" w:rsidR="002F2AF1" w:rsidRPr="004D5ED1" w:rsidRDefault="002F2AF1" w:rsidP="00B0005E">
      <w:pPr>
        <w:ind w:left="567"/>
        <w:rPr>
          <w:rFonts w:eastAsia="Arial" w:cs="Arial"/>
        </w:rPr>
      </w:pPr>
      <w:r w:rsidRPr="004D5ED1">
        <w:t>The</w:t>
      </w:r>
      <w:r w:rsidRPr="004D5ED1">
        <w:rPr>
          <w:spacing w:val="-2"/>
        </w:rPr>
        <w:t xml:space="preserve"> </w:t>
      </w:r>
      <w:r w:rsidRPr="004D5ED1">
        <w:rPr>
          <w:spacing w:val="-1"/>
        </w:rPr>
        <w:t>name</w:t>
      </w:r>
      <w:r w:rsidRPr="004D5ED1">
        <w:rPr>
          <w:spacing w:val="-2"/>
        </w:rPr>
        <w:t xml:space="preserve"> of</w:t>
      </w:r>
      <w:r w:rsidRPr="004D5ED1">
        <w:rPr>
          <w:spacing w:val="2"/>
        </w:rPr>
        <w:t xml:space="preserve"> </w:t>
      </w:r>
      <w:r w:rsidRPr="004D5ED1">
        <w:t>the</w:t>
      </w:r>
      <w:r w:rsidRPr="004D5ED1">
        <w:rPr>
          <w:spacing w:val="-2"/>
        </w:rPr>
        <w:t xml:space="preserve"> </w:t>
      </w:r>
      <w:r w:rsidR="008B2517" w:rsidRPr="004D5ED1">
        <w:rPr>
          <w:spacing w:val="-1"/>
        </w:rPr>
        <w:t>a</w:t>
      </w:r>
      <w:r w:rsidRPr="004D5ED1">
        <w:rPr>
          <w:spacing w:val="-1"/>
        </w:rPr>
        <w:t>ssociation</w:t>
      </w:r>
      <w:r w:rsidRPr="004D5ED1">
        <w:t xml:space="preserve"> </w:t>
      </w:r>
      <w:r w:rsidRPr="004D5ED1">
        <w:rPr>
          <w:spacing w:val="-1"/>
        </w:rPr>
        <w:t xml:space="preserve">is </w:t>
      </w:r>
      <w:r w:rsidRPr="004D5ED1">
        <w:t>[Insert Association Name] Incorporated.</w:t>
      </w:r>
      <w:r w:rsidR="00D14914" w:rsidRPr="004D5ED1">
        <w:t xml:space="preserve"> </w:t>
      </w:r>
      <w:r w:rsidR="00B50CCE" w:rsidRPr="004D5ED1">
        <w:rPr>
          <w:i/>
          <w:iCs/>
          <w:vertAlign w:val="superscript"/>
        </w:rPr>
        <w:t>(M)(C)</w:t>
      </w:r>
      <w:r w:rsidR="00821B23" w:rsidRPr="004D5ED1">
        <w:rPr>
          <w:i/>
          <w:iCs/>
          <w:vertAlign w:val="superscript"/>
        </w:rPr>
        <w:t>(R)</w:t>
      </w:r>
      <w:r w:rsidR="00B50CCE" w:rsidRPr="004D5ED1">
        <w:rPr>
          <w:i/>
          <w:iCs/>
          <w:vertAlign w:val="superscript"/>
        </w:rPr>
        <w:t xml:space="preserve">      </w:t>
      </w:r>
    </w:p>
    <w:p w14:paraId="777FE7F3" w14:textId="77A014CE" w:rsidR="001B562E" w:rsidRPr="004D5ED1" w:rsidRDefault="001B562E" w:rsidP="00621CCD">
      <w:pPr>
        <w:pStyle w:val="Heading2"/>
      </w:pPr>
      <w:bookmarkStart w:id="7" w:name="_Toc322250511"/>
      <w:r w:rsidRPr="004D5ED1">
        <w:t xml:space="preserve">Type </w:t>
      </w:r>
      <w:r w:rsidR="00CD3D44" w:rsidRPr="004D5ED1">
        <w:t>of entity</w:t>
      </w:r>
      <w:r w:rsidR="00B50CCE" w:rsidRPr="004D5ED1">
        <w:t xml:space="preserve"> </w:t>
      </w:r>
      <w:r w:rsidR="00B50CCE" w:rsidRPr="004D5ED1">
        <w:rPr>
          <w:i/>
          <w:iCs/>
          <w:spacing w:val="0"/>
          <w:vertAlign w:val="superscript"/>
        </w:rPr>
        <w:t>(</w:t>
      </w:r>
      <w:r w:rsidR="00726C72" w:rsidRPr="004D5ED1">
        <w:rPr>
          <w:i/>
          <w:iCs/>
          <w:spacing w:val="0"/>
          <w:vertAlign w:val="superscript"/>
        </w:rPr>
        <w:t>BP)</w:t>
      </w:r>
      <w:bookmarkEnd w:id="7"/>
    </w:p>
    <w:p w14:paraId="71015E6A" w14:textId="47045BD6" w:rsidR="00726C72" w:rsidRPr="004D5ED1" w:rsidRDefault="001B562E" w:rsidP="00B0005E">
      <w:pPr>
        <w:ind w:left="567"/>
      </w:pPr>
      <w:r w:rsidRPr="004D5ED1">
        <w:t xml:space="preserve">The </w:t>
      </w:r>
      <w:r w:rsidR="00192979" w:rsidRPr="004D5ED1">
        <w:t>a</w:t>
      </w:r>
      <w:r w:rsidRPr="004D5ED1">
        <w:t>ssociation is a not</w:t>
      </w:r>
      <w:r w:rsidR="00A20F31" w:rsidRPr="004D5ED1">
        <w:t>-</w:t>
      </w:r>
      <w:r w:rsidRPr="004D5ED1">
        <w:t>for</w:t>
      </w:r>
      <w:r w:rsidR="00A20F31" w:rsidRPr="004D5ED1">
        <w:t>-</w:t>
      </w:r>
      <w:r w:rsidRPr="004D5ED1">
        <w:t xml:space="preserve">profit association incorporated </w:t>
      </w:r>
      <w:r w:rsidR="00132ADF" w:rsidRPr="004D5ED1">
        <w:t>under</w:t>
      </w:r>
      <w:r w:rsidRPr="004D5ED1">
        <w:t xml:space="preserve"> the </w:t>
      </w:r>
      <w:r w:rsidRPr="004D5ED1">
        <w:rPr>
          <w:i/>
        </w:rPr>
        <w:t>Associations Incorporation Act 2015</w:t>
      </w:r>
      <w:r w:rsidRPr="004D5ED1">
        <w:t xml:space="preserve"> (WA).</w:t>
      </w:r>
      <w:r w:rsidR="00B50CCE" w:rsidRPr="004D5ED1">
        <w:t xml:space="preserve"> </w:t>
      </w:r>
      <w:r w:rsidR="00B50CCE" w:rsidRPr="004D5ED1">
        <w:rPr>
          <w:i/>
          <w:iCs/>
          <w:vertAlign w:val="superscript"/>
        </w:rPr>
        <w:t>(</w:t>
      </w:r>
      <w:r w:rsidR="00726C72" w:rsidRPr="004D5ED1">
        <w:rPr>
          <w:i/>
          <w:iCs/>
          <w:vertAlign w:val="superscript"/>
        </w:rPr>
        <w:t>BP</w:t>
      </w:r>
      <w:r w:rsidR="00B50CCE" w:rsidRPr="004D5ED1">
        <w:rPr>
          <w:i/>
          <w:iCs/>
          <w:vertAlign w:val="superscript"/>
        </w:rPr>
        <w:t xml:space="preserve">)      </w:t>
      </w:r>
      <w:bookmarkStart w:id="8" w:name="_Toc439791170"/>
    </w:p>
    <w:p w14:paraId="7A34C965" w14:textId="70D09D28" w:rsidR="001514AC" w:rsidRPr="004D5ED1" w:rsidRDefault="001514AC" w:rsidP="00621CCD">
      <w:pPr>
        <w:pStyle w:val="Heading2"/>
      </w:pPr>
      <w:bookmarkStart w:id="9" w:name="_Toc322250512"/>
      <w:r w:rsidRPr="004D5ED1">
        <w:t>Definitions</w:t>
      </w:r>
      <w:r w:rsidR="001C1CB2" w:rsidRPr="004D5ED1">
        <w:t xml:space="preserve"> </w:t>
      </w:r>
      <w:r w:rsidR="00B50CCE" w:rsidRPr="004D5ED1">
        <w:rPr>
          <w:i/>
          <w:iCs/>
          <w:spacing w:val="0"/>
          <w:vertAlign w:val="superscript"/>
        </w:rPr>
        <w:t>(</w:t>
      </w:r>
      <w:r w:rsidR="005D5D07" w:rsidRPr="004D5ED1">
        <w:rPr>
          <w:i/>
          <w:iCs/>
          <w:spacing w:val="0"/>
          <w:vertAlign w:val="superscript"/>
        </w:rPr>
        <w:t>R)(BP)</w:t>
      </w:r>
      <w:r w:rsidR="00821B23" w:rsidRPr="004D5ED1">
        <w:rPr>
          <w:i/>
          <w:iCs/>
          <w:spacing w:val="0"/>
          <w:vertAlign w:val="superscript"/>
        </w:rPr>
        <w:t>(R)</w:t>
      </w:r>
      <w:bookmarkEnd w:id="9"/>
    </w:p>
    <w:p w14:paraId="561F1EFA" w14:textId="07470819" w:rsidR="001514AC" w:rsidRPr="004D5ED1" w:rsidRDefault="001514AC" w:rsidP="009849A0">
      <w:pPr>
        <w:pStyle w:val="BodyText"/>
        <w:ind w:left="567" w:firstLine="0"/>
      </w:pPr>
      <w:r w:rsidRPr="004D5ED1">
        <w:t>In</w:t>
      </w:r>
      <w:r w:rsidRPr="004D5ED1">
        <w:rPr>
          <w:spacing w:val="-2"/>
        </w:rPr>
        <w:t xml:space="preserve"> </w:t>
      </w:r>
      <w:r w:rsidRPr="004D5ED1">
        <w:t xml:space="preserve">this </w:t>
      </w:r>
      <w:r w:rsidR="00FC2C62" w:rsidRPr="004D5ED1">
        <w:t>Constitution</w:t>
      </w:r>
      <w:r w:rsidRPr="004D5ED1">
        <w:t>, unless</w:t>
      </w:r>
      <w:r w:rsidRPr="004D5ED1">
        <w:rPr>
          <w:spacing w:val="-2"/>
        </w:rPr>
        <w:t xml:space="preserve"> </w:t>
      </w:r>
      <w:r w:rsidRPr="004D5ED1">
        <w:t>the contrary</w:t>
      </w:r>
      <w:r w:rsidRPr="004D5ED1">
        <w:rPr>
          <w:spacing w:val="-2"/>
        </w:rPr>
        <w:t xml:space="preserve"> </w:t>
      </w:r>
      <w:r w:rsidRPr="004D5ED1">
        <w:t>intention appears</w:t>
      </w:r>
      <w:r w:rsidR="00CD3D44" w:rsidRPr="004D5ED1">
        <w:t>, words and phrases have the following meaning</w:t>
      </w:r>
      <w:r w:rsidRPr="004D5ED1">
        <w:t>:</w:t>
      </w:r>
    </w:p>
    <w:p w14:paraId="7F5559E2" w14:textId="709B0C61" w:rsidR="00040582" w:rsidRPr="004D5ED1" w:rsidRDefault="00040582" w:rsidP="00D8108F">
      <w:pPr>
        <w:pStyle w:val="BodyText"/>
        <w:numPr>
          <w:ilvl w:val="0"/>
          <w:numId w:val="30"/>
        </w:numPr>
        <w:ind w:left="1134"/>
      </w:pPr>
      <w:r w:rsidRPr="004D5ED1">
        <w:rPr>
          <w:b/>
        </w:rPr>
        <w:t xml:space="preserve">ACNC </w:t>
      </w:r>
      <w:r w:rsidRPr="004D5ED1">
        <w:t>means the Australian Charities and Not-for-profits Commission.</w:t>
      </w:r>
      <w:r w:rsidR="005C622D" w:rsidRPr="004D5ED1">
        <w:t xml:space="preserve"> </w:t>
      </w:r>
      <w:r w:rsidR="002932B9" w:rsidRPr="004D5ED1">
        <w:rPr>
          <w:vertAlign w:val="superscript"/>
        </w:rPr>
        <w:t>(C</w:t>
      </w:r>
      <w:r w:rsidR="005C622D" w:rsidRPr="004D5ED1">
        <w:rPr>
          <w:vertAlign w:val="superscript"/>
        </w:rPr>
        <w:t>)</w:t>
      </w:r>
    </w:p>
    <w:p w14:paraId="02F43D42" w14:textId="60D06900" w:rsidR="001514AC" w:rsidRPr="004D5ED1" w:rsidRDefault="001514AC" w:rsidP="00D8108F">
      <w:pPr>
        <w:pStyle w:val="BodyText"/>
        <w:numPr>
          <w:ilvl w:val="0"/>
          <w:numId w:val="30"/>
        </w:numPr>
        <w:ind w:left="1134"/>
      </w:pPr>
      <w:r w:rsidRPr="004D5ED1">
        <w:rPr>
          <w:b/>
        </w:rPr>
        <w:t xml:space="preserve">ACNC Act </w:t>
      </w:r>
      <w:r w:rsidRPr="004D5ED1">
        <w:t>means the Australian Charities and Not-for-profits Commission Act 2012 (</w:t>
      </w:r>
      <w:proofErr w:type="spellStart"/>
      <w:r w:rsidRPr="004D5ED1">
        <w:t>Cth</w:t>
      </w:r>
      <w:proofErr w:type="spellEnd"/>
      <w:r w:rsidRPr="004D5ED1">
        <w:t>).</w:t>
      </w:r>
      <w:r w:rsidR="005C622D" w:rsidRPr="004D5ED1">
        <w:t xml:space="preserve"> </w:t>
      </w:r>
      <w:r w:rsidR="002932B9" w:rsidRPr="004D5ED1">
        <w:rPr>
          <w:vertAlign w:val="superscript"/>
        </w:rPr>
        <w:t>(C</w:t>
      </w:r>
      <w:r w:rsidR="005C622D" w:rsidRPr="004D5ED1">
        <w:rPr>
          <w:vertAlign w:val="superscript"/>
        </w:rPr>
        <w:t>)</w:t>
      </w:r>
    </w:p>
    <w:p w14:paraId="5B0DDAF0" w14:textId="253D23C1" w:rsidR="00CF6E0B" w:rsidRPr="004D5ED1" w:rsidRDefault="00CF6E0B" w:rsidP="00D8108F">
      <w:pPr>
        <w:pStyle w:val="BodyText"/>
        <w:numPr>
          <w:ilvl w:val="0"/>
          <w:numId w:val="30"/>
        </w:numPr>
        <w:ind w:left="1134"/>
      </w:pPr>
      <w:r w:rsidRPr="004D5ED1">
        <w:rPr>
          <w:b/>
        </w:rPr>
        <w:t xml:space="preserve">Administrative Tribunal </w:t>
      </w:r>
      <w:r w:rsidRPr="004D5ED1">
        <w:t xml:space="preserve">means the State Administrative Tribunal of Western </w:t>
      </w:r>
      <w:r w:rsidR="000C3467" w:rsidRPr="004D5ED1">
        <w:t>Australia.</w:t>
      </w:r>
    </w:p>
    <w:p w14:paraId="3CD9D82A" w14:textId="457EB5EA" w:rsidR="00132ADF" w:rsidRPr="004D5ED1" w:rsidRDefault="00132ADF" w:rsidP="00D8108F">
      <w:pPr>
        <w:pStyle w:val="BodyText"/>
        <w:numPr>
          <w:ilvl w:val="0"/>
          <w:numId w:val="30"/>
        </w:numPr>
        <w:ind w:left="1134"/>
      </w:pPr>
      <w:r w:rsidRPr="004D5ED1">
        <w:rPr>
          <w:b/>
        </w:rPr>
        <w:t xml:space="preserve">Annual General Meeting </w:t>
      </w:r>
      <w:r w:rsidRPr="004D5ED1">
        <w:t xml:space="preserve">means a </w:t>
      </w:r>
      <w:r w:rsidR="008B2517" w:rsidRPr="004D5ED1">
        <w:t>g</w:t>
      </w:r>
      <w:r w:rsidR="008F55ED" w:rsidRPr="004D5ED1">
        <w:t xml:space="preserve">eneral </w:t>
      </w:r>
      <w:r w:rsidR="008B2517" w:rsidRPr="004D5ED1">
        <w:t>m</w:t>
      </w:r>
      <w:r w:rsidRPr="004D5ED1">
        <w:t xml:space="preserve">eeting </w:t>
      </w:r>
      <w:r w:rsidR="008B2517" w:rsidRPr="004D5ED1">
        <w:t>of m</w:t>
      </w:r>
      <w:r w:rsidR="008F55ED" w:rsidRPr="004D5ED1">
        <w:t xml:space="preserve">embers </w:t>
      </w:r>
      <w:r w:rsidR="00084687" w:rsidRPr="004D5ED1">
        <w:t>called</w:t>
      </w:r>
      <w:r w:rsidRPr="004D5ED1">
        <w:t xml:space="preserve"> under </w:t>
      </w:r>
      <w:r w:rsidR="008B2517" w:rsidRPr="004D5ED1">
        <w:t>c</w:t>
      </w:r>
      <w:r w:rsidRPr="004D5ED1">
        <w:t xml:space="preserve">lause </w:t>
      </w:r>
      <w:r w:rsidR="00E453A9" w:rsidRPr="004D5ED1">
        <w:t>14</w:t>
      </w:r>
      <w:r w:rsidR="00084687" w:rsidRPr="004D5ED1">
        <w:t>.4</w:t>
      </w:r>
      <w:r w:rsidRPr="004D5ED1">
        <w:t>.</w:t>
      </w:r>
    </w:p>
    <w:p w14:paraId="5D67AE10" w14:textId="5B9C5814" w:rsidR="004228AA" w:rsidRPr="004D5ED1" w:rsidRDefault="008B2517" w:rsidP="00D8108F">
      <w:pPr>
        <w:pStyle w:val="BodyText"/>
        <w:numPr>
          <w:ilvl w:val="0"/>
          <w:numId w:val="30"/>
        </w:numPr>
        <w:ind w:left="1134"/>
      </w:pPr>
      <w:r w:rsidRPr="004D5ED1">
        <w:rPr>
          <w:b/>
        </w:rPr>
        <w:t>Associate m</w:t>
      </w:r>
      <w:r w:rsidR="004228AA" w:rsidRPr="004D5ED1">
        <w:rPr>
          <w:b/>
        </w:rPr>
        <w:t>ember</w:t>
      </w:r>
      <w:r w:rsidR="004228AA" w:rsidRPr="004D5ED1">
        <w:t xml:space="preserve"> </w:t>
      </w:r>
      <w:r w:rsidR="00573A62" w:rsidRPr="004D5ED1">
        <w:t>means</w:t>
      </w:r>
      <w:r w:rsidR="004228AA" w:rsidRPr="004D5ED1">
        <w:t xml:space="preserve"> a </w:t>
      </w:r>
      <w:r w:rsidRPr="004D5ED1">
        <w:t>m</w:t>
      </w:r>
      <w:r w:rsidR="00573A62" w:rsidRPr="004D5ED1">
        <w:t>ember</w:t>
      </w:r>
      <w:r w:rsidR="004228AA" w:rsidRPr="004D5ED1">
        <w:t xml:space="preserve"> who has no right to vote but has all other rights of </w:t>
      </w:r>
      <w:r w:rsidRPr="004D5ED1">
        <w:t>m</w:t>
      </w:r>
      <w:r w:rsidR="00573A62" w:rsidRPr="004D5ED1">
        <w:t xml:space="preserve">embers </w:t>
      </w:r>
      <w:r w:rsidR="004228AA" w:rsidRPr="004D5ED1">
        <w:t xml:space="preserve">as determined by the </w:t>
      </w:r>
      <w:r w:rsidRPr="004D5ED1">
        <w:t>b</w:t>
      </w:r>
      <w:r w:rsidR="004228AA" w:rsidRPr="004D5ED1">
        <w:t xml:space="preserve">oard or by the </w:t>
      </w:r>
      <w:r w:rsidRPr="004D5ED1">
        <w:t>m</w:t>
      </w:r>
      <w:r w:rsidR="00573A62" w:rsidRPr="004D5ED1">
        <w:t>embers</w:t>
      </w:r>
      <w:r w:rsidR="004228AA" w:rsidRPr="004D5ED1">
        <w:t xml:space="preserve"> at a </w:t>
      </w:r>
      <w:r w:rsidRPr="004D5ED1">
        <w:t>g</w:t>
      </w:r>
      <w:r w:rsidR="00573A62" w:rsidRPr="004D5ED1">
        <w:t xml:space="preserve">eneral </w:t>
      </w:r>
      <w:r w:rsidRPr="004D5ED1">
        <w:t>m</w:t>
      </w:r>
      <w:r w:rsidR="004228AA" w:rsidRPr="004D5ED1">
        <w:t>eeting.</w:t>
      </w:r>
    </w:p>
    <w:p w14:paraId="6EDEB7AF" w14:textId="5E45A496" w:rsidR="001514AC" w:rsidRPr="004D5ED1" w:rsidRDefault="001514AC" w:rsidP="00D8108F">
      <w:pPr>
        <w:pStyle w:val="BodyText"/>
        <w:numPr>
          <w:ilvl w:val="0"/>
          <w:numId w:val="30"/>
        </w:numPr>
        <w:ind w:left="1134"/>
        <w:rPr>
          <w:b/>
        </w:rPr>
      </w:pPr>
      <w:r w:rsidRPr="004D5ED1">
        <w:rPr>
          <w:b/>
        </w:rPr>
        <w:t xml:space="preserve">Association </w:t>
      </w:r>
      <w:r w:rsidRPr="004D5ED1">
        <w:t>means [insert full name]</w:t>
      </w:r>
      <w:r w:rsidR="001B562E" w:rsidRPr="004D5ED1">
        <w:t xml:space="preserve"> </w:t>
      </w:r>
      <w:r w:rsidR="0077243E" w:rsidRPr="004D5ED1">
        <w:rPr>
          <w:i/>
          <w:iCs/>
          <w:vertAlign w:val="superscript"/>
        </w:rPr>
        <w:t xml:space="preserve">(M) </w:t>
      </w:r>
      <w:r w:rsidR="001B562E" w:rsidRPr="004D5ED1">
        <w:t>Incorporated</w:t>
      </w:r>
      <w:r w:rsidRPr="004D5ED1">
        <w:rPr>
          <w:b/>
        </w:rPr>
        <w:t>.</w:t>
      </w:r>
    </w:p>
    <w:p w14:paraId="4B2CFDBF" w14:textId="0AB18FF5" w:rsidR="001514AC" w:rsidRPr="004D5ED1" w:rsidRDefault="001514AC" w:rsidP="00D8108F">
      <w:pPr>
        <w:pStyle w:val="BodyText"/>
        <w:numPr>
          <w:ilvl w:val="0"/>
          <w:numId w:val="30"/>
        </w:numPr>
        <w:ind w:left="1134"/>
        <w:rPr>
          <w:b/>
        </w:rPr>
      </w:pPr>
      <w:r w:rsidRPr="004D5ED1">
        <w:rPr>
          <w:b/>
        </w:rPr>
        <w:t>Associations Act</w:t>
      </w:r>
      <w:r w:rsidR="00A80D9A" w:rsidRPr="004D5ED1">
        <w:rPr>
          <w:b/>
        </w:rPr>
        <w:t xml:space="preserve"> 2015</w:t>
      </w:r>
      <w:r w:rsidRPr="004D5ED1">
        <w:rPr>
          <w:b/>
        </w:rPr>
        <w:t xml:space="preserve"> </w:t>
      </w:r>
      <w:r w:rsidRPr="004D5ED1">
        <w:t xml:space="preserve">means the </w:t>
      </w:r>
      <w:r w:rsidRPr="004D5ED1">
        <w:rPr>
          <w:i/>
        </w:rPr>
        <w:t>Associations Incorporation Act 2015</w:t>
      </w:r>
      <w:r w:rsidRPr="004D5ED1">
        <w:t xml:space="preserve"> (WA).</w:t>
      </w:r>
    </w:p>
    <w:p w14:paraId="180F6E84" w14:textId="24DAE3CA" w:rsidR="001B562E" w:rsidRPr="004D5ED1" w:rsidRDefault="00356730" w:rsidP="00D8108F">
      <w:pPr>
        <w:pStyle w:val="BodyText"/>
        <w:numPr>
          <w:ilvl w:val="0"/>
          <w:numId w:val="30"/>
        </w:numPr>
        <w:ind w:left="1134"/>
      </w:pPr>
      <w:r w:rsidRPr="004D5ED1">
        <w:rPr>
          <w:b/>
        </w:rPr>
        <w:t>Association’s b</w:t>
      </w:r>
      <w:r w:rsidR="001514AC" w:rsidRPr="004D5ED1">
        <w:rPr>
          <w:b/>
        </w:rPr>
        <w:t>ooks</w:t>
      </w:r>
      <w:r w:rsidR="009F2DB6" w:rsidRPr="004D5ED1">
        <w:rPr>
          <w:b/>
        </w:rPr>
        <w:t xml:space="preserve"> </w:t>
      </w:r>
      <w:r w:rsidR="00767291" w:rsidRPr="004D5ED1">
        <w:t>means</w:t>
      </w:r>
      <w:r w:rsidR="008B2517" w:rsidRPr="004D5ED1">
        <w:t xml:space="preserve"> the a</w:t>
      </w:r>
      <w:r w:rsidR="009F2DB6" w:rsidRPr="004D5ED1">
        <w:t xml:space="preserve">ssociation’s registers, </w:t>
      </w:r>
      <w:r w:rsidR="008B2517" w:rsidRPr="004D5ED1">
        <w:t>m</w:t>
      </w:r>
      <w:r w:rsidR="003F14D0" w:rsidRPr="004D5ED1">
        <w:t xml:space="preserve">inutes, </w:t>
      </w:r>
      <w:r w:rsidR="009F2DB6" w:rsidRPr="004D5ED1">
        <w:t xml:space="preserve">documents, securities, financial records, financial statements and financial reports as defined in </w:t>
      </w:r>
      <w:r w:rsidR="00573A62" w:rsidRPr="004D5ED1">
        <w:t>S</w:t>
      </w:r>
      <w:r w:rsidR="009F2DB6" w:rsidRPr="004D5ED1">
        <w:t>ection 62 of the Associations Act, however compiled, stored or recorded.</w:t>
      </w:r>
    </w:p>
    <w:p w14:paraId="230F8789" w14:textId="26DD66C5" w:rsidR="001514AC" w:rsidRPr="004D5ED1" w:rsidRDefault="001514AC" w:rsidP="00D8108F">
      <w:pPr>
        <w:pStyle w:val="BodyText"/>
        <w:numPr>
          <w:ilvl w:val="0"/>
          <w:numId w:val="30"/>
        </w:numPr>
        <w:ind w:left="1134"/>
      </w:pPr>
      <w:r w:rsidRPr="004D5ED1">
        <w:rPr>
          <w:b/>
        </w:rPr>
        <w:t>Association</w:t>
      </w:r>
      <w:r w:rsidR="00A20F31" w:rsidRPr="004D5ED1">
        <w:rPr>
          <w:b/>
        </w:rPr>
        <w:t>’</w:t>
      </w:r>
      <w:r w:rsidRPr="004D5ED1">
        <w:rPr>
          <w:b/>
        </w:rPr>
        <w:t xml:space="preserve">s Regulations </w:t>
      </w:r>
      <w:r w:rsidRPr="004D5ED1">
        <w:t>means the regulations made under the Associations Act</w:t>
      </w:r>
      <w:r w:rsidR="001B562E" w:rsidRPr="004D5ED1">
        <w:t xml:space="preserve"> (if any)</w:t>
      </w:r>
      <w:r w:rsidRPr="004D5ED1">
        <w:t>.</w:t>
      </w:r>
    </w:p>
    <w:p w14:paraId="1DE8D7FD" w14:textId="4F58E0B0" w:rsidR="001514AC" w:rsidRPr="004D5ED1" w:rsidRDefault="001514AC" w:rsidP="00D8108F">
      <w:pPr>
        <w:pStyle w:val="BodyText"/>
        <w:numPr>
          <w:ilvl w:val="0"/>
          <w:numId w:val="30"/>
        </w:numPr>
        <w:ind w:left="1134"/>
      </w:pPr>
      <w:r w:rsidRPr="004D5ED1">
        <w:rPr>
          <w:b/>
        </w:rPr>
        <w:t>Board</w:t>
      </w:r>
      <w:r w:rsidRPr="004D5ED1">
        <w:t xml:space="preserve"> means the </w:t>
      </w:r>
      <w:r w:rsidR="00ED02D9" w:rsidRPr="004D5ED1">
        <w:t>group of people</w:t>
      </w:r>
      <w:r w:rsidR="00767291" w:rsidRPr="004D5ED1">
        <w:t>,</w:t>
      </w:r>
      <w:r w:rsidR="00ED02D9" w:rsidRPr="004D5ED1">
        <w:t xml:space="preserve"> </w:t>
      </w:r>
      <w:r w:rsidR="00767291" w:rsidRPr="004D5ED1">
        <w:t xml:space="preserve">called </w:t>
      </w:r>
      <w:r w:rsidR="008B2517" w:rsidRPr="004D5ED1">
        <w:t>d</w:t>
      </w:r>
      <w:r w:rsidR="00767291" w:rsidRPr="004D5ED1">
        <w:t xml:space="preserve">irectors, who are </w:t>
      </w:r>
      <w:r w:rsidRPr="004D5ED1">
        <w:t>responsible for the management of</w:t>
      </w:r>
      <w:r w:rsidR="00895467" w:rsidRPr="004D5ED1">
        <w:t xml:space="preserve"> the affairs of the </w:t>
      </w:r>
      <w:r w:rsidR="008B2517" w:rsidRPr="004D5ED1">
        <w:t>a</w:t>
      </w:r>
      <w:r w:rsidR="00895467" w:rsidRPr="004D5ED1">
        <w:t>ssociation</w:t>
      </w:r>
      <w:r w:rsidRPr="004D5ED1">
        <w:t>.</w:t>
      </w:r>
    </w:p>
    <w:p w14:paraId="78C88598" w14:textId="5450F0E0" w:rsidR="00132ADF" w:rsidRPr="004D5ED1" w:rsidRDefault="00132ADF" w:rsidP="00D8108F">
      <w:pPr>
        <w:pStyle w:val="BodyText"/>
        <w:numPr>
          <w:ilvl w:val="0"/>
          <w:numId w:val="30"/>
        </w:numPr>
        <w:ind w:left="1134"/>
      </w:pPr>
      <w:r w:rsidRPr="004D5ED1">
        <w:rPr>
          <w:b/>
        </w:rPr>
        <w:t xml:space="preserve">Board </w:t>
      </w:r>
      <w:r w:rsidR="00A20F31" w:rsidRPr="004D5ED1">
        <w:rPr>
          <w:b/>
        </w:rPr>
        <w:t>m</w:t>
      </w:r>
      <w:r w:rsidRPr="004D5ED1">
        <w:rPr>
          <w:b/>
        </w:rPr>
        <w:t xml:space="preserve">eeting </w:t>
      </w:r>
      <w:r w:rsidRPr="004D5ED1">
        <w:t xml:space="preserve">means a </w:t>
      </w:r>
      <w:r w:rsidR="009E289E" w:rsidRPr="004D5ED1">
        <w:t>meeting of</w:t>
      </w:r>
      <w:r w:rsidR="00767291" w:rsidRPr="004D5ED1">
        <w:t xml:space="preserve"> the </w:t>
      </w:r>
      <w:r w:rsidR="008B2517" w:rsidRPr="004D5ED1">
        <w:t>d</w:t>
      </w:r>
      <w:r w:rsidR="00767291" w:rsidRPr="004D5ED1">
        <w:t>irectors</w:t>
      </w:r>
      <w:r w:rsidRPr="004D5ED1">
        <w:t>.</w:t>
      </w:r>
    </w:p>
    <w:p w14:paraId="0996631E" w14:textId="7816F319" w:rsidR="00502AFF" w:rsidRPr="004D5ED1" w:rsidRDefault="00502AFF" w:rsidP="00D8108F">
      <w:pPr>
        <w:pStyle w:val="Header"/>
        <w:numPr>
          <w:ilvl w:val="0"/>
          <w:numId w:val="30"/>
        </w:numPr>
        <w:ind w:left="1134"/>
      </w:pPr>
      <w:r w:rsidRPr="004D5ED1">
        <w:rPr>
          <w:b/>
        </w:rPr>
        <w:t>By-laws</w:t>
      </w:r>
      <w:r w:rsidRPr="004D5ED1">
        <w:t xml:space="preserve"> mean</w:t>
      </w:r>
      <w:r w:rsidR="007442C6" w:rsidRPr="004D5ED1">
        <w:t xml:space="preserve"> </w:t>
      </w:r>
      <w:r w:rsidRPr="004D5ED1">
        <w:t xml:space="preserve">any additional arrangements or processes adopted by </w:t>
      </w:r>
      <w:r w:rsidR="008B2517" w:rsidRPr="004D5ED1">
        <w:t>members by ordinary r</w:t>
      </w:r>
      <w:r w:rsidRPr="004D5ED1">
        <w:t xml:space="preserve">esolution to supplement this </w:t>
      </w:r>
      <w:r w:rsidR="008B2517" w:rsidRPr="004D5ED1">
        <w:t>c</w:t>
      </w:r>
      <w:r w:rsidRPr="004D5ED1">
        <w:t xml:space="preserve">onstitution. </w:t>
      </w:r>
      <w:r w:rsidR="00192979" w:rsidRPr="004D5ED1">
        <w:rPr>
          <w:i/>
          <w:iCs/>
          <w:vertAlign w:val="superscript"/>
        </w:rPr>
        <w:t xml:space="preserve">(O)      </w:t>
      </w:r>
    </w:p>
    <w:p w14:paraId="211DE0D5" w14:textId="13C138F6" w:rsidR="009F49D1" w:rsidRPr="004D5ED1" w:rsidRDefault="006A1790" w:rsidP="00D8108F">
      <w:pPr>
        <w:pStyle w:val="Header"/>
        <w:numPr>
          <w:ilvl w:val="0"/>
          <w:numId w:val="30"/>
        </w:numPr>
        <w:ind w:left="1134"/>
        <w:rPr>
          <w:b/>
        </w:rPr>
      </w:pPr>
      <w:r w:rsidRPr="004D5ED1">
        <w:rPr>
          <w:b/>
        </w:rPr>
        <w:t>Chairperson</w:t>
      </w:r>
      <w:r w:rsidR="009F49D1" w:rsidRPr="004D5ED1">
        <w:rPr>
          <w:b/>
        </w:rPr>
        <w:t xml:space="preserve"> </w:t>
      </w:r>
      <w:r w:rsidR="009F49D1" w:rsidRPr="004D5ED1">
        <w:t xml:space="preserve">means </w:t>
      </w:r>
      <w:r w:rsidR="00B01659" w:rsidRPr="004D5ED1">
        <w:t>the</w:t>
      </w:r>
      <w:r w:rsidR="009F49D1" w:rsidRPr="004D5ED1">
        <w:t xml:space="preserve"> person elected</w:t>
      </w:r>
      <w:r w:rsidR="004228AA" w:rsidRPr="004D5ED1">
        <w:t xml:space="preserve"> by the </w:t>
      </w:r>
      <w:r w:rsidR="008B2517" w:rsidRPr="004D5ED1">
        <w:t>b</w:t>
      </w:r>
      <w:r w:rsidR="00FC2C62" w:rsidRPr="004D5ED1">
        <w:t>oard to</w:t>
      </w:r>
      <w:r w:rsidR="009F49D1" w:rsidRPr="004D5ED1">
        <w:t xml:space="preserve"> hold this </w:t>
      </w:r>
      <w:r w:rsidR="009E289E" w:rsidRPr="004D5ED1">
        <w:t>office</w:t>
      </w:r>
      <w:r w:rsidR="009F49D1" w:rsidRPr="004D5ED1">
        <w:t>.</w:t>
      </w:r>
    </w:p>
    <w:p w14:paraId="4EAB595B" w14:textId="45DE615F" w:rsidR="002F0FEC" w:rsidRPr="004D5ED1" w:rsidRDefault="002F0FEC" w:rsidP="00D8108F">
      <w:pPr>
        <w:pStyle w:val="BodyText"/>
        <w:numPr>
          <w:ilvl w:val="0"/>
          <w:numId w:val="30"/>
        </w:numPr>
        <w:ind w:left="1134"/>
      </w:pPr>
      <w:r w:rsidRPr="004D5ED1">
        <w:rPr>
          <w:b/>
        </w:rPr>
        <w:t xml:space="preserve">Charitable Collections Act </w:t>
      </w:r>
      <w:r w:rsidRPr="004D5ED1">
        <w:t xml:space="preserve">means the </w:t>
      </w:r>
      <w:r w:rsidRPr="004D5ED1">
        <w:rPr>
          <w:i/>
        </w:rPr>
        <w:t>Charitable Collections Act 1946</w:t>
      </w:r>
      <w:r w:rsidRPr="004D5ED1">
        <w:t xml:space="preserve"> (WA).</w:t>
      </w:r>
    </w:p>
    <w:p w14:paraId="62A00787" w14:textId="2137ECEA" w:rsidR="009D5637" w:rsidRPr="004D5ED1" w:rsidRDefault="00423400" w:rsidP="00D8108F">
      <w:pPr>
        <w:pStyle w:val="BodyText"/>
        <w:numPr>
          <w:ilvl w:val="0"/>
          <w:numId w:val="30"/>
        </w:numPr>
        <w:ind w:left="1134"/>
      </w:pPr>
      <w:r w:rsidRPr="004D5ED1">
        <w:rPr>
          <w:b/>
        </w:rPr>
        <w:t>Circular Resolution</w:t>
      </w:r>
      <w:r w:rsidR="00AE0DB2" w:rsidRPr="004D5ED1">
        <w:rPr>
          <w:b/>
        </w:rPr>
        <w:t xml:space="preserve">, </w:t>
      </w:r>
      <w:r w:rsidR="008B2517" w:rsidRPr="004D5ED1">
        <w:t xml:space="preserve">which may be a </w:t>
      </w:r>
      <w:r w:rsidR="000B452C" w:rsidRPr="004D5ED1">
        <w:t>members</w:t>
      </w:r>
      <w:r w:rsidR="008B2517" w:rsidRPr="004D5ED1">
        <w:t xml:space="preserve"> circular resolution or a board c</w:t>
      </w:r>
      <w:r w:rsidR="00AE0DB2" w:rsidRPr="004D5ED1">
        <w:t xml:space="preserve">ircular </w:t>
      </w:r>
      <w:r w:rsidR="007442C6" w:rsidRPr="004D5ED1">
        <w:t>r</w:t>
      </w:r>
      <w:r w:rsidR="00AE0DB2" w:rsidRPr="004D5ED1">
        <w:t xml:space="preserve">esolution, </w:t>
      </w:r>
      <w:r w:rsidRPr="004D5ED1">
        <w:t xml:space="preserve">means a resolution that is passed without a face-to-face </w:t>
      </w:r>
      <w:r w:rsidR="008B2517" w:rsidRPr="004D5ED1">
        <w:t>g</w:t>
      </w:r>
      <w:r w:rsidR="006765CE" w:rsidRPr="004D5ED1">
        <w:t>eneral</w:t>
      </w:r>
      <w:r w:rsidR="008B2517" w:rsidRPr="004D5ED1">
        <w:t xml:space="preserve"> m</w:t>
      </w:r>
      <w:r w:rsidR="00A0575C" w:rsidRPr="004D5ED1">
        <w:t xml:space="preserve">eeting or </w:t>
      </w:r>
      <w:r w:rsidR="008B2517" w:rsidRPr="004D5ED1">
        <w:t>b</w:t>
      </w:r>
      <w:r w:rsidR="00132ADF" w:rsidRPr="004D5ED1">
        <w:t xml:space="preserve">oard </w:t>
      </w:r>
      <w:r w:rsidR="008B2517" w:rsidRPr="004D5ED1">
        <w:t>m</w:t>
      </w:r>
      <w:r w:rsidRPr="004D5ED1">
        <w:t>eeting bein</w:t>
      </w:r>
      <w:r w:rsidR="008B2517" w:rsidRPr="004D5ED1">
        <w:t>g held. Separate copies of the circular r</w:t>
      </w:r>
      <w:r w:rsidRPr="004D5ED1">
        <w:t xml:space="preserve">esolution may be used for signing by </w:t>
      </w:r>
      <w:r w:rsidR="008B2517" w:rsidRPr="004D5ED1">
        <w:t>m</w:t>
      </w:r>
      <w:r w:rsidR="00A0575C" w:rsidRPr="004D5ED1">
        <w:t xml:space="preserve">embers or </w:t>
      </w:r>
      <w:r w:rsidR="008B2517" w:rsidRPr="004D5ED1">
        <w:t>d</w:t>
      </w:r>
      <w:r w:rsidRPr="004D5ED1">
        <w:t>irecto</w:t>
      </w:r>
      <w:r w:rsidR="008B2517" w:rsidRPr="004D5ED1">
        <w:t>rs provided the wording of the circular r</w:t>
      </w:r>
      <w:r w:rsidRPr="004D5ED1">
        <w:t xml:space="preserve">esolution and </w:t>
      </w:r>
      <w:r w:rsidR="0017049E" w:rsidRPr="004D5ED1">
        <w:t>statement is</w:t>
      </w:r>
      <w:r w:rsidR="008B2517" w:rsidRPr="004D5ED1">
        <w:t xml:space="preserve"> identical in each copy. The circular r</w:t>
      </w:r>
      <w:r w:rsidRPr="004D5ED1">
        <w:t xml:space="preserve">esolution is passed when the last </w:t>
      </w:r>
      <w:r w:rsidR="008B2517" w:rsidRPr="004D5ED1">
        <w:t>m</w:t>
      </w:r>
      <w:r w:rsidR="00A0575C" w:rsidRPr="004D5ED1">
        <w:t xml:space="preserve">ember or </w:t>
      </w:r>
      <w:r w:rsidR="008B2517" w:rsidRPr="004D5ED1">
        <w:t>director signs the circular r</w:t>
      </w:r>
      <w:r w:rsidRPr="004D5ED1">
        <w:t>esolution.</w:t>
      </w:r>
    </w:p>
    <w:p w14:paraId="1E8FD93E" w14:textId="30B69966" w:rsidR="00DB508C" w:rsidRPr="004D5ED1" w:rsidRDefault="00DB508C" w:rsidP="00D8108F">
      <w:pPr>
        <w:pStyle w:val="BodyText"/>
        <w:numPr>
          <w:ilvl w:val="0"/>
          <w:numId w:val="30"/>
        </w:numPr>
        <w:ind w:left="1134"/>
      </w:pPr>
      <w:r w:rsidRPr="004D5ED1">
        <w:rPr>
          <w:b/>
        </w:rPr>
        <w:t xml:space="preserve">Clause </w:t>
      </w:r>
      <w:r w:rsidRPr="004D5ED1">
        <w:t xml:space="preserve">means a </w:t>
      </w:r>
      <w:r w:rsidR="00A0575C" w:rsidRPr="004D5ED1">
        <w:t>c</w:t>
      </w:r>
      <w:r w:rsidR="00C818E2" w:rsidRPr="004D5ED1">
        <w:t>lause of this c</w:t>
      </w:r>
      <w:r w:rsidRPr="004D5ED1">
        <w:t>onstitution</w:t>
      </w:r>
      <w:r w:rsidR="00984E11" w:rsidRPr="004D5ED1">
        <w:t>.</w:t>
      </w:r>
    </w:p>
    <w:p w14:paraId="0F8DE98E" w14:textId="358E235F" w:rsidR="006A029C" w:rsidRPr="004D5ED1" w:rsidRDefault="006A029C" w:rsidP="00D8108F">
      <w:pPr>
        <w:pStyle w:val="BodyText"/>
        <w:numPr>
          <w:ilvl w:val="0"/>
          <w:numId w:val="30"/>
        </w:numPr>
        <w:ind w:left="1134"/>
      </w:pPr>
      <w:r w:rsidRPr="004D5ED1">
        <w:rPr>
          <w:b/>
        </w:rPr>
        <w:t xml:space="preserve">Commissioner </w:t>
      </w:r>
      <w:r w:rsidRPr="004D5ED1">
        <w:t>means the person designated as the Commissioner from time to time under the Associations Act</w:t>
      </w:r>
      <w:r w:rsidR="004228AA" w:rsidRPr="004D5ED1">
        <w:t xml:space="preserve">, currently the </w:t>
      </w:r>
      <w:r w:rsidR="00FE2820" w:rsidRPr="004D5ED1">
        <w:t>Executive O</w:t>
      </w:r>
      <w:r w:rsidR="004228AA" w:rsidRPr="004D5ED1">
        <w:t>fficer of the Western Australian Department of Commerce</w:t>
      </w:r>
      <w:r w:rsidRPr="004D5ED1">
        <w:t>.</w:t>
      </w:r>
    </w:p>
    <w:p w14:paraId="5245B1BE" w14:textId="77777777" w:rsidR="001514AC" w:rsidRPr="004D5ED1" w:rsidRDefault="001514AC" w:rsidP="00D8108F">
      <w:pPr>
        <w:pStyle w:val="BodyText"/>
        <w:numPr>
          <w:ilvl w:val="0"/>
          <w:numId w:val="30"/>
        </w:numPr>
        <w:ind w:left="1134"/>
      </w:pPr>
      <w:r w:rsidRPr="004D5ED1">
        <w:rPr>
          <w:b/>
        </w:rPr>
        <w:t xml:space="preserve">Constitution </w:t>
      </w:r>
      <w:r w:rsidRPr="004D5ED1">
        <w:t>mean</w:t>
      </w:r>
      <w:r w:rsidR="0068642E" w:rsidRPr="004D5ED1">
        <w:t>s</w:t>
      </w:r>
      <w:r w:rsidRPr="004D5ED1">
        <w:t xml:space="preserve"> this </w:t>
      </w:r>
      <w:r w:rsidR="0068642E" w:rsidRPr="004D5ED1">
        <w:t>document</w:t>
      </w:r>
      <w:r w:rsidRPr="004D5ED1">
        <w:t xml:space="preserve"> as amended from time to time.</w:t>
      </w:r>
    </w:p>
    <w:p w14:paraId="56C0B8F6" w14:textId="77777777" w:rsidR="001514AC" w:rsidRPr="004D5ED1" w:rsidRDefault="001514AC" w:rsidP="00D8108F">
      <w:pPr>
        <w:pStyle w:val="BodyText"/>
        <w:numPr>
          <w:ilvl w:val="0"/>
          <w:numId w:val="30"/>
        </w:numPr>
        <w:ind w:left="1134"/>
      </w:pPr>
      <w:r w:rsidRPr="004D5ED1">
        <w:rPr>
          <w:b/>
        </w:rPr>
        <w:t xml:space="preserve">Corporations Act </w:t>
      </w:r>
      <w:r w:rsidRPr="004D5ED1">
        <w:t xml:space="preserve">means the </w:t>
      </w:r>
      <w:r w:rsidRPr="004D5ED1">
        <w:rPr>
          <w:i/>
        </w:rPr>
        <w:t>Corporations Act 2001</w:t>
      </w:r>
      <w:r w:rsidRPr="004D5ED1">
        <w:t xml:space="preserve"> (</w:t>
      </w:r>
      <w:proofErr w:type="spellStart"/>
      <w:r w:rsidRPr="004D5ED1">
        <w:t>Cth</w:t>
      </w:r>
      <w:proofErr w:type="spellEnd"/>
      <w:r w:rsidRPr="004D5ED1">
        <w:t>).</w:t>
      </w:r>
    </w:p>
    <w:p w14:paraId="3A84A7A2" w14:textId="6786B74D" w:rsidR="001514AC" w:rsidRPr="004D5ED1" w:rsidRDefault="001514AC" w:rsidP="00D8108F">
      <w:pPr>
        <w:pStyle w:val="BodyText"/>
        <w:numPr>
          <w:ilvl w:val="0"/>
          <w:numId w:val="30"/>
        </w:numPr>
        <w:ind w:left="1134"/>
        <w:rPr>
          <w:b/>
        </w:rPr>
      </w:pPr>
      <w:r w:rsidRPr="004D5ED1">
        <w:rPr>
          <w:b/>
        </w:rPr>
        <w:t xml:space="preserve">Department </w:t>
      </w:r>
      <w:r w:rsidRPr="004D5ED1">
        <w:t xml:space="preserve">means the Western Australian </w:t>
      </w:r>
      <w:r w:rsidR="00760BF4" w:rsidRPr="004D5ED1">
        <w:t>g</w:t>
      </w:r>
      <w:r w:rsidRPr="004D5ED1">
        <w:t>overnment department principally assist</w:t>
      </w:r>
      <w:r w:rsidR="00760BF4" w:rsidRPr="004D5ED1">
        <w:t>ing</w:t>
      </w:r>
      <w:r w:rsidRPr="004D5ED1">
        <w:t xml:space="preserve"> with the administration of the Associations Act</w:t>
      </w:r>
      <w:r w:rsidR="00A0575C" w:rsidRPr="004D5ED1">
        <w:t>,</w:t>
      </w:r>
      <w:r w:rsidR="00C468AE" w:rsidRPr="004D5ED1">
        <w:t xml:space="preserve"> currently the Western Australian Department of Commerce</w:t>
      </w:r>
      <w:r w:rsidRPr="004D5ED1">
        <w:t>.</w:t>
      </w:r>
    </w:p>
    <w:p w14:paraId="7ACC34EB" w14:textId="31623284" w:rsidR="009D5637" w:rsidRPr="004D5ED1" w:rsidRDefault="00516FAF" w:rsidP="00D8108F">
      <w:pPr>
        <w:pStyle w:val="BodyText"/>
        <w:numPr>
          <w:ilvl w:val="0"/>
          <w:numId w:val="30"/>
        </w:numPr>
        <w:ind w:left="1134"/>
      </w:pPr>
      <w:r w:rsidRPr="004D5ED1">
        <w:rPr>
          <w:b/>
        </w:rPr>
        <w:t>Director means</w:t>
      </w:r>
      <w:r w:rsidR="00C818E2" w:rsidRPr="004D5ED1">
        <w:t xml:space="preserve"> a member of the b</w:t>
      </w:r>
      <w:r w:rsidR="006A029C" w:rsidRPr="004D5ED1">
        <w:t xml:space="preserve">oard appointed </w:t>
      </w:r>
      <w:r w:rsidR="005B1CCA" w:rsidRPr="004D5ED1">
        <w:t>under</w:t>
      </w:r>
      <w:r w:rsidR="00FE2820" w:rsidRPr="004D5ED1">
        <w:t xml:space="preserve"> c</w:t>
      </w:r>
      <w:r w:rsidR="006A029C" w:rsidRPr="004D5ED1">
        <w:t>lause</w:t>
      </w:r>
      <w:r w:rsidR="00AC45EB" w:rsidRPr="004D5ED1">
        <w:t xml:space="preserve"> 22</w:t>
      </w:r>
      <w:r w:rsidR="006A029C" w:rsidRPr="004D5ED1">
        <w:t>.</w:t>
      </w:r>
    </w:p>
    <w:p w14:paraId="74D8F6D7" w14:textId="74159F21" w:rsidR="001514AC" w:rsidRPr="004D5ED1" w:rsidRDefault="001514AC" w:rsidP="00D8108F">
      <w:pPr>
        <w:pStyle w:val="BodyText"/>
        <w:numPr>
          <w:ilvl w:val="0"/>
          <w:numId w:val="30"/>
        </w:numPr>
        <w:ind w:left="1134"/>
      </w:pPr>
      <w:r w:rsidRPr="004D5ED1">
        <w:t xml:space="preserve">Financial </w:t>
      </w:r>
      <w:r w:rsidR="00E271DF" w:rsidRPr="004D5ED1">
        <w:t>r</w:t>
      </w:r>
      <w:r w:rsidRPr="004D5ED1">
        <w:t xml:space="preserve">ecords </w:t>
      </w:r>
      <w:r w:rsidR="005B1CCA" w:rsidRPr="004D5ED1">
        <w:t>means</w:t>
      </w:r>
      <w:r w:rsidRPr="004D5ED1">
        <w:t>:</w:t>
      </w:r>
    </w:p>
    <w:p w14:paraId="428291BD" w14:textId="1EEFC789" w:rsidR="001514AC" w:rsidRPr="004D5ED1" w:rsidRDefault="00E271DF" w:rsidP="009C695A">
      <w:pPr>
        <w:pStyle w:val="BodyText"/>
      </w:pPr>
      <w:r w:rsidRPr="004D5ED1">
        <w:t>(</w:t>
      </w:r>
      <w:proofErr w:type="spellStart"/>
      <w:r w:rsidRPr="004D5ED1">
        <w:t>i</w:t>
      </w:r>
      <w:proofErr w:type="spellEnd"/>
      <w:r w:rsidRPr="004D5ED1">
        <w:t>)</w:t>
      </w:r>
      <w:r w:rsidRPr="004D5ED1">
        <w:tab/>
      </w:r>
      <w:r w:rsidR="00886FD1" w:rsidRPr="004D5ED1">
        <w:t>I</w:t>
      </w:r>
      <w:r w:rsidR="001514AC" w:rsidRPr="004D5ED1">
        <w:t xml:space="preserve">nvoices, </w:t>
      </w:r>
      <w:r w:rsidR="000178CD" w:rsidRPr="004D5ED1">
        <w:t>receipts, orders for the payment of money, bills of exchange</w:t>
      </w:r>
      <w:r w:rsidR="001514AC" w:rsidRPr="004D5ED1">
        <w:t xml:space="preserve">, </w:t>
      </w:r>
      <w:proofErr w:type="spellStart"/>
      <w:r w:rsidR="001514AC" w:rsidRPr="004D5ED1">
        <w:t>cheques</w:t>
      </w:r>
      <w:proofErr w:type="spellEnd"/>
      <w:r w:rsidR="001514AC" w:rsidRPr="004D5ED1">
        <w:t>, promissory notes and vouchers,</w:t>
      </w:r>
    </w:p>
    <w:p w14:paraId="261DCE69" w14:textId="5E596147" w:rsidR="001514AC" w:rsidRPr="004D5ED1" w:rsidRDefault="00E271DF" w:rsidP="009849A0">
      <w:pPr>
        <w:pStyle w:val="BodyText"/>
        <w:tabs>
          <w:tab w:val="left" w:pos="1134"/>
          <w:tab w:val="left" w:pos="1701"/>
        </w:tabs>
        <w:ind w:left="1701" w:hanging="1134"/>
      </w:pPr>
      <w:r w:rsidRPr="004D5ED1">
        <w:tab/>
        <w:t>(ii)</w:t>
      </w:r>
      <w:r w:rsidRPr="004D5ED1">
        <w:tab/>
      </w:r>
      <w:r w:rsidR="00886FD1" w:rsidRPr="004D5ED1">
        <w:t>D</w:t>
      </w:r>
      <w:r w:rsidR="001514AC" w:rsidRPr="004D5ED1">
        <w:t>ocuments of prime entry</w:t>
      </w:r>
      <w:r w:rsidR="00A0575C" w:rsidRPr="004D5ED1">
        <w:t xml:space="preserve"> </w:t>
      </w:r>
      <w:r w:rsidR="00933906" w:rsidRPr="004D5ED1">
        <w:t>such as sales day books, purchase day books, sales returns day books, purchases returns day books, bank books, cash receipts books, cash payments books, petty cash receipts books, petty cash payments books and journals, and</w:t>
      </w:r>
    </w:p>
    <w:p w14:paraId="6084684F" w14:textId="5ECF0CFB" w:rsidR="001514AC" w:rsidRPr="004D5ED1" w:rsidRDefault="00E271DF" w:rsidP="009849A0">
      <w:pPr>
        <w:pStyle w:val="BodyText"/>
        <w:tabs>
          <w:tab w:val="left" w:pos="1134"/>
        </w:tabs>
        <w:ind w:left="1701" w:hanging="1134"/>
      </w:pPr>
      <w:r w:rsidRPr="004D5ED1">
        <w:lastRenderedPageBreak/>
        <w:tab/>
        <w:t>(iii)</w:t>
      </w:r>
      <w:r w:rsidRPr="004D5ED1">
        <w:tab/>
      </w:r>
      <w:r w:rsidR="00886FD1" w:rsidRPr="004D5ED1">
        <w:t>W</w:t>
      </w:r>
      <w:r w:rsidR="001514AC" w:rsidRPr="004D5ED1">
        <w:t>orking papers and other documents needed to explain:</w:t>
      </w:r>
    </w:p>
    <w:p w14:paraId="52A29A8E" w14:textId="547AC639" w:rsidR="001514AC" w:rsidRPr="004D5ED1" w:rsidRDefault="00E271DF" w:rsidP="00D8108F">
      <w:pPr>
        <w:pStyle w:val="BodyText"/>
        <w:numPr>
          <w:ilvl w:val="0"/>
          <w:numId w:val="31"/>
        </w:numPr>
        <w:ind w:left="2268" w:hanging="567"/>
      </w:pPr>
      <w:r w:rsidRPr="004D5ED1">
        <w:t>T</w:t>
      </w:r>
      <w:r w:rsidR="001514AC" w:rsidRPr="004D5ED1">
        <w:t>he</w:t>
      </w:r>
      <w:r w:rsidR="001514AC" w:rsidRPr="004D5ED1">
        <w:rPr>
          <w:spacing w:val="-2"/>
        </w:rPr>
        <w:t xml:space="preserve"> </w:t>
      </w:r>
      <w:r w:rsidR="001514AC" w:rsidRPr="004D5ED1">
        <w:t>methods</w:t>
      </w:r>
      <w:r w:rsidR="001514AC" w:rsidRPr="004D5ED1">
        <w:rPr>
          <w:spacing w:val="-2"/>
        </w:rPr>
        <w:t xml:space="preserve"> </w:t>
      </w:r>
      <w:r w:rsidR="001514AC" w:rsidRPr="004D5ED1">
        <w:t>by</w:t>
      </w:r>
      <w:r w:rsidR="001514AC" w:rsidRPr="004D5ED1">
        <w:rPr>
          <w:spacing w:val="-2"/>
        </w:rPr>
        <w:t xml:space="preserve"> which</w:t>
      </w:r>
      <w:r w:rsidR="001514AC" w:rsidRPr="004D5ED1">
        <w:t xml:space="preserve"> financial statements</w:t>
      </w:r>
      <w:r w:rsidR="001514AC" w:rsidRPr="004D5ED1">
        <w:rPr>
          <w:spacing w:val="1"/>
        </w:rPr>
        <w:t xml:space="preserve"> </w:t>
      </w:r>
      <w:r w:rsidR="001514AC" w:rsidRPr="004D5ED1">
        <w:t xml:space="preserve">are </w:t>
      </w:r>
      <w:r w:rsidR="001514AC" w:rsidRPr="004D5ED1">
        <w:rPr>
          <w:spacing w:val="-2"/>
        </w:rPr>
        <w:t>prepared,</w:t>
      </w:r>
      <w:r w:rsidR="001514AC" w:rsidRPr="004D5ED1">
        <w:t xml:space="preserve"> and</w:t>
      </w:r>
    </w:p>
    <w:p w14:paraId="43101D17" w14:textId="523E4BED" w:rsidR="001514AC" w:rsidRPr="004D5ED1" w:rsidRDefault="00E271DF" w:rsidP="00D8108F">
      <w:pPr>
        <w:pStyle w:val="BodyText"/>
        <w:numPr>
          <w:ilvl w:val="0"/>
          <w:numId w:val="31"/>
        </w:numPr>
        <w:ind w:left="2268" w:hanging="567"/>
      </w:pPr>
      <w:r w:rsidRPr="004D5ED1">
        <w:t>A</w:t>
      </w:r>
      <w:r w:rsidR="001514AC" w:rsidRPr="004D5ED1">
        <w:t>djustments to be made in preparing financial statements.</w:t>
      </w:r>
    </w:p>
    <w:p w14:paraId="2EE1AC65" w14:textId="5358DEF2" w:rsidR="005B1CCA" w:rsidRPr="004D5ED1" w:rsidRDefault="00E271DF" w:rsidP="00D8108F">
      <w:pPr>
        <w:pStyle w:val="BodyText"/>
        <w:numPr>
          <w:ilvl w:val="0"/>
          <w:numId w:val="30"/>
        </w:numPr>
        <w:ind w:left="1134"/>
        <w:rPr>
          <w:b/>
        </w:rPr>
      </w:pPr>
      <w:r w:rsidRPr="004D5ED1">
        <w:rPr>
          <w:b/>
        </w:rPr>
        <w:t>Financial r</w:t>
      </w:r>
      <w:r w:rsidR="001514AC" w:rsidRPr="004D5ED1">
        <w:rPr>
          <w:b/>
        </w:rPr>
        <w:t>eport</w:t>
      </w:r>
      <w:r w:rsidR="005B1CCA" w:rsidRPr="004D5ED1">
        <w:rPr>
          <w:b/>
        </w:rPr>
        <w:t xml:space="preserve"> </w:t>
      </w:r>
      <w:r w:rsidR="005B1CCA" w:rsidRPr="004D5ED1">
        <w:t xml:space="preserve">refers to the financial report for a </w:t>
      </w:r>
      <w:r w:rsidR="00C818E2" w:rsidRPr="004D5ED1">
        <w:t>financial y</w:t>
      </w:r>
      <w:r w:rsidR="005B1CCA" w:rsidRPr="004D5ED1">
        <w:t xml:space="preserve">ear of a </w:t>
      </w:r>
      <w:r w:rsidR="00FE2820" w:rsidRPr="004D5ED1">
        <w:t xml:space="preserve">tier </w:t>
      </w:r>
      <w:r w:rsidR="0077243E" w:rsidRPr="004D5ED1">
        <w:t xml:space="preserve">1, 2 or 3 </w:t>
      </w:r>
      <w:r w:rsidR="0077243E" w:rsidRPr="004D5ED1">
        <w:rPr>
          <w:i/>
          <w:iCs/>
          <w:vertAlign w:val="superscript"/>
        </w:rPr>
        <w:t xml:space="preserve">(O) </w:t>
      </w:r>
      <w:r w:rsidR="00FE2820" w:rsidRPr="004D5ED1">
        <w:t>a</w:t>
      </w:r>
      <w:r w:rsidR="005B1CCA" w:rsidRPr="004D5ED1">
        <w:t>ssociation and comprises:</w:t>
      </w:r>
      <w:r w:rsidR="00C818E2" w:rsidRPr="004D5ED1">
        <w:t xml:space="preserve"> </w:t>
      </w:r>
    </w:p>
    <w:p w14:paraId="7F3B9DF1" w14:textId="4B6BDBE4" w:rsidR="005B1CCA" w:rsidRPr="004D5ED1" w:rsidRDefault="00886FD1" w:rsidP="00D8108F">
      <w:pPr>
        <w:pStyle w:val="BodyText"/>
        <w:numPr>
          <w:ilvl w:val="1"/>
          <w:numId w:val="88"/>
        </w:numPr>
        <w:ind w:left="1701" w:hanging="567"/>
      </w:pPr>
      <w:r w:rsidRPr="004D5ED1">
        <w:t>T</w:t>
      </w:r>
      <w:r w:rsidR="005B1CCA" w:rsidRPr="004D5ED1">
        <w:t xml:space="preserve">he </w:t>
      </w:r>
      <w:r w:rsidR="00FE2820" w:rsidRPr="004D5ED1">
        <w:t>f</w:t>
      </w:r>
      <w:r w:rsidR="005B1CCA" w:rsidRPr="004D5ED1">
        <w:t xml:space="preserve">inancial </w:t>
      </w:r>
      <w:r w:rsidR="00FE2820" w:rsidRPr="004D5ED1">
        <w:t>s</w:t>
      </w:r>
      <w:r w:rsidR="005B1CCA" w:rsidRPr="004D5ED1">
        <w:t xml:space="preserve">tatements for the </w:t>
      </w:r>
      <w:r w:rsidR="00FE2820" w:rsidRPr="004D5ED1">
        <w:t>f</w:t>
      </w:r>
      <w:r w:rsidR="00C468AE" w:rsidRPr="004D5ED1">
        <w:t xml:space="preserve">inancial </w:t>
      </w:r>
      <w:r w:rsidR="00FE2820" w:rsidRPr="004D5ED1">
        <w:t>y</w:t>
      </w:r>
      <w:r w:rsidR="00C468AE" w:rsidRPr="004D5ED1">
        <w:t xml:space="preserve">ear of </w:t>
      </w:r>
      <w:r w:rsidR="00A0575C" w:rsidRPr="004D5ED1">
        <w:t>a</w:t>
      </w:r>
      <w:r w:rsidR="00C468AE" w:rsidRPr="004D5ED1">
        <w:t xml:space="preserve"> </w:t>
      </w:r>
      <w:r w:rsidR="00FE2820" w:rsidRPr="004D5ED1">
        <w:t xml:space="preserve">tier </w:t>
      </w:r>
      <w:r w:rsidR="00F973E2" w:rsidRPr="004D5ED1">
        <w:t>1</w:t>
      </w:r>
      <w:r w:rsidR="0077243E" w:rsidRPr="004D5ED1">
        <w:t xml:space="preserve">, 2 or </w:t>
      </w:r>
      <w:r w:rsidR="00F973E2" w:rsidRPr="004D5ED1">
        <w:t xml:space="preserve">3 </w:t>
      </w:r>
      <w:r w:rsidR="0077243E" w:rsidRPr="004D5ED1">
        <w:rPr>
          <w:i/>
          <w:iCs/>
          <w:vertAlign w:val="superscript"/>
        </w:rPr>
        <w:t xml:space="preserve">(O) </w:t>
      </w:r>
      <w:r w:rsidR="00FE2820" w:rsidRPr="004D5ED1">
        <w:t>a</w:t>
      </w:r>
      <w:r w:rsidR="00C468AE" w:rsidRPr="004D5ED1">
        <w:t>ssociation</w:t>
      </w:r>
      <w:r w:rsidR="005B1CCA" w:rsidRPr="004D5ED1">
        <w:t xml:space="preserve">, </w:t>
      </w:r>
    </w:p>
    <w:p w14:paraId="0143852B" w14:textId="32FA3B40" w:rsidR="005B1CCA" w:rsidRPr="004D5ED1" w:rsidRDefault="00886FD1" w:rsidP="00D8108F">
      <w:pPr>
        <w:pStyle w:val="BodyText"/>
        <w:numPr>
          <w:ilvl w:val="1"/>
          <w:numId w:val="88"/>
        </w:numPr>
        <w:ind w:left="1701" w:hanging="567"/>
      </w:pPr>
      <w:r w:rsidRPr="004D5ED1">
        <w:t>T</w:t>
      </w:r>
      <w:r w:rsidR="00C818E2" w:rsidRPr="004D5ED1">
        <w:t>he notes to the financial s</w:t>
      </w:r>
      <w:r w:rsidR="005B1CCA" w:rsidRPr="004D5ED1">
        <w:t>tatements</w:t>
      </w:r>
      <w:r w:rsidR="00C468AE" w:rsidRPr="004D5ED1">
        <w:t xml:space="preserve"> for the </w:t>
      </w:r>
      <w:r w:rsidR="00C818E2" w:rsidRPr="004D5ED1">
        <w:t xml:space="preserve">financial year </w:t>
      </w:r>
      <w:r w:rsidR="00C468AE" w:rsidRPr="004D5ED1">
        <w:t xml:space="preserve">of </w:t>
      </w:r>
      <w:r w:rsidR="00A0575C" w:rsidRPr="004D5ED1">
        <w:t>a</w:t>
      </w:r>
      <w:r w:rsidR="00C468AE" w:rsidRPr="004D5ED1">
        <w:t xml:space="preserve"> </w:t>
      </w:r>
      <w:r w:rsidR="00FE2820" w:rsidRPr="004D5ED1">
        <w:t xml:space="preserve">tier </w:t>
      </w:r>
      <w:r w:rsidR="0077243E" w:rsidRPr="004D5ED1">
        <w:t xml:space="preserve">1, 2 or 3 </w:t>
      </w:r>
      <w:r w:rsidR="0077243E" w:rsidRPr="004D5ED1">
        <w:rPr>
          <w:i/>
          <w:iCs/>
          <w:vertAlign w:val="superscript"/>
        </w:rPr>
        <w:t xml:space="preserve">(O) </w:t>
      </w:r>
      <w:r w:rsidR="00FE2820" w:rsidRPr="004D5ED1">
        <w:t>association</w:t>
      </w:r>
      <w:r w:rsidR="005B1CCA" w:rsidRPr="004D5ED1">
        <w:t>, and</w:t>
      </w:r>
    </w:p>
    <w:p w14:paraId="5C38DD96" w14:textId="102FC217" w:rsidR="001514AC" w:rsidRPr="004D5ED1" w:rsidRDefault="00886FD1" w:rsidP="00D8108F">
      <w:pPr>
        <w:pStyle w:val="BodyText"/>
        <w:numPr>
          <w:ilvl w:val="1"/>
          <w:numId w:val="88"/>
        </w:numPr>
        <w:ind w:left="1701" w:hanging="567"/>
      </w:pPr>
      <w:r w:rsidRPr="004D5ED1">
        <w:t>T</w:t>
      </w:r>
      <w:r w:rsidR="005B1CCA" w:rsidRPr="004D5ED1">
        <w:t xml:space="preserve">he </w:t>
      </w:r>
      <w:r w:rsidR="005D7ECA" w:rsidRPr="004D5ED1">
        <w:t>declaration</w:t>
      </w:r>
      <w:r w:rsidR="00C818E2" w:rsidRPr="004D5ED1">
        <w:t xml:space="preserve"> about the financial s</w:t>
      </w:r>
      <w:r w:rsidR="00C468AE" w:rsidRPr="004D5ED1">
        <w:t xml:space="preserve">tatements and notes made by the </w:t>
      </w:r>
      <w:r w:rsidR="00FE2820" w:rsidRPr="004D5ED1">
        <w:t>b</w:t>
      </w:r>
      <w:r w:rsidR="005B1CCA" w:rsidRPr="004D5ED1">
        <w:t>oard</w:t>
      </w:r>
      <w:r w:rsidR="00C468AE" w:rsidRPr="004D5ED1">
        <w:t xml:space="preserve"> of </w:t>
      </w:r>
      <w:r w:rsidR="00A0575C" w:rsidRPr="004D5ED1">
        <w:t>a</w:t>
      </w:r>
      <w:r w:rsidR="005D7ECA" w:rsidRPr="004D5ED1">
        <w:t xml:space="preserve"> </w:t>
      </w:r>
      <w:r w:rsidR="00FE2820" w:rsidRPr="004D5ED1">
        <w:t xml:space="preserve">tier </w:t>
      </w:r>
      <w:r w:rsidR="0077243E" w:rsidRPr="004D5ED1">
        <w:t xml:space="preserve">1, 2 or 3 </w:t>
      </w:r>
      <w:r w:rsidR="0077243E" w:rsidRPr="004D5ED1">
        <w:rPr>
          <w:i/>
          <w:iCs/>
          <w:vertAlign w:val="superscript"/>
        </w:rPr>
        <w:t xml:space="preserve">(O) </w:t>
      </w:r>
      <w:r w:rsidR="00FE2820" w:rsidRPr="004D5ED1">
        <w:t>association</w:t>
      </w:r>
      <w:r w:rsidR="005B1CCA" w:rsidRPr="004D5ED1">
        <w:t>.</w:t>
      </w:r>
      <w:r w:rsidR="005B1CCA" w:rsidRPr="004D5ED1" w:rsidDel="005B1CCA">
        <w:t xml:space="preserve"> </w:t>
      </w:r>
    </w:p>
    <w:p w14:paraId="3864B401" w14:textId="0DF105C7" w:rsidR="00BF09CF" w:rsidRPr="004D5ED1" w:rsidRDefault="001514AC" w:rsidP="00D8108F">
      <w:pPr>
        <w:pStyle w:val="BodyText"/>
        <w:numPr>
          <w:ilvl w:val="0"/>
          <w:numId w:val="30"/>
        </w:numPr>
        <w:ind w:left="1134"/>
      </w:pPr>
      <w:r w:rsidRPr="004D5ED1">
        <w:t xml:space="preserve">Financial Statements </w:t>
      </w:r>
      <w:r w:rsidR="00AA0B1A" w:rsidRPr="004D5ED1">
        <w:t>means</w:t>
      </w:r>
      <w:r w:rsidR="00BF09CF" w:rsidRPr="004D5ED1">
        <w:t>:</w:t>
      </w:r>
    </w:p>
    <w:p w14:paraId="464FCBD7" w14:textId="0D6C4718" w:rsidR="00BF09CF" w:rsidRPr="004D5ED1" w:rsidRDefault="00886FD1" w:rsidP="00D8108F">
      <w:pPr>
        <w:pStyle w:val="nzIndenti"/>
        <w:numPr>
          <w:ilvl w:val="0"/>
          <w:numId w:val="143"/>
        </w:numPr>
        <w:ind w:left="1701" w:hanging="567"/>
        <w:rPr>
          <w:rFonts w:asciiTheme="minorHAnsi" w:eastAsia="Arial" w:hAnsiTheme="minorHAnsi"/>
        </w:rPr>
      </w:pPr>
      <w:r w:rsidRPr="004D5ED1">
        <w:rPr>
          <w:rFonts w:asciiTheme="minorHAnsi" w:eastAsia="Arial" w:hAnsiTheme="minorHAnsi"/>
        </w:rPr>
        <w:t>I</w:t>
      </w:r>
      <w:r w:rsidR="00C818E2" w:rsidRPr="004D5ED1">
        <w:rPr>
          <w:rFonts w:asciiTheme="minorHAnsi" w:eastAsia="Arial" w:hAnsiTheme="minorHAnsi"/>
        </w:rPr>
        <w:t>f the a</w:t>
      </w:r>
      <w:r w:rsidR="00BF09CF" w:rsidRPr="004D5ED1">
        <w:rPr>
          <w:rFonts w:asciiTheme="minorHAnsi" w:eastAsia="Arial" w:hAnsiTheme="minorHAnsi"/>
        </w:rPr>
        <w:t>ssociation us</w:t>
      </w:r>
      <w:r w:rsidR="005A733C" w:rsidRPr="004D5ED1">
        <w:rPr>
          <w:rFonts w:asciiTheme="minorHAnsi" w:eastAsia="Arial" w:hAnsiTheme="minorHAnsi"/>
        </w:rPr>
        <w:t>es the cash basis of accounting</w:t>
      </w:r>
      <w:r w:rsidR="00BF09CF" w:rsidRPr="004D5ED1">
        <w:rPr>
          <w:rFonts w:asciiTheme="minorHAnsi" w:eastAsia="Arial" w:hAnsiTheme="minorHAnsi"/>
        </w:rPr>
        <w:t xml:space="preserve">: </w:t>
      </w:r>
    </w:p>
    <w:p w14:paraId="7E4BD776" w14:textId="4AA1EB65" w:rsidR="00BF09CF" w:rsidRPr="004D5ED1" w:rsidRDefault="00BF09CF" w:rsidP="00D8108F">
      <w:pPr>
        <w:pStyle w:val="nzIndenti"/>
        <w:numPr>
          <w:ilvl w:val="0"/>
          <w:numId w:val="144"/>
        </w:numPr>
        <w:ind w:left="2268" w:hanging="567"/>
        <w:rPr>
          <w:rFonts w:asciiTheme="minorHAnsi" w:hAnsiTheme="minorHAnsi"/>
        </w:rPr>
      </w:pPr>
      <w:r w:rsidRPr="004D5ED1">
        <w:rPr>
          <w:rFonts w:asciiTheme="minorHAnsi" w:hAnsiTheme="minorHAnsi"/>
        </w:rPr>
        <w:t xml:space="preserve">a statement of receipts and payments for the </w:t>
      </w:r>
      <w:r w:rsidR="00C818E2" w:rsidRPr="004D5ED1">
        <w:rPr>
          <w:rFonts w:asciiTheme="minorHAnsi" w:hAnsiTheme="minorHAnsi"/>
        </w:rPr>
        <w:t>financial y</w:t>
      </w:r>
      <w:r w:rsidRPr="004D5ED1">
        <w:rPr>
          <w:rFonts w:asciiTheme="minorHAnsi" w:hAnsiTheme="minorHAnsi"/>
        </w:rPr>
        <w:t>ear,</w:t>
      </w:r>
    </w:p>
    <w:p w14:paraId="3E95BA56" w14:textId="0FEDCB42" w:rsidR="00BF09CF" w:rsidRPr="004D5ED1" w:rsidRDefault="00BF09CF" w:rsidP="00D8108F">
      <w:pPr>
        <w:pStyle w:val="nzIndenti"/>
        <w:numPr>
          <w:ilvl w:val="0"/>
          <w:numId w:val="144"/>
        </w:numPr>
        <w:ind w:left="2268" w:hanging="567"/>
        <w:rPr>
          <w:rFonts w:asciiTheme="minorHAnsi" w:hAnsiTheme="minorHAnsi"/>
        </w:rPr>
      </w:pPr>
      <w:r w:rsidRPr="004D5ED1">
        <w:rPr>
          <w:rFonts w:asciiTheme="minorHAnsi" w:hAnsiTheme="minorHAnsi"/>
        </w:rPr>
        <w:t xml:space="preserve">a reconciled statement of bank account balances as at the end of the </w:t>
      </w:r>
      <w:r w:rsidR="00C818E2" w:rsidRPr="004D5ED1">
        <w:rPr>
          <w:rFonts w:asciiTheme="minorHAnsi" w:hAnsiTheme="minorHAnsi"/>
        </w:rPr>
        <w:t>financial year</w:t>
      </w:r>
      <w:r w:rsidRPr="004D5ED1">
        <w:rPr>
          <w:rFonts w:asciiTheme="minorHAnsi" w:hAnsiTheme="minorHAnsi"/>
        </w:rPr>
        <w:t>, and</w:t>
      </w:r>
    </w:p>
    <w:p w14:paraId="111A4173" w14:textId="6A4A60CB" w:rsidR="00BF09CF" w:rsidRPr="004D5ED1" w:rsidRDefault="00BF09CF" w:rsidP="00D8108F">
      <w:pPr>
        <w:pStyle w:val="nzIndenti"/>
        <w:numPr>
          <w:ilvl w:val="0"/>
          <w:numId w:val="144"/>
        </w:numPr>
        <w:ind w:left="2268" w:hanging="567"/>
        <w:rPr>
          <w:rFonts w:asciiTheme="minorHAnsi" w:hAnsiTheme="minorHAnsi"/>
        </w:rPr>
      </w:pPr>
      <w:r w:rsidRPr="004D5ED1">
        <w:rPr>
          <w:rFonts w:asciiTheme="minorHAnsi" w:hAnsiTheme="minorHAnsi"/>
        </w:rPr>
        <w:t xml:space="preserve">a statement of assets and liabilities as at the end of the </w:t>
      </w:r>
      <w:r w:rsidR="00C818E2" w:rsidRPr="004D5ED1">
        <w:rPr>
          <w:rFonts w:asciiTheme="minorHAnsi" w:hAnsiTheme="minorHAnsi"/>
        </w:rPr>
        <w:t>financial year</w:t>
      </w:r>
      <w:r w:rsidR="000B4FD9" w:rsidRPr="004D5ED1">
        <w:rPr>
          <w:rFonts w:asciiTheme="minorHAnsi" w:hAnsiTheme="minorHAnsi"/>
        </w:rPr>
        <w:t>.</w:t>
      </w:r>
    </w:p>
    <w:p w14:paraId="337ADD43" w14:textId="04BEF4D4" w:rsidR="00BF09CF" w:rsidRPr="004D5ED1" w:rsidRDefault="00CD1BDA" w:rsidP="00D8108F">
      <w:pPr>
        <w:pStyle w:val="nzIndenti"/>
        <w:numPr>
          <w:ilvl w:val="0"/>
          <w:numId w:val="143"/>
        </w:numPr>
        <w:ind w:left="1701" w:hanging="567"/>
        <w:rPr>
          <w:rFonts w:asciiTheme="minorHAnsi" w:eastAsia="Arial" w:hAnsiTheme="minorHAnsi"/>
        </w:rPr>
      </w:pPr>
      <w:r w:rsidRPr="004D5ED1">
        <w:rPr>
          <w:rFonts w:asciiTheme="minorHAnsi" w:eastAsia="Arial" w:hAnsiTheme="minorHAnsi"/>
        </w:rPr>
        <w:t>If the a</w:t>
      </w:r>
      <w:r w:rsidR="00BF09CF" w:rsidRPr="004D5ED1">
        <w:rPr>
          <w:rFonts w:asciiTheme="minorHAnsi" w:eastAsia="Arial" w:hAnsiTheme="minorHAnsi"/>
        </w:rPr>
        <w:t xml:space="preserve">ssociation uses the accrual basis of accounting: </w:t>
      </w:r>
    </w:p>
    <w:p w14:paraId="0B872A1C" w14:textId="671ED1F8" w:rsidR="00BF09CF" w:rsidRPr="004D5ED1" w:rsidRDefault="00BF09CF" w:rsidP="00D8108F">
      <w:pPr>
        <w:pStyle w:val="nzIndenti"/>
        <w:numPr>
          <w:ilvl w:val="0"/>
          <w:numId w:val="145"/>
        </w:numPr>
        <w:ind w:left="2268" w:hanging="567"/>
        <w:rPr>
          <w:rFonts w:asciiTheme="minorHAnsi" w:hAnsiTheme="minorHAnsi"/>
        </w:rPr>
      </w:pPr>
      <w:r w:rsidRPr="004D5ED1">
        <w:rPr>
          <w:rFonts w:asciiTheme="minorHAnsi" w:hAnsiTheme="minorHAnsi"/>
        </w:rPr>
        <w:t xml:space="preserve">a statement of income and expenditure for the </w:t>
      </w:r>
      <w:r w:rsidR="00C818E2" w:rsidRPr="004D5ED1">
        <w:rPr>
          <w:rFonts w:asciiTheme="minorHAnsi" w:hAnsiTheme="minorHAnsi"/>
        </w:rPr>
        <w:t>financial year</w:t>
      </w:r>
      <w:r w:rsidRPr="004D5ED1">
        <w:rPr>
          <w:rFonts w:asciiTheme="minorHAnsi" w:hAnsiTheme="minorHAnsi"/>
        </w:rPr>
        <w:t>, and</w:t>
      </w:r>
    </w:p>
    <w:p w14:paraId="5B6734AF" w14:textId="77777777" w:rsidR="00BF09CF" w:rsidRPr="004D5ED1" w:rsidRDefault="00BF09CF" w:rsidP="00D8108F">
      <w:pPr>
        <w:pStyle w:val="nzIndenti"/>
        <w:numPr>
          <w:ilvl w:val="0"/>
          <w:numId w:val="145"/>
        </w:numPr>
        <w:ind w:left="2268" w:hanging="567"/>
        <w:rPr>
          <w:rFonts w:asciiTheme="minorHAnsi" w:hAnsiTheme="minorHAnsi"/>
        </w:rPr>
      </w:pPr>
      <w:r w:rsidRPr="004D5ED1">
        <w:rPr>
          <w:rFonts w:asciiTheme="minorHAnsi" w:hAnsiTheme="minorHAnsi"/>
        </w:rPr>
        <w:t>a balance sheet.</w:t>
      </w:r>
    </w:p>
    <w:p w14:paraId="66AA9BBC" w14:textId="18C79EF2" w:rsidR="005A6BB5" w:rsidRPr="004D5ED1" w:rsidRDefault="00E271DF" w:rsidP="00D8108F">
      <w:pPr>
        <w:pStyle w:val="BodyText"/>
        <w:numPr>
          <w:ilvl w:val="0"/>
          <w:numId w:val="30"/>
        </w:numPr>
        <w:ind w:left="1134"/>
      </w:pPr>
      <w:r w:rsidRPr="004D5ED1">
        <w:t>Financial y</w:t>
      </w:r>
      <w:r w:rsidR="001514AC" w:rsidRPr="004D5ED1">
        <w:t xml:space="preserve">ear </w:t>
      </w:r>
      <w:r w:rsidR="005A6BB5" w:rsidRPr="004D5ED1">
        <w:t>means:</w:t>
      </w:r>
    </w:p>
    <w:p w14:paraId="4B1C4134" w14:textId="502F39E5" w:rsidR="005A6BB5" w:rsidRPr="004D5ED1" w:rsidRDefault="00886FD1" w:rsidP="00D8108F">
      <w:pPr>
        <w:pStyle w:val="BodyText"/>
        <w:numPr>
          <w:ilvl w:val="0"/>
          <w:numId w:val="89"/>
        </w:numPr>
        <w:ind w:left="1701" w:hanging="567"/>
      </w:pPr>
      <w:r w:rsidRPr="004D5ED1">
        <w:t>I</w:t>
      </w:r>
      <w:r w:rsidR="005A6BB5" w:rsidRPr="004D5ED1">
        <w:t xml:space="preserve">n relation to the </w:t>
      </w:r>
      <w:r w:rsidR="00C818E2" w:rsidRPr="004D5ED1">
        <w:t>a</w:t>
      </w:r>
      <w:r w:rsidR="005A6BB5" w:rsidRPr="004D5ED1">
        <w:t xml:space="preserve">ssociation’s first </w:t>
      </w:r>
      <w:r w:rsidR="00C818E2" w:rsidRPr="004D5ED1">
        <w:t>financial year</w:t>
      </w:r>
      <w:r w:rsidR="00A0575C" w:rsidRPr="004D5ED1">
        <w:t>,</w:t>
      </w:r>
      <w:r w:rsidR="005A6BB5" w:rsidRPr="004D5ED1">
        <w:t xml:space="preserve"> the period ending </w:t>
      </w:r>
      <w:r w:rsidR="00567676" w:rsidRPr="004D5ED1">
        <w:t>twelve (12)</w:t>
      </w:r>
      <w:r w:rsidR="00746A2F" w:rsidRPr="004D5ED1">
        <w:t xml:space="preserve"> months from th</w:t>
      </w:r>
      <w:r w:rsidR="00C818E2" w:rsidRPr="004D5ED1">
        <w:t>e date of incorporation of the a</w:t>
      </w:r>
      <w:r w:rsidR="00746A2F" w:rsidRPr="004D5ED1">
        <w:t>ssociation,</w:t>
      </w:r>
      <w:r w:rsidR="005A6BB5" w:rsidRPr="004D5ED1">
        <w:t xml:space="preserve"> and</w:t>
      </w:r>
    </w:p>
    <w:p w14:paraId="15FE4CAC" w14:textId="543FCA23" w:rsidR="005A6BB5" w:rsidRPr="004D5ED1" w:rsidRDefault="00886FD1" w:rsidP="00D8108F">
      <w:pPr>
        <w:pStyle w:val="BodyText"/>
        <w:numPr>
          <w:ilvl w:val="0"/>
          <w:numId w:val="89"/>
        </w:numPr>
        <w:ind w:left="1701" w:hanging="567"/>
      </w:pPr>
      <w:r w:rsidRPr="004D5ED1">
        <w:t>A</w:t>
      </w:r>
      <w:r w:rsidR="005A6BB5" w:rsidRPr="004D5ED1">
        <w:t xml:space="preserve">fter the </w:t>
      </w:r>
      <w:r w:rsidR="00C818E2" w:rsidRPr="004D5ED1">
        <w:t>a</w:t>
      </w:r>
      <w:r w:rsidR="005A6BB5" w:rsidRPr="004D5ED1">
        <w:t>ssoc</w:t>
      </w:r>
      <w:r w:rsidR="00767291" w:rsidRPr="004D5ED1">
        <w:t xml:space="preserve">iation’s first </w:t>
      </w:r>
      <w:r w:rsidR="00C818E2" w:rsidRPr="004D5ED1">
        <w:t>financial year</w:t>
      </w:r>
      <w:r w:rsidR="00767291" w:rsidRPr="004D5ED1">
        <w:t xml:space="preserve">, </w:t>
      </w:r>
      <w:r w:rsidR="00A0575C" w:rsidRPr="004D5ED1">
        <w:t>a</w:t>
      </w:r>
      <w:r w:rsidR="005A6BB5" w:rsidRPr="004D5ED1">
        <w:t xml:space="preserve"> period of </w:t>
      </w:r>
      <w:r w:rsidR="00567676" w:rsidRPr="004D5ED1">
        <w:t>twelve (12)</w:t>
      </w:r>
      <w:r w:rsidR="005A6BB5" w:rsidRPr="004D5ED1">
        <w:t xml:space="preserve"> months commencing on 1 July </w:t>
      </w:r>
      <w:r w:rsidR="0077243E" w:rsidRPr="004D5ED1">
        <w:rPr>
          <w:i/>
          <w:iCs/>
          <w:vertAlign w:val="superscript"/>
        </w:rPr>
        <w:t xml:space="preserve">(O) </w:t>
      </w:r>
      <w:r w:rsidR="005A6BB5" w:rsidRPr="004D5ED1">
        <w:t xml:space="preserve">and ending on 30 June </w:t>
      </w:r>
      <w:r w:rsidR="0077243E" w:rsidRPr="004D5ED1">
        <w:rPr>
          <w:i/>
          <w:iCs/>
          <w:vertAlign w:val="superscript"/>
        </w:rPr>
        <w:t xml:space="preserve">(O) </w:t>
      </w:r>
      <w:r w:rsidR="005A6BB5" w:rsidRPr="004D5ED1">
        <w:t>each year.</w:t>
      </w:r>
    </w:p>
    <w:p w14:paraId="6509A525" w14:textId="3EFC4218" w:rsidR="008F55ED" w:rsidRPr="004D5ED1" w:rsidRDefault="001514AC" w:rsidP="00D8108F">
      <w:pPr>
        <w:pStyle w:val="BodyText"/>
        <w:numPr>
          <w:ilvl w:val="0"/>
          <w:numId w:val="30"/>
        </w:numPr>
        <w:ind w:left="1134"/>
      </w:pPr>
      <w:r w:rsidRPr="004D5ED1">
        <w:rPr>
          <w:b/>
        </w:rPr>
        <w:t xml:space="preserve">General </w:t>
      </w:r>
      <w:r w:rsidR="00E271DF" w:rsidRPr="004D5ED1">
        <w:rPr>
          <w:b/>
        </w:rPr>
        <w:t>m</w:t>
      </w:r>
      <w:r w:rsidRPr="004D5ED1">
        <w:rPr>
          <w:b/>
        </w:rPr>
        <w:t xml:space="preserve">eeting </w:t>
      </w:r>
      <w:r w:rsidRPr="004D5ED1">
        <w:t xml:space="preserve">means a meeting of the </w:t>
      </w:r>
      <w:r w:rsidR="00C818E2" w:rsidRPr="004D5ED1">
        <w:t>m</w:t>
      </w:r>
      <w:r w:rsidR="004228AA" w:rsidRPr="004D5ED1">
        <w:t xml:space="preserve">embers of the </w:t>
      </w:r>
      <w:r w:rsidR="00C818E2" w:rsidRPr="004D5ED1">
        <w:t>a</w:t>
      </w:r>
      <w:r w:rsidRPr="004D5ED1">
        <w:t xml:space="preserve">ssociation </w:t>
      </w:r>
      <w:r w:rsidR="0068642E" w:rsidRPr="004D5ED1">
        <w:t xml:space="preserve">to </w:t>
      </w:r>
      <w:r w:rsidRPr="004D5ED1">
        <w:t xml:space="preserve">which all Members (including </w:t>
      </w:r>
      <w:r w:rsidR="00C818E2" w:rsidRPr="004D5ED1">
        <w:t>a</w:t>
      </w:r>
      <w:r w:rsidRPr="004D5ED1">
        <w:t xml:space="preserve">ssociate </w:t>
      </w:r>
      <w:r w:rsidR="00C818E2" w:rsidRPr="004D5ED1">
        <w:t>m</w:t>
      </w:r>
      <w:r w:rsidRPr="004D5ED1">
        <w:t>embers</w:t>
      </w:r>
      <w:r w:rsidR="0068642E" w:rsidRPr="004D5ED1">
        <w:t>, if any</w:t>
      </w:r>
      <w:r w:rsidRPr="004D5ED1">
        <w:t>) are invited to attend</w:t>
      </w:r>
      <w:r w:rsidR="00A0575C" w:rsidRPr="004D5ED1">
        <w:t>,</w:t>
      </w:r>
      <w:r w:rsidR="008F55ED" w:rsidRPr="004D5ED1">
        <w:t xml:space="preserve"> and is either:</w:t>
      </w:r>
    </w:p>
    <w:p w14:paraId="68B20C20" w14:textId="669C067D" w:rsidR="008F55ED" w:rsidRPr="004D5ED1" w:rsidRDefault="00C818E2" w:rsidP="00D8108F">
      <w:pPr>
        <w:pStyle w:val="BodyText"/>
        <w:numPr>
          <w:ilvl w:val="0"/>
          <w:numId w:val="140"/>
        </w:numPr>
        <w:ind w:left="1701" w:hanging="567"/>
      </w:pPr>
      <w:r w:rsidRPr="004D5ED1">
        <w:t>an a</w:t>
      </w:r>
      <w:r w:rsidR="008F55ED" w:rsidRPr="004D5ED1">
        <w:t xml:space="preserve">nnual </w:t>
      </w:r>
      <w:r w:rsidRPr="004D5ED1">
        <w:t>g</w:t>
      </w:r>
      <w:r w:rsidR="005D7ECA" w:rsidRPr="004D5ED1">
        <w:t>eneral</w:t>
      </w:r>
      <w:r w:rsidRPr="004D5ED1">
        <w:t xml:space="preserve"> m</w:t>
      </w:r>
      <w:r w:rsidR="008F55ED" w:rsidRPr="004D5ED1">
        <w:t>eeting, or</w:t>
      </w:r>
    </w:p>
    <w:p w14:paraId="0B718C4A" w14:textId="62FDA481" w:rsidR="001514AC" w:rsidRPr="004D5ED1" w:rsidRDefault="008F55ED" w:rsidP="00D8108F">
      <w:pPr>
        <w:pStyle w:val="BodyText"/>
        <w:numPr>
          <w:ilvl w:val="0"/>
          <w:numId w:val="140"/>
        </w:numPr>
        <w:ind w:left="1701" w:hanging="567"/>
      </w:pPr>
      <w:r w:rsidRPr="004D5ED1">
        <w:t xml:space="preserve">a </w:t>
      </w:r>
      <w:r w:rsidR="00C818E2" w:rsidRPr="004D5ED1">
        <w:t>s</w:t>
      </w:r>
      <w:r w:rsidR="00E03993" w:rsidRPr="004D5ED1">
        <w:t>pecial</w:t>
      </w:r>
      <w:r w:rsidRPr="004D5ED1">
        <w:t xml:space="preserve"> </w:t>
      </w:r>
      <w:r w:rsidR="00C818E2" w:rsidRPr="004D5ED1">
        <w:t>g</w:t>
      </w:r>
      <w:r w:rsidR="00E03993" w:rsidRPr="004D5ED1">
        <w:t>eneral</w:t>
      </w:r>
      <w:r w:rsidR="00C818E2" w:rsidRPr="004D5ED1">
        <w:t xml:space="preserve"> m</w:t>
      </w:r>
      <w:r w:rsidRPr="004D5ED1">
        <w:t>eeting</w:t>
      </w:r>
      <w:r w:rsidR="001514AC" w:rsidRPr="004D5ED1">
        <w:t>.</w:t>
      </w:r>
    </w:p>
    <w:p w14:paraId="3E8F9CB2" w14:textId="1A208B6E" w:rsidR="00225378" w:rsidRPr="004D5ED1" w:rsidRDefault="006A1790" w:rsidP="00D8108F">
      <w:pPr>
        <w:pStyle w:val="BodyText"/>
        <w:numPr>
          <w:ilvl w:val="0"/>
          <w:numId w:val="30"/>
        </w:numPr>
        <w:ind w:left="1134"/>
      </w:pPr>
      <w:r w:rsidRPr="004D5ED1">
        <w:rPr>
          <w:b/>
        </w:rPr>
        <w:t>Meeting Chair</w:t>
      </w:r>
      <w:r w:rsidR="00225378" w:rsidRPr="004D5ED1">
        <w:rPr>
          <w:b/>
        </w:rPr>
        <w:t xml:space="preserve"> </w:t>
      </w:r>
      <w:r w:rsidR="00225378" w:rsidRPr="004D5ED1">
        <w:t xml:space="preserve">means </w:t>
      </w:r>
      <w:r w:rsidR="00082281" w:rsidRPr="004D5ED1">
        <w:t xml:space="preserve">the </w:t>
      </w:r>
      <w:r w:rsidR="00225378" w:rsidRPr="004D5ED1">
        <w:t>person who chair</w:t>
      </w:r>
      <w:r w:rsidR="00A80D9A" w:rsidRPr="004D5ED1">
        <w:t>s</w:t>
      </w:r>
      <w:r w:rsidR="00225378" w:rsidRPr="004D5ED1">
        <w:t xml:space="preserve"> a </w:t>
      </w:r>
      <w:r w:rsidR="00C818E2" w:rsidRPr="004D5ED1">
        <w:t>g</w:t>
      </w:r>
      <w:r w:rsidR="00A80D9A" w:rsidRPr="004D5ED1">
        <w:t xml:space="preserve">eneral </w:t>
      </w:r>
      <w:r w:rsidR="00C818E2" w:rsidRPr="004D5ED1">
        <w:t>m</w:t>
      </w:r>
      <w:r w:rsidR="00A80D9A" w:rsidRPr="004D5ED1">
        <w:t xml:space="preserve">eeting or a </w:t>
      </w:r>
      <w:r w:rsidR="00C818E2" w:rsidRPr="004D5ED1">
        <w:t>board m</w:t>
      </w:r>
      <w:r w:rsidR="00225378" w:rsidRPr="004D5ED1">
        <w:t>eeting</w:t>
      </w:r>
      <w:r w:rsidR="009E289E" w:rsidRPr="004D5ED1">
        <w:t>.</w:t>
      </w:r>
    </w:p>
    <w:p w14:paraId="77F04D3C" w14:textId="6A0595DD" w:rsidR="004921D9" w:rsidRPr="004D5ED1" w:rsidRDefault="001514AC" w:rsidP="00D8108F">
      <w:pPr>
        <w:pStyle w:val="BodyText"/>
        <w:numPr>
          <w:ilvl w:val="0"/>
          <w:numId w:val="30"/>
        </w:numPr>
        <w:ind w:left="1134"/>
        <w:rPr>
          <w:b/>
        </w:rPr>
      </w:pPr>
      <w:r w:rsidRPr="004D5ED1">
        <w:rPr>
          <w:b/>
        </w:rPr>
        <w:t xml:space="preserve">Member </w:t>
      </w:r>
      <w:r w:rsidRPr="004D5ED1">
        <w:t xml:space="preserve">means a person </w:t>
      </w:r>
      <w:r w:rsidR="00A0575C" w:rsidRPr="004D5ED1">
        <w:t xml:space="preserve">or </w:t>
      </w:r>
      <w:r w:rsidR="009F49D1" w:rsidRPr="004D5ED1">
        <w:t>organisation</w:t>
      </w:r>
      <w:r w:rsidR="00A0575C" w:rsidRPr="004D5ED1">
        <w:t xml:space="preserve"> </w:t>
      </w:r>
      <w:r w:rsidR="00762561" w:rsidRPr="004D5ED1">
        <w:t xml:space="preserve">that </w:t>
      </w:r>
      <w:r w:rsidR="00A80D9A" w:rsidRPr="004D5ED1">
        <w:t xml:space="preserve">is </w:t>
      </w:r>
      <w:r w:rsidR="00C818E2" w:rsidRPr="004D5ED1">
        <w:t>a member of the a</w:t>
      </w:r>
      <w:r w:rsidRPr="004D5ED1">
        <w:t>ssociation.</w:t>
      </w:r>
    </w:p>
    <w:p w14:paraId="37B9C5C9" w14:textId="798918CF" w:rsidR="00B947A5" w:rsidRPr="004D5ED1" w:rsidRDefault="000756D4" w:rsidP="00D8108F">
      <w:pPr>
        <w:pStyle w:val="BodyText"/>
        <w:numPr>
          <w:ilvl w:val="0"/>
          <w:numId w:val="30"/>
        </w:numPr>
        <w:ind w:left="1134"/>
        <w:rPr>
          <w:b/>
        </w:rPr>
      </w:pPr>
      <w:r w:rsidRPr="004D5ED1">
        <w:rPr>
          <w:b/>
        </w:rPr>
        <w:t>Minutes</w:t>
      </w:r>
      <w:r w:rsidR="00132ADF" w:rsidRPr="004D5ED1">
        <w:rPr>
          <w:b/>
        </w:rPr>
        <w:t xml:space="preserve"> </w:t>
      </w:r>
      <w:r w:rsidR="00132ADF" w:rsidRPr="004D5ED1">
        <w:t xml:space="preserve">means </w:t>
      </w:r>
      <w:r w:rsidR="00767291" w:rsidRPr="004D5ED1">
        <w:t>a permanent and</w:t>
      </w:r>
      <w:r w:rsidR="007442C6" w:rsidRPr="004D5ED1">
        <w:t xml:space="preserve"> </w:t>
      </w:r>
      <w:hyperlink r:id="rId15" w:history="1">
        <w:r w:rsidR="00767291" w:rsidRPr="004D5ED1">
          <w:t>detailed</w:t>
        </w:r>
      </w:hyperlink>
      <w:r w:rsidR="007442C6" w:rsidRPr="004D5ED1">
        <w:t xml:space="preserve"> </w:t>
      </w:r>
      <w:hyperlink r:id="rId16" w:history="1">
        <w:r w:rsidR="00767291" w:rsidRPr="004D5ED1">
          <w:t>record</w:t>
        </w:r>
      </w:hyperlink>
      <w:r w:rsidR="007442C6" w:rsidRPr="004D5ED1">
        <w:t xml:space="preserve"> </w:t>
      </w:r>
      <w:r w:rsidR="00767291" w:rsidRPr="004D5ED1">
        <w:t>of the</w:t>
      </w:r>
      <w:r w:rsidR="007442C6" w:rsidRPr="004D5ED1">
        <w:t xml:space="preserve"> </w:t>
      </w:r>
      <w:hyperlink r:id="rId17" w:history="1">
        <w:r w:rsidR="00767291" w:rsidRPr="004D5ED1">
          <w:t>deliberations</w:t>
        </w:r>
      </w:hyperlink>
      <w:r w:rsidR="007442C6" w:rsidRPr="004D5ED1">
        <w:t xml:space="preserve"> </w:t>
      </w:r>
      <w:r w:rsidR="00767291" w:rsidRPr="004D5ED1">
        <w:t>of, and</w:t>
      </w:r>
      <w:r w:rsidR="007442C6" w:rsidRPr="004D5ED1">
        <w:t xml:space="preserve"> </w:t>
      </w:r>
      <w:hyperlink r:id="rId18" w:history="1">
        <w:r w:rsidR="00767291" w:rsidRPr="004D5ED1">
          <w:t>resolutions</w:t>
        </w:r>
      </w:hyperlink>
      <w:r w:rsidR="007442C6" w:rsidRPr="004D5ED1">
        <w:t xml:space="preserve"> </w:t>
      </w:r>
      <w:r w:rsidR="00767291" w:rsidRPr="004D5ED1">
        <w:t xml:space="preserve">adopted at, </w:t>
      </w:r>
      <w:r w:rsidR="00C818E2" w:rsidRPr="004D5ED1">
        <w:t>g</w:t>
      </w:r>
      <w:r w:rsidR="00A0575C" w:rsidRPr="004D5ED1">
        <w:t>eneral</w:t>
      </w:r>
      <w:r w:rsidR="00C818E2" w:rsidRPr="004D5ED1">
        <w:t xml:space="preserve"> meetings and board m</w:t>
      </w:r>
      <w:r w:rsidR="00767291" w:rsidRPr="004D5ED1">
        <w:t>eetings</w:t>
      </w:r>
      <w:r w:rsidR="00B947A5" w:rsidRPr="004D5ED1">
        <w:t xml:space="preserve"> and may include a hardcopy or</w:t>
      </w:r>
      <w:r w:rsidR="007442C6" w:rsidRPr="004D5ED1">
        <w:t xml:space="preserve"> </w:t>
      </w:r>
      <w:r w:rsidR="00B947A5" w:rsidRPr="004D5ED1">
        <w:t xml:space="preserve">an </w:t>
      </w:r>
      <w:proofErr w:type="spellStart"/>
      <w:r w:rsidR="00B947A5" w:rsidRPr="004D5ED1">
        <w:t>authorised</w:t>
      </w:r>
      <w:proofErr w:type="spellEnd"/>
      <w:r w:rsidR="00B947A5" w:rsidRPr="004D5ED1">
        <w:t xml:space="preserve"> softcopy documentation</w:t>
      </w:r>
      <w:r w:rsidR="00A80D9A" w:rsidRPr="004D5ED1">
        <w:t xml:space="preserve"> of those </w:t>
      </w:r>
      <w:hyperlink r:id="rId19" w:history="1">
        <w:r w:rsidR="00A80D9A" w:rsidRPr="004D5ED1">
          <w:t>deliberations</w:t>
        </w:r>
      </w:hyperlink>
      <w:r w:rsidR="007442C6" w:rsidRPr="004D5ED1">
        <w:t xml:space="preserve"> </w:t>
      </w:r>
      <w:r w:rsidR="00A80D9A" w:rsidRPr="004D5ED1">
        <w:t>and</w:t>
      </w:r>
      <w:r w:rsidR="007442C6" w:rsidRPr="004D5ED1">
        <w:t xml:space="preserve"> </w:t>
      </w:r>
      <w:hyperlink r:id="rId20" w:history="1">
        <w:r w:rsidR="00A80D9A" w:rsidRPr="004D5ED1">
          <w:t>resolutions</w:t>
        </w:r>
      </w:hyperlink>
      <w:r w:rsidR="00B947A5" w:rsidRPr="004D5ED1">
        <w:t>.</w:t>
      </w:r>
    </w:p>
    <w:p w14:paraId="414351D1" w14:textId="04AB4278" w:rsidR="001514AC" w:rsidRPr="004D5ED1" w:rsidRDefault="001514AC" w:rsidP="00D8108F">
      <w:pPr>
        <w:pStyle w:val="BodyText"/>
        <w:numPr>
          <w:ilvl w:val="0"/>
          <w:numId w:val="30"/>
        </w:numPr>
        <w:ind w:left="1134"/>
        <w:rPr>
          <w:b/>
        </w:rPr>
      </w:pPr>
      <w:r w:rsidRPr="004D5ED1">
        <w:rPr>
          <w:b/>
        </w:rPr>
        <w:t xml:space="preserve">Model </w:t>
      </w:r>
      <w:r w:rsidR="00E271DF" w:rsidRPr="004D5ED1">
        <w:rPr>
          <w:b/>
        </w:rPr>
        <w:t>r</w:t>
      </w:r>
      <w:r w:rsidR="00740180" w:rsidRPr="004D5ED1">
        <w:rPr>
          <w:b/>
        </w:rPr>
        <w:t xml:space="preserve">ules </w:t>
      </w:r>
      <w:r w:rsidRPr="004D5ED1">
        <w:t xml:space="preserve">means the </w:t>
      </w:r>
      <w:r w:rsidR="009F49D1" w:rsidRPr="004D5ED1">
        <w:t xml:space="preserve">template set of rules for </w:t>
      </w:r>
      <w:r w:rsidR="005D7ECA" w:rsidRPr="004D5ED1">
        <w:t>incorporated</w:t>
      </w:r>
      <w:r w:rsidR="009F49D1" w:rsidRPr="004D5ED1">
        <w:t xml:space="preserve"> association</w:t>
      </w:r>
      <w:r w:rsidR="00A0575C" w:rsidRPr="004D5ED1">
        <w:t>s</w:t>
      </w:r>
      <w:r w:rsidR="009F49D1" w:rsidRPr="004D5ED1">
        <w:t xml:space="preserve"> established </w:t>
      </w:r>
      <w:r w:rsidR="00A0575C" w:rsidRPr="004D5ED1">
        <w:t>under</w:t>
      </w:r>
      <w:r w:rsidR="009F49D1" w:rsidRPr="004D5ED1">
        <w:t xml:space="preserve"> </w:t>
      </w:r>
      <w:r w:rsidR="00C818E2" w:rsidRPr="004D5ED1">
        <w:t>the associations r</w:t>
      </w:r>
      <w:r w:rsidR="009F49D1" w:rsidRPr="004D5ED1">
        <w:t>egulations</w:t>
      </w:r>
      <w:r w:rsidRPr="004D5ED1">
        <w:rPr>
          <w:b/>
        </w:rPr>
        <w:t>.</w:t>
      </w:r>
    </w:p>
    <w:p w14:paraId="4EA68B6D" w14:textId="51DBD105" w:rsidR="001514AC" w:rsidRPr="004D5ED1" w:rsidRDefault="001514AC" w:rsidP="00D8108F">
      <w:pPr>
        <w:pStyle w:val="BodyText"/>
        <w:numPr>
          <w:ilvl w:val="0"/>
          <w:numId w:val="30"/>
        </w:numPr>
        <w:ind w:left="1134"/>
      </w:pPr>
      <w:r w:rsidRPr="004D5ED1">
        <w:rPr>
          <w:b/>
        </w:rPr>
        <w:t xml:space="preserve">Officeholder </w:t>
      </w:r>
      <w:r w:rsidRPr="004D5ED1">
        <w:t xml:space="preserve">means </w:t>
      </w:r>
      <w:r w:rsidR="00A0575C" w:rsidRPr="004D5ED1">
        <w:t xml:space="preserve">a </w:t>
      </w:r>
      <w:r w:rsidR="00C818E2" w:rsidRPr="004D5ED1">
        <w:t>d</w:t>
      </w:r>
      <w:r w:rsidR="0082408A" w:rsidRPr="004D5ED1">
        <w:t xml:space="preserve">irector </w:t>
      </w:r>
      <w:r w:rsidR="00C818E2" w:rsidRPr="004D5ED1">
        <w:t>referred to in c</w:t>
      </w:r>
      <w:r w:rsidRPr="004D5ED1">
        <w:t xml:space="preserve">lause </w:t>
      </w:r>
      <w:r w:rsidR="0077243E" w:rsidRPr="004D5ED1">
        <w:t>20.2(a)</w:t>
      </w:r>
    </w:p>
    <w:p w14:paraId="663FBFE5" w14:textId="2A9269BC" w:rsidR="0068642E" w:rsidRPr="004D5ED1" w:rsidRDefault="001514AC" w:rsidP="00D8108F">
      <w:pPr>
        <w:pStyle w:val="BodyText"/>
        <w:numPr>
          <w:ilvl w:val="0"/>
          <w:numId w:val="30"/>
        </w:numPr>
        <w:ind w:left="1134"/>
        <w:rPr>
          <w:b/>
        </w:rPr>
      </w:pPr>
      <w:r w:rsidRPr="004D5ED1">
        <w:rPr>
          <w:b/>
        </w:rPr>
        <w:t>Ordinar</w:t>
      </w:r>
      <w:r w:rsidR="00E271DF" w:rsidRPr="004D5ED1">
        <w:rPr>
          <w:b/>
        </w:rPr>
        <w:t>y r</w:t>
      </w:r>
      <w:r w:rsidRPr="004D5ED1">
        <w:rPr>
          <w:b/>
        </w:rPr>
        <w:t xml:space="preserve">esolution </w:t>
      </w:r>
      <w:r w:rsidRPr="004D5ED1">
        <w:t>means</w:t>
      </w:r>
      <w:r w:rsidR="00BB16DD" w:rsidRPr="004D5ED1">
        <w:t xml:space="preserve"> a resolution at a </w:t>
      </w:r>
      <w:r w:rsidR="004D3065" w:rsidRPr="004D5ED1">
        <w:t>m</w:t>
      </w:r>
      <w:r w:rsidR="00BB16DD" w:rsidRPr="004D5ED1">
        <w:t>eeting</w:t>
      </w:r>
      <w:r w:rsidR="0068642E" w:rsidRPr="004D5ED1">
        <w:t xml:space="preserve"> that:</w:t>
      </w:r>
    </w:p>
    <w:p w14:paraId="36B1923A" w14:textId="17FA630A" w:rsidR="0068642E" w:rsidRPr="004D5ED1" w:rsidRDefault="00886FD1" w:rsidP="00D8108F">
      <w:pPr>
        <w:pStyle w:val="BodyText"/>
        <w:numPr>
          <w:ilvl w:val="0"/>
          <w:numId w:val="139"/>
        </w:numPr>
        <w:ind w:hanging="576"/>
      </w:pPr>
      <w:r w:rsidRPr="004D5ED1">
        <w:t>I</w:t>
      </w:r>
      <w:r w:rsidR="00C818E2" w:rsidRPr="004D5ED1">
        <w:t>s not a special r</w:t>
      </w:r>
      <w:r w:rsidR="00BB16DD" w:rsidRPr="004D5ED1">
        <w:t>esolution</w:t>
      </w:r>
      <w:r w:rsidR="0068642E" w:rsidRPr="004D5ED1">
        <w:t>, and</w:t>
      </w:r>
    </w:p>
    <w:p w14:paraId="388C58D5" w14:textId="19CFFF70" w:rsidR="00463BED" w:rsidRPr="004D5ED1" w:rsidRDefault="00886FD1" w:rsidP="00D8108F">
      <w:pPr>
        <w:pStyle w:val="BodyText"/>
        <w:numPr>
          <w:ilvl w:val="0"/>
          <w:numId w:val="139"/>
        </w:numPr>
        <w:ind w:hanging="576"/>
      </w:pPr>
      <w:r w:rsidRPr="004D5ED1">
        <w:t>I</w:t>
      </w:r>
      <w:r w:rsidR="00BB16DD" w:rsidRPr="004D5ED1">
        <w:t xml:space="preserve">s passed </w:t>
      </w:r>
      <w:r w:rsidR="006948BB" w:rsidRPr="004D5ED1">
        <w:t xml:space="preserve">by the votes of </w:t>
      </w:r>
      <w:r w:rsidR="00F0504C" w:rsidRPr="004D5ED1">
        <w:t>more than 50%</w:t>
      </w:r>
      <w:r w:rsidR="006948BB" w:rsidRPr="004D5ED1">
        <w:t xml:space="preserve"> of the persons who are entitled to cast a vote at that meeting</w:t>
      </w:r>
      <w:r w:rsidR="00BB16DD" w:rsidRPr="004D5ED1">
        <w:t>.</w:t>
      </w:r>
    </w:p>
    <w:p w14:paraId="33EF108E" w14:textId="6A90584F" w:rsidR="006C33E5" w:rsidRPr="004D5ED1" w:rsidRDefault="00FD3826" w:rsidP="00D8108F">
      <w:pPr>
        <w:pStyle w:val="BodyText"/>
        <w:numPr>
          <w:ilvl w:val="0"/>
          <w:numId w:val="30"/>
        </w:numPr>
        <w:ind w:left="1134"/>
        <w:rPr>
          <w:b/>
        </w:rPr>
      </w:pPr>
      <w:proofErr w:type="spellStart"/>
      <w:r w:rsidRPr="004D5ED1">
        <w:rPr>
          <w:b/>
        </w:rPr>
        <w:t>Organisational</w:t>
      </w:r>
      <w:proofErr w:type="spellEnd"/>
      <w:r w:rsidRPr="004D5ED1">
        <w:rPr>
          <w:b/>
        </w:rPr>
        <w:t xml:space="preserve"> </w:t>
      </w:r>
      <w:r w:rsidR="00E271DF" w:rsidRPr="004D5ED1">
        <w:rPr>
          <w:b/>
        </w:rPr>
        <w:t>m</w:t>
      </w:r>
      <w:r w:rsidRPr="004D5ED1">
        <w:rPr>
          <w:b/>
        </w:rPr>
        <w:t xml:space="preserve">ember </w:t>
      </w:r>
      <w:r w:rsidR="004C586C" w:rsidRPr="004D5ED1">
        <w:t>means a member of the a</w:t>
      </w:r>
      <w:r w:rsidRPr="004D5ED1">
        <w:t xml:space="preserve">ssociation that is a corporation, incorporated association or other form or body </w:t>
      </w:r>
      <w:r w:rsidR="009E289E" w:rsidRPr="004D5ED1">
        <w:t>corporate</w:t>
      </w:r>
      <w:r w:rsidR="009E289E" w:rsidRPr="004D5ED1">
        <w:rPr>
          <w:b/>
        </w:rPr>
        <w:t>.</w:t>
      </w:r>
    </w:p>
    <w:p w14:paraId="01E31A16" w14:textId="58AE8FDD" w:rsidR="00FD3826" w:rsidRPr="004D5ED1" w:rsidRDefault="00FD3826" w:rsidP="00D8108F">
      <w:pPr>
        <w:pStyle w:val="BodyText"/>
        <w:numPr>
          <w:ilvl w:val="0"/>
          <w:numId w:val="30"/>
        </w:numPr>
        <w:ind w:left="1134"/>
        <w:rPr>
          <w:b/>
        </w:rPr>
      </w:pPr>
      <w:proofErr w:type="spellStart"/>
      <w:r w:rsidRPr="004D5ED1">
        <w:rPr>
          <w:b/>
        </w:rPr>
        <w:t>Organisational</w:t>
      </w:r>
      <w:proofErr w:type="spellEnd"/>
      <w:r w:rsidRPr="004D5ED1">
        <w:rPr>
          <w:b/>
        </w:rPr>
        <w:t xml:space="preserve"> </w:t>
      </w:r>
      <w:r w:rsidR="00E271DF" w:rsidRPr="004D5ED1">
        <w:rPr>
          <w:b/>
        </w:rPr>
        <w:t>r</w:t>
      </w:r>
      <w:r w:rsidRPr="004D5ED1">
        <w:rPr>
          <w:b/>
        </w:rPr>
        <w:t xml:space="preserve">epresentative </w:t>
      </w:r>
      <w:r w:rsidRPr="004D5ED1">
        <w:t xml:space="preserve">means a natural person </w:t>
      </w:r>
      <w:r w:rsidR="00A0575C" w:rsidRPr="004D5ED1">
        <w:t xml:space="preserve">(i.e. human being) </w:t>
      </w:r>
      <w:r w:rsidRPr="004D5ED1">
        <w:t>n</w:t>
      </w:r>
      <w:r w:rsidR="004C586C" w:rsidRPr="004D5ED1">
        <w:t xml:space="preserve">ominated by the </w:t>
      </w:r>
      <w:proofErr w:type="spellStart"/>
      <w:r w:rsidR="004C586C" w:rsidRPr="004D5ED1">
        <w:t>organisational</w:t>
      </w:r>
      <w:proofErr w:type="spellEnd"/>
      <w:r w:rsidR="004C586C" w:rsidRPr="004D5ED1">
        <w:t xml:space="preserve"> member to represent the </w:t>
      </w:r>
      <w:proofErr w:type="spellStart"/>
      <w:r w:rsidR="004C586C" w:rsidRPr="004D5ED1">
        <w:t>o</w:t>
      </w:r>
      <w:r w:rsidRPr="004D5ED1">
        <w:t>rganisati</w:t>
      </w:r>
      <w:r w:rsidR="004C586C" w:rsidRPr="004D5ED1">
        <w:t>onal</w:t>
      </w:r>
      <w:proofErr w:type="spellEnd"/>
      <w:r w:rsidR="004C586C" w:rsidRPr="004D5ED1">
        <w:t xml:space="preserve"> member at 1 or more general m</w:t>
      </w:r>
      <w:r w:rsidRPr="004D5ED1">
        <w:t>eetings.</w:t>
      </w:r>
    </w:p>
    <w:p w14:paraId="1C782309" w14:textId="11A9501B" w:rsidR="001514AC" w:rsidRPr="004D5ED1" w:rsidRDefault="001514AC" w:rsidP="00D8108F">
      <w:pPr>
        <w:pStyle w:val="BodyText"/>
        <w:numPr>
          <w:ilvl w:val="0"/>
          <w:numId w:val="30"/>
        </w:numPr>
        <w:ind w:left="1134"/>
        <w:rPr>
          <w:b/>
        </w:rPr>
      </w:pPr>
      <w:r w:rsidRPr="004D5ED1">
        <w:rPr>
          <w:b/>
        </w:rPr>
        <w:t xml:space="preserve">Poll </w:t>
      </w:r>
      <w:r w:rsidRPr="004D5ED1">
        <w:t xml:space="preserve">means voting conducted </w:t>
      </w:r>
      <w:r w:rsidR="009F49D1" w:rsidRPr="004D5ED1">
        <w:t>by a show of hands which is recoded in wri</w:t>
      </w:r>
      <w:r w:rsidR="00F917AF" w:rsidRPr="004D5ED1">
        <w:t>ti</w:t>
      </w:r>
      <w:r w:rsidR="009F49D1" w:rsidRPr="004D5ED1">
        <w:t xml:space="preserve">ng in the </w:t>
      </w:r>
      <w:r w:rsidR="009E2E39" w:rsidRPr="004D5ED1">
        <w:t>m</w:t>
      </w:r>
      <w:r w:rsidR="000756D4" w:rsidRPr="004D5ED1">
        <w:t>inutes</w:t>
      </w:r>
      <w:r w:rsidR="00762561" w:rsidRPr="004D5ED1">
        <w:t>.</w:t>
      </w:r>
    </w:p>
    <w:p w14:paraId="4FAE5F95" w14:textId="77777777" w:rsidR="00B0005E" w:rsidRPr="004D5ED1" w:rsidRDefault="00EA2634" w:rsidP="00D8108F">
      <w:pPr>
        <w:pStyle w:val="BodyText"/>
        <w:numPr>
          <w:ilvl w:val="0"/>
          <w:numId w:val="30"/>
        </w:numPr>
        <w:ind w:left="1134"/>
        <w:rPr>
          <w:b/>
        </w:rPr>
      </w:pPr>
      <w:r w:rsidRPr="004D5ED1">
        <w:rPr>
          <w:b/>
        </w:rPr>
        <w:t xml:space="preserve">Quorum </w:t>
      </w:r>
      <w:r w:rsidRPr="004D5ED1">
        <w:t>means</w:t>
      </w:r>
      <w:r w:rsidRPr="004D5ED1">
        <w:rPr>
          <w:b/>
        </w:rPr>
        <w:t xml:space="preserve"> </w:t>
      </w:r>
      <w:r w:rsidRPr="004D5ED1">
        <w:t>the number of persons required to be present in order to conduct a meeting.</w:t>
      </w:r>
    </w:p>
    <w:p w14:paraId="714CDB74" w14:textId="6F95A520" w:rsidR="00F917AF" w:rsidRPr="004D5ED1" w:rsidRDefault="00B0005E" w:rsidP="00D8108F">
      <w:pPr>
        <w:pStyle w:val="BodyText"/>
        <w:numPr>
          <w:ilvl w:val="0"/>
          <w:numId w:val="30"/>
        </w:numPr>
        <w:ind w:left="1134"/>
        <w:rPr>
          <w:b/>
        </w:rPr>
      </w:pPr>
      <w:r w:rsidRPr="004D5ED1">
        <w:rPr>
          <w:b/>
        </w:rPr>
        <w:t xml:space="preserve"> </w:t>
      </w:r>
      <w:r w:rsidR="00A527A6" w:rsidRPr="004D5ED1">
        <w:rPr>
          <w:b/>
        </w:rPr>
        <w:t>“</w:t>
      </w:r>
      <w:r w:rsidR="00F917AF" w:rsidRPr="004D5ED1">
        <w:rPr>
          <w:b/>
        </w:rPr>
        <w:t>Registered Charity</w:t>
      </w:r>
      <w:r w:rsidR="00F917AF" w:rsidRPr="004D5ED1">
        <w:t xml:space="preserve"> means an organisation that is registered as</w:t>
      </w:r>
      <w:r w:rsidR="00E51EE0" w:rsidRPr="004D5ED1">
        <w:t xml:space="preserve"> a charity under the ACNC Act</w:t>
      </w:r>
      <w:r w:rsidR="00A527A6" w:rsidRPr="004D5ED1">
        <w:t>”</w:t>
      </w:r>
      <w:r w:rsidR="00E51EE0" w:rsidRPr="004D5ED1">
        <w:t>.</w:t>
      </w:r>
      <w:r w:rsidR="00BD3F7D" w:rsidRPr="004D5ED1">
        <w:t xml:space="preserve"> </w:t>
      </w:r>
      <w:r w:rsidR="00BD3F7D" w:rsidRPr="004D5ED1">
        <w:rPr>
          <w:i/>
          <w:iCs/>
          <w:vertAlign w:val="superscript"/>
        </w:rPr>
        <w:t>(C)</w:t>
      </w:r>
    </w:p>
    <w:p w14:paraId="54D673F4" w14:textId="1652603E" w:rsidR="009E289E" w:rsidRPr="004D5ED1" w:rsidRDefault="003A5595" w:rsidP="00D8108F">
      <w:pPr>
        <w:pStyle w:val="BodyText"/>
        <w:numPr>
          <w:ilvl w:val="0"/>
          <w:numId w:val="30"/>
        </w:numPr>
        <w:ind w:left="1134"/>
        <w:rPr>
          <w:b/>
        </w:rPr>
      </w:pPr>
      <w:r w:rsidRPr="004D5ED1">
        <w:rPr>
          <w:b/>
        </w:rPr>
        <w:t xml:space="preserve">Special </w:t>
      </w:r>
      <w:r w:rsidR="00E271DF" w:rsidRPr="004D5ED1">
        <w:rPr>
          <w:b/>
        </w:rPr>
        <w:t>g</w:t>
      </w:r>
      <w:r w:rsidR="008F55ED" w:rsidRPr="004D5ED1">
        <w:rPr>
          <w:b/>
        </w:rPr>
        <w:t xml:space="preserve">eneral </w:t>
      </w:r>
      <w:r w:rsidR="00E271DF" w:rsidRPr="004D5ED1">
        <w:rPr>
          <w:b/>
        </w:rPr>
        <w:t>m</w:t>
      </w:r>
      <w:r w:rsidRPr="004D5ED1">
        <w:rPr>
          <w:b/>
        </w:rPr>
        <w:t xml:space="preserve">eeting </w:t>
      </w:r>
      <w:r w:rsidR="00F438E0" w:rsidRPr="004D5ED1">
        <w:t>means any general meeting of m</w:t>
      </w:r>
      <w:r w:rsidR="00817D7F" w:rsidRPr="004D5ED1">
        <w:t xml:space="preserve">embers that is </w:t>
      </w:r>
      <w:r w:rsidR="00F438E0" w:rsidRPr="004D5ED1">
        <w:t>not an annual g</w:t>
      </w:r>
      <w:r w:rsidR="005D7ECA" w:rsidRPr="004D5ED1">
        <w:t>eneral</w:t>
      </w:r>
      <w:r w:rsidR="00F438E0" w:rsidRPr="004D5ED1">
        <w:t xml:space="preserve"> m</w:t>
      </w:r>
      <w:r w:rsidR="008F55ED" w:rsidRPr="004D5ED1">
        <w:t>eeting</w:t>
      </w:r>
      <w:r w:rsidR="009E289E" w:rsidRPr="004D5ED1">
        <w:t>.</w:t>
      </w:r>
    </w:p>
    <w:p w14:paraId="13A1DD0D" w14:textId="2FD7FA51" w:rsidR="00155C49" w:rsidRPr="004D5ED1" w:rsidRDefault="00B038FE" w:rsidP="00D8108F">
      <w:pPr>
        <w:pStyle w:val="BodyText"/>
        <w:numPr>
          <w:ilvl w:val="0"/>
          <w:numId w:val="30"/>
        </w:numPr>
        <w:ind w:left="1134"/>
        <w:rPr>
          <w:b/>
        </w:rPr>
      </w:pPr>
      <w:r w:rsidRPr="004D5ED1">
        <w:rPr>
          <w:b/>
        </w:rPr>
        <w:lastRenderedPageBreak/>
        <w:t xml:space="preserve">Special </w:t>
      </w:r>
      <w:r w:rsidR="00E271DF" w:rsidRPr="004D5ED1">
        <w:rPr>
          <w:b/>
        </w:rPr>
        <w:t>r</w:t>
      </w:r>
      <w:r w:rsidRPr="004D5ED1">
        <w:rPr>
          <w:b/>
        </w:rPr>
        <w:t>esolution</w:t>
      </w:r>
      <w:r w:rsidRPr="004D5ED1">
        <w:t xml:space="preserve"> means a resolution proposed at a </w:t>
      </w:r>
      <w:r w:rsidR="005B00AB" w:rsidRPr="004D5ED1">
        <w:t xml:space="preserve">meeting </w:t>
      </w:r>
      <w:r w:rsidRPr="004D5ED1">
        <w:t xml:space="preserve">and passed by the votes of not less than </w:t>
      </w:r>
      <w:r w:rsidR="00567676" w:rsidRPr="004D5ED1">
        <w:t>seventy five (75)</w:t>
      </w:r>
      <w:r w:rsidRPr="004D5ED1">
        <w:t>%</w:t>
      </w:r>
      <w:r w:rsidR="00505B80" w:rsidRPr="004D5ED1">
        <w:t xml:space="preserve"> </w:t>
      </w:r>
      <w:r w:rsidR="00505B80" w:rsidRPr="004D5ED1">
        <w:rPr>
          <w:vertAlign w:val="superscript"/>
        </w:rPr>
        <w:t>(M)</w:t>
      </w:r>
      <w:r w:rsidRPr="004D5ED1">
        <w:t xml:space="preserve"> of the </w:t>
      </w:r>
      <w:r w:rsidR="00FC2C62" w:rsidRPr="004D5ED1">
        <w:t>persons</w:t>
      </w:r>
      <w:r w:rsidR="005B00AB" w:rsidRPr="004D5ED1">
        <w:t xml:space="preserve"> </w:t>
      </w:r>
      <w:r w:rsidRPr="004D5ED1">
        <w:t xml:space="preserve">who </w:t>
      </w:r>
      <w:r w:rsidR="007943AA" w:rsidRPr="004D5ED1">
        <w:t xml:space="preserve">are entitled to </w:t>
      </w:r>
      <w:r w:rsidRPr="004D5ED1">
        <w:t xml:space="preserve">cast a vote at that </w:t>
      </w:r>
      <w:r w:rsidR="005B00AB" w:rsidRPr="004D5ED1">
        <w:t>m</w:t>
      </w:r>
      <w:r w:rsidRPr="004D5ED1">
        <w:t>eeting.</w:t>
      </w:r>
    </w:p>
    <w:p w14:paraId="5D426FAD" w14:textId="3ED12168" w:rsidR="001514AC" w:rsidRPr="004D5ED1" w:rsidRDefault="001514AC" w:rsidP="00D8108F">
      <w:pPr>
        <w:pStyle w:val="BodyText"/>
        <w:numPr>
          <w:ilvl w:val="0"/>
          <w:numId w:val="30"/>
        </w:numPr>
        <w:ind w:left="1134"/>
        <w:rPr>
          <w:b/>
        </w:rPr>
      </w:pPr>
      <w:r w:rsidRPr="004D5ED1">
        <w:rPr>
          <w:b/>
        </w:rPr>
        <w:t xml:space="preserve">Surplus </w:t>
      </w:r>
      <w:r w:rsidR="00E271DF" w:rsidRPr="004D5ED1">
        <w:rPr>
          <w:b/>
        </w:rPr>
        <w:t>p</w:t>
      </w:r>
      <w:r w:rsidRPr="004D5ED1">
        <w:rPr>
          <w:b/>
        </w:rPr>
        <w:t xml:space="preserve">roperty </w:t>
      </w:r>
      <w:r w:rsidRPr="004D5ED1">
        <w:t>means t</w:t>
      </w:r>
      <w:r w:rsidR="00F438E0" w:rsidRPr="004D5ED1">
        <w:t>he property remaining when the a</w:t>
      </w:r>
      <w:r w:rsidRPr="004D5ED1">
        <w:t>ssociation is wound up or cancelled after satisfying:</w:t>
      </w:r>
    </w:p>
    <w:p w14:paraId="58C31FC1" w14:textId="6A41DA3D" w:rsidR="001514AC" w:rsidRPr="004D5ED1" w:rsidRDefault="00886FD1" w:rsidP="00D8108F">
      <w:pPr>
        <w:pStyle w:val="BodyText"/>
        <w:numPr>
          <w:ilvl w:val="0"/>
          <w:numId w:val="138"/>
        </w:numPr>
        <w:ind w:hanging="576"/>
      </w:pPr>
      <w:r w:rsidRPr="004D5ED1">
        <w:t>T</w:t>
      </w:r>
      <w:r w:rsidR="001514AC" w:rsidRPr="004D5ED1">
        <w:t>h</w:t>
      </w:r>
      <w:r w:rsidR="00F438E0" w:rsidRPr="004D5ED1">
        <w:t>e debts and liabilities of the a</w:t>
      </w:r>
      <w:r w:rsidR="001514AC" w:rsidRPr="004D5ED1">
        <w:t>ssociation, and</w:t>
      </w:r>
    </w:p>
    <w:p w14:paraId="38536B7D" w14:textId="68E57057" w:rsidR="00731C52" w:rsidRPr="004D5ED1" w:rsidRDefault="00886FD1" w:rsidP="00D8108F">
      <w:pPr>
        <w:pStyle w:val="BodyText"/>
        <w:numPr>
          <w:ilvl w:val="0"/>
          <w:numId w:val="138"/>
        </w:numPr>
        <w:ind w:hanging="576"/>
      </w:pPr>
      <w:r w:rsidRPr="004D5ED1">
        <w:t>T</w:t>
      </w:r>
      <w:r w:rsidR="001514AC" w:rsidRPr="004D5ED1">
        <w:t xml:space="preserve">he costs, charges </w:t>
      </w:r>
      <w:r w:rsidR="00F438E0" w:rsidRPr="004D5ED1">
        <w:t>and expenses of winding up the a</w:t>
      </w:r>
      <w:r w:rsidR="001514AC" w:rsidRPr="004D5ED1">
        <w:t>ssociation,</w:t>
      </w:r>
      <w:r w:rsidR="00E51EE0" w:rsidRPr="004D5ED1">
        <w:t xml:space="preserve"> </w:t>
      </w:r>
      <w:r w:rsidR="001514AC" w:rsidRPr="004D5ED1">
        <w:t>but</w:t>
      </w:r>
      <w:r w:rsidR="001514AC" w:rsidRPr="004D5ED1">
        <w:rPr>
          <w:spacing w:val="2"/>
        </w:rPr>
        <w:t xml:space="preserve"> </w:t>
      </w:r>
      <w:r w:rsidR="001514AC" w:rsidRPr="004D5ED1">
        <w:t>does</w:t>
      </w:r>
      <w:r w:rsidR="001514AC" w:rsidRPr="004D5ED1">
        <w:rPr>
          <w:spacing w:val="-2"/>
        </w:rPr>
        <w:t xml:space="preserve"> </w:t>
      </w:r>
      <w:r w:rsidR="001514AC" w:rsidRPr="004D5ED1">
        <w:t xml:space="preserve">not include books </w:t>
      </w:r>
      <w:r w:rsidR="008F55ED" w:rsidRPr="004D5ED1">
        <w:t xml:space="preserve">relating </w:t>
      </w:r>
      <w:r w:rsidR="001514AC" w:rsidRPr="004D5ED1">
        <w:t>to</w:t>
      </w:r>
      <w:r w:rsidR="001514AC" w:rsidRPr="004D5ED1">
        <w:rPr>
          <w:spacing w:val="-2"/>
        </w:rPr>
        <w:t xml:space="preserve"> </w:t>
      </w:r>
      <w:r w:rsidR="001514AC" w:rsidRPr="004D5ED1">
        <w:t>the</w:t>
      </w:r>
      <w:r w:rsidR="001514AC" w:rsidRPr="004D5ED1">
        <w:rPr>
          <w:spacing w:val="-4"/>
        </w:rPr>
        <w:t xml:space="preserve"> management of </w:t>
      </w:r>
      <w:r w:rsidR="001514AC" w:rsidRPr="004D5ED1">
        <w:t>the</w:t>
      </w:r>
      <w:r w:rsidR="00F438E0" w:rsidRPr="004D5ED1">
        <w:rPr>
          <w:spacing w:val="-2"/>
        </w:rPr>
        <w:t xml:space="preserve"> a</w:t>
      </w:r>
      <w:r w:rsidR="001514AC" w:rsidRPr="004D5ED1">
        <w:rPr>
          <w:spacing w:val="-2"/>
        </w:rPr>
        <w:t>ss</w:t>
      </w:r>
      <w:r w:rsidR="001514AC" w:rsidRPr="004D5ED1">
        <w:t>ociation.</w:t>
      </w:r>
    </w:p>
    <w:p w14:paraId="1C9430EB" w14:textId="469BBEDD" w:rsidR="00E03993" w:rsidRPr="004D5ED1" w:rsidRDefault="00FE2820" w:rsidP="00D8108F">
      <w:pPr>
        <w:pStyle w:val="BodyText"/>
        <w:numPr>
          <w:ilvl w:val="0"/>
          <w:numId w:val="30"/>
        </w:numPr>
        <w:ind w:left="1134"/>
        <w:rPr>
          <w:b/>
        </w:rPr>
      </w:pPr>
      <w:r w:rsidRPr="004D5ED1">
        <w:rPr>
          <w:b/>
        </w:rPr>
        <w:t xml:space="preserve">Tier </w:t>
      </w:r>
      <w:r w:rsidR="001514AC" w:rsidRPr="004D5ED1">
        <w:rPr>
          <w:b/>
        </w:rPr>
        <w:t xml:space="preserve">1 </w:t>
      </w:r>
      <w:r w:rsidR="00300434" w:rsidRPr="004D5ED1">
        <w:rPr>
          <w:b/>
        </w:rPr>
        <w:t>a</w:t>
      </w:r>
      <w:r w:rsidR="001514AC" w:rsidRPr="004D5ED1">
        <w:rPr>
          <w:b/>
        </w:rPr>
        <w:t xml:space="preserve">ssociation </w:t>
      </w:r>
      <w:r w:rsidR="00E03993" w:rsidRPr="004D5ED1">
        <w:t xml:space="preserve">means an association that, in a </w:t>
      </w:r>
      <w:r w:rsidR="00385EE9" w:rsidRPr="004D5ED1">
        <w:t>f</w:t>
      </w:r>
      <w:r w:rsidR="00E03993" w:rsidRPr="004D5ED1">
        <w:t xml:space="preserve">inancial </w:t>
      </w:r>
      <w:r w:rsidR="00385EE9" w:rsidRPr="004D5ED1">
        <w:t>y</w:t>
      </w:r>
      <w:r w:rsidR="00E03993" w:rsidRPr="004D5ED1">
        <w:t>ear:</w:t>
      </w:r>
    </w:p>
    <w:p w14:paraId="7C255D64" w14:textId="1E7626C6" w:rsidR="00E03993" w:rsidRPr="004D5ED1" w:rsidRDefault="00886FD1" w:rsidP="00D8108F">
      <w:pPr>
        <w:pStyle w:val="BodyText"/>
        <w:numPr>
          <w:ilvl w:val="0"/>
          <w:numId w:val="94"/>
        </w:numPr>
        <w:ind w:left="1701" w:hanging="567"/>
      </w:pPr>
      <w:r w:rsidRPr="004D5ED1">
        <w:t>H</w:t>
      </w:r>
      <w:r w:rsidR="00E03993" w:rsidRPr="004D5ED1">
        <w:t xml:space="preserve">as </w:t>
      </w:r>
      <w:r w:rsidR="00F917AF" w:rsidRPr="004D5ED1">
        <w:t xml:space="preserve">a </w:t>
      </w:r>
      <w:r w:rsidR="00E03993" w:rsidRPr="004D5ED1">
        <w:t xml:space="preserve">revenue of less than </w:t>
      </w:r>
      <w:r w:rsidR="00B038FE" w:rsidRPr="004D5ED1">
        <w:t>$250,</w:t>
      </w:r>
      <w:r w:rsidR="00E03993" w:rsidRPr="004D5ED1">
        <w:t xml:space="preserve">000 or such other amount </w:t>
      </w:r>
      <w:r w:rsidR="00F917AF" w:rsidRPr="004D5ED1">
        <w:t xml:space="preserve">that is </w:t>
      </w:r>
      <w:r w:rsidR="00E03993" w:rsidRPr="004D5ED1">
        <w:t>prescribed from time to time under section 64</w:t>
      </w:r>
      <w:r w:rsidR="00FE2BD6" w:rsidRPr="004D5ED1">
        <w:t>(1)</w:t>
      </w:r>
      <w:r w:rsidR="00E03993" w:rsidRPr="004D5ED1">
        <w:t xml:space="preserve"> of the Associations Act, or</w:t>
      </w:r>
    </w:p>
    <w:p w14:paraId="035D6368" w14:textId="44556A78" w:rsidR="00E03993" w:rsidRPr="004D5ED1" w:rsidRDefault="00886FD1" w:rsidP="00D8108F">
      <w:pPr>
        <w:pStyle w:val="BodyText"/>
        <w:numPr>
          <w:ilvl w:val="0"/>
          <w:numId w:val="94"/>
        </w:numPr>
        <w:ind w:left="1701" w:hanging="567"/>
      </w:pPr>
      <w:r w:rsidRPr="004D5ED1">
        <w:t>H</w:t>
      </w:r>
      <w:r w:rsidR="00E03993" w:rsidRPr="004D5ED1">
        <w:t xml:space="preserve">as been </w:t>
      </w:r>
      <w:r w:rsidR="00B038FE" w:rsidRPr="004D5ED1">
        <w:t>declared by the Commissioner</w:t>
      </w:r>
      <w:r w:rsidR="00E03993" w:rsidRPr="004D5ED1">
        <w:t xml:space="preserve"> to be a </w:t>
      </w:r>
      <w:r w:rsidR="00FE2820" w:rsidRPr="004D5ED1">
        <w:t xml:space="preserve">Tier </w:t>
      </w:r>
      <w:r w:rsidR="00E03993" w:rsidRPr="004D5ED1">
        <w:t xml:space="preserve">1 </w:t>
      </w:r>
      <w:r w:rsidR="00385EE9" w:rsidRPr="004D5ED1">
        <w:t>a</w:t>
      </w:r>
      <w:r w:rsidR="00E03993" w:rsidRPr="004D5ED1">
        <w:t>ssociation</w:t>
      </w:r>
      <w:r w:rsidR="00B038FE" w:rsidRPr="004D5ED1">
        <w:t>.</w:t>
      </w:r>
    </w:p>
    <w:p w14:paraId="46D7DB69" w14:textId="062D4C30" w:rsidR="00C73A20" w:rsidRPr="004D5ED1" w:rsidRDefault="00C73A20" w:rsidP="00F8343D">
      <w:pPr>
        <w:pStyle w:val="BodyText"/>
        <w:ind w:firstLine="0"/>
      </w:pPr>
      <w:r w:rsidRPr="004D5ED1">
        <w:t xml:space="preserve">Tier 1 </w:t>
      </w:r>
      <w:r w:rsidR="00953EFF" w:rsidRPr="004D5ED1">
        <w:t>association</w:t>
      </w:r>
      <w:r w:rsidR="00385EE9" w:rsidRPr="004D5ED1">
        <w:t>s</w:t>
      </w:r>
      <w:r w:rsidR="00953EFF" w:rsidRPr="004D5ED1">
        <w:t xml:space="preserve"> </w:t>
      </w:r>
      <w:r w:rsidRPr="004D5ED1">
        <w:t xml:space="preserve">can </w:t>
      </w:r>
      <w:r w:rsidR="00953EFF" w:rsidRPr="004D5ED1">
        <w:t xml:space="preserve">also </w:t>
      </w:r>
      <w:r w:rsidRPr="004D5ED1">
        <w:t>elect to prepare basic financial statements with no independent review or audit</w:t>
      </w:r>
    </w:p>
    <w:p w14:paraId="3DD63C46" w14:textId="795145E2" w:rsidR="001514AC" w:rsidRPr="004D5ED1" w:rsidRDefault="00FE2820" w:rsidP="00D8108F">
      <w:pPr>
        <w:pStyle w:val="BodyText"/>
        <w:numPr>
          <w:ilvl w:val="0"/>
          <w:numId w:val="30"/>
        </w:numPr>
        <w:ind w:left="1134"/>
      </w:pPr>
      <w:r w:rsidRPr="004D5ED1">
        <w:rPr>
          <w:b/>
        </w:rPr>
        <w:t xml:space="preserve">Tier </w:t>
      </w:r>
      <w:r w:rsidR="009E289E" w:rsidRPr="004D5ED1">
        <w:rPr>
          <w:b/>
        </w:rPr>
        <w:t xml:space="preserve">2 </w:t>
      </w:r>
      <w:r w:rsidR="00300434" w:rsidRPr="004D5ED1">
        <w:rPr>
          <w:b/>
        </w:rPr>
        <w:t>a</w:t>
      </w:r>
      <w:r w:rsidR="009E289E" w:rsidRPr="004D5ED1">
        <w:rPr>
          <w:b/>
        </w:rPr>
        <w:t xml:space="preserve">ssociation </w:t>
      </w:r>
      <w:r w:rsidR="009E289E" w:rsidRPr="004D5ED1">
        <w:t xml:space="preserve">means an association that, in a </w:t>
      </w:r>
      <w:r w:rsidR="00385EE9" w:rsidRPr="004D5ED1">
        <w:t>f</w:t>
      </w:r>
      <w:r w:rsidR="009E289E" w:rsidRPr="004D5ED1">
        <w:t xml:space="preserve">inancial </w:t>
      </w:r>
      <w:r w:rsidR="00385EE9" w:rsidRPr="004D5ED1">
        <w:t>y</w:t>
      </w:r>
      <w:r w:rsidR="009E289E" w:rsidRPr="004D5ED1">
        <w:t>ear:</w:t>
      </w:r>
    </w:p>
    <w:p w14:paraId="3D5EBB8A" w14:textId="53AEA11A" w:rsidR="00E03993" w:rsidRPr="004D5ED1" w:rsidRDefault="00886FD1" w:rsidP="00D8108F">
      <w:pPr>
        <w:pStyle w:val="BodyText"/>
        <w:numPr>
          <w:ilvl w:val="0"/>
          <w:numId w:val="137"/>
        </w:numPr>
        <w:ind w:left="1701" w:hanging="567"/>
      </w:pPr>
      <w:r w:rsidRPr="004D5ED1">
        <w:t>H</w:t>
      </w:r>
      <w:r w:rsidR="00FE2BD6" w:rsidRPr="004D5ED1">
        <w:t xml:space="preserve">as </w:t>
      </w:r>
      <w:r w:rsidR="00F917AF" w:rsidRPr="004D5ED1">
        <w:t xml:space="preserve">a </w:t>
      </w:r>
      <w:r w:rsidR="00FE2BD6" w:rsidRPr="004D5ED1">
        <w:t>revenue of more than $250,000 but less than $1,000,000</w:t>
      </w:r>
      <w:r w:rsidR="00B038FE" w:rsidRPr="004D5ED1">
        <w:t>,</w:t>
      </w:r>
      <w:r w:rsidR="00E03993" w:rsidRPr="004D5ED1">
        <w:t xml:space="preserve"> or</w:t>
      </w:r>
    </w:p>
    <w:p w14:paraId="765344D3" w14:textId="2CA8CC62" w:rsidR="00B038FE" w:rsidRPr="004D5ED1" w:rsidRDefault="00886FD1" w:rsidP="00D8108F">
      <w:pPr>
        <w:pStyle w:val="BodyText"/>
        <w:numPr>
          <w:ilvl w:val="0"/>
          <w:numId w:val="137"/>
        </w:numPr>
        <w:ind w:left="1701" w:hanging="567"/>
      </w:pPr>
      <w:r w:rsidRPr="004D5ED1">
        <w:t>H</w:t>
      </w:r>
      <w:r w:rsidR="00B038FE" w:rsidRPr="004D5ED1">
        <w:t xml:space="preserve">as been declared by the Commissioner to be a </w:t>
      </w:r>
      <w:r w:rsidR="00FE2820" w:rsidRPr="004D5ED1">
        <w:t xml:space="preserve">Tier </w:t>
      </w:r>
      <w:r w:rsidR="00B038FE" w:rsidRPr="004D5ED1">
        <w:t xml:space="preserve">2 </w:t>
      </w:r>
      <w:r w:rsidR="00EC43A3" w:rsidRPr="004D5ED1">
        <w:t>a</w:t>
      </w:r>
      <w:r w:rsidR="00B038FE" w:rsidRPr="004D5ED1">
        <w:t xml:space="preserve">ssociation. </w:t>
      </w:r>
    </w:p>
    <w:p w14:paraId="2443CA0C" w14:textId="5233EB85" w:rsidR="00953EFF" w:rsidRPr="004D5ED1" w:rsidRDefault="00953EFF" w:rsidP="00F8343D">
      <w:pPr>
        <w:pStyle w:val="BodyText"/>
        <w:ind w:firstLine="0"/>
      </w:pPr>
      <w:r w:rsidRPr="004D5ED1">
        <w:t>Tier 2 association</w:t>
      </w:r>
      <w:r w:rsidR="00EC43A3" w:rsidRPr="004D5ED1">
        <w:t>s</w:t>
      </w:r>
      <w:r w:rsidRPr="004D5ED1">
        <w:t xml:space="preserve"> must prepare financial reports that give a true and fair view of the association in accordance with Australian Accounting Standards that is reviewed by a professional accounting body holding a public practicing certificate. </w:t>
      </w:r>
    </w:p>
    <w:p w14:paraId="1F6EDEBB" w14:textId="28A8B98E" w:rsidR="00953EFF" w:rsidRPr="004D5ED1" w:rsidRDefault="00FE2820" w:rsidP="00D8108F">
      <w:pPr>
        <w:pStyle w:val="BodyText"/>
        <w:numPr>
          <w:ilvl w:val="0"/>
          <w:numId w:val="30"/>
        </w:numPr>
        <w:ind w:left="1134"/>
        <w:rPr>
          <w:spacing w:val="-1"/>
        </w:rPr>
      </w:pPr>
      <w:r w:rsidRPr="004D5ED1">
        <w:rPr>
          <w:b/>
        </w:rPr>
        <w:t xml:space="preserve">Tier </w:t>
      </w:r>
      <w:r w:rsidR="00B038FE" w:rsidRPr="004D5ED1">
        <w:rPr>
          <w:b/>
        </w:rPr>
        <w:t xml:space="preserve">3 </w:t>
      </w:r>
      <w:r w:rsidR="00300434" w:rsidRPr="004D5ED1">
        <w:rPr>
          <w:b/>
        </w:rPr>
        <w:t>a</w:t>
      </w:r>
      <w:r w:rsidR="00B038FE" w:rsidRPr="004D5ED1">
        <w:rPr>
          <w:b/>
        </w:rPr>
        <w:t xml:space="preserve">ssociation </w:t>
      </w:r>
      <w:r w:rsidR="00B038FE" w:rsidRPr="004D5ED1">
        <w:t xml:space="preserve">means an association that, in a </w:t>
      </w:r>
      <w:r w:rsidR="00EC43A3" w:rsidRPr="004D5ED1">
        <w:t>f</w:t>
      </w:r>
      <w:r w:rsidR="00B038FE" w:rsidRPr="004D5ED1">
        <w:t xml:space="preserve">inancial </w:t>
      </w:r>
      <w:r w:rsidR="00EC43A3" w:rsidRPr="004D5ED1">
        <w:t>y</w:t>
      </w:r>
      <w:r w:rsidR="00B038FE" w:rsidRPr="004D5ED1">
        <w:t xml:space="preserve">ear, has revenue of $1,000,000 or more or such other amount </w:t>
      </w:r>
      <w:r w:rsidR="00F917AF" w:rsidRPr="004D5ED1">
        <w:t xml:space="preserve">that is </w:t>
      </w:r>
      <w:r w:rsidR="009E289E" w:rsidRPr="004D5ED1">
        <w:t>prescribed</w:t>
      </w:r>
      <w:r w:rsidR="00B038FE" w:rsidRPr="004D5ED1">
        <w:t xml:space="preserve"> from time to time under section 64(3) of the Associations Act.</w:t>
      </w:r>
    </w:p>
    <w:p w14:paraId="7715C42A" w14:textId="25C4EDEC" w:rsidR="00953EFF" w:rsidRPr="004D5ED1" w:rsidRDefault="00953EFF" w:rsidP="00F8343D">
      <w:pPr>
        <w:pStyle w:val="BodyText"/>
        <w:ind w:firstLine="0"/>
      </w:pPr>
      <w:r w:rsidRPr="004D5ED1">
        <w:t>Tier 3 association</w:t>
      </w:r>
      <w:r w:rsidR="00EC43A3" w:rsidRPr="004D5ED1">
        <w:t>s</w:t>
      </w:r>
      <w:r w:rsidRPr="004D5ED1">
        <w:t xml:space="preserve"> must prepare financial reports that give a true and fair view of the association in accordance with Australian Accounting Standards which is audited by a professional accounting body holding a public practicing certificate.</w:t>
      </w:r>
    </w:p>
    <w:p w14:paraId="3B0EC094" w14:textId="19238A1E" w:rsidR="00A233E3" w:rsidRPr="004D5ED1" w:rsidRDefault="00A233E3" w:rsidP="00F8343D">
      <w:pPr>
        <w:ind w:left="1134"/>
        <w:rPr>
          <w:b/>
          <w:i/>
        </w:rPr>
      </w:pPr>
      <w:r w:rsidRPr="004D5ED1">
        <w:rPr>
          <w:b/>
          <w:i/>
        </w:rPr>
        <w:t xml:space="preserve">[NB: Select the tier above that applies </w:t>
      </w:r>
      <w:r w:rsidR="00953EFF" w:rsidRPr="004D5ED1">
        <w:rPr>
          <w:b/>
          <w:i/>
        </w:rPr>
        <w:t>– either (</w:t>
      </w:r>
      <w:proofErr w:type="spellStart"/>
      <w:r w:rsidR="00953EFF" w:rsidRPr="004D5ED1">
        <w:rPr>
          <w:b/>
          <w:i/>
        </w:rPr>
        <w:t>oo</w:t>
      </w:r>
      <w:proofErr w:type="spellEnd"/>
      <w:r w:rsidR="00953EFF" w:rsidRPr="004D5ED1">
        <w:rPr>
          <w:b/>
          <w:i/>
        </w:rPr>
        <w:t>) or (pp) or (</w:t>
      </w:r>
      <w:proofErr w:type="spellStart"/>
      <w:r w:rsidR="00953EFF" w:rsidRPr="004D5ED1">
        <w:rPr>
          <w:b/>
          <w:i/>
        </w:rPr>
        <w:t>qq</w:t>
      </w:r>
      <w:proofErr w:type="spellEnd"/>
      <w:r w:rsidR="00953EFF" w:rsidRPr="004D5ED1">
        <w:rPr>
          <w:b/>
          <w:i/>
        </w:rPr>
        <w:t xml:space="preserve">) </w:t>
      </w:r>
      <w:r w:rsidRPr="004D5ED1">
        <w:rPr>
          <w:b/>
          <w:i/>
        </w:rPr>
        <w:t xml:space="preserve">and delete the other two] </w:t>
      </w:r>
    </w:p>
    <w:p w14:paraId="1ED44F9E" w14:textId="1F05DA09" w:rsidR="001514AC" w:rsidRPr="004D5ED1" w:rsidRDefault="001514AC" w:rsidP="00D8108F">
      <w:pPr>
        <w:pStyle w:val="Heading2"/>
        <w:numPr>
          <w:ilvl w:val="1"/>
          <w:numId w:val="188"/>
        </w:numPr>
      </w:pPr>
      <w:bookmarkStart w:id="10" w:name="_Ref382914275"/>
      <w:bookmarkStart w:id="11" w:name="_Toc322250513"/>
      <w:r w:rsidRPr="004D5ED1">
        <w:t>Re</w:t>
      </w:r>
      <w:r w:rsidR="001B562E" w:rsidRPr="004D5ED1">
        <w:t xml:space="preserve">lationship between </w:t>
      </w:r>
      <w:r w:rsidRPr="004D5ED1">
        <w:t xml:space="preserve">Constitution </w:t>
      </w:r>
      <w:r w:rsidR="001B562E" w:rsidRPr="004D5ED1">
        <w:t>and</w:t>
      </w:r>
      <w:r w:rsidRPr="004D5ED1">
        <w:t xml:space="preserve"> Associations Act</w:t>
      </w:r>
      <w:bookmarkEnd w:id="10"/>
      <w:r w:rsidRPr="004D5ED1">
        <w:t xml:space="preserve"> </w:t>
      </w:r>
      <w:r w:rsidR="002F4A3A" w:rsidRPr="004D5ED1">
        <w:rPr>
          <w:i/>
          <w:iCs/>
          <w:vertAlign w:val="superscript"/>
        </w:rPr>
        <w:t>(B</w:t>
      </w:r>
      <w:r w:rsidR="002932B9" w:rsidRPr="004D5ED1">
        <w:rPr>
          <w:i/>
          <w:iCs/>
          <w:vertAlign w:val="superscript"/>
        </w:rPr>
        <w:t>P)</w:t>
      </w:r>
      <w:bookmarkEnd w:id="11"/>
    </w:p>
    <w:p w14:paraId="590B4EDC" w14:textId="0B396664" w:rsidR="001514AC" w:rsidRPr="004D5ED1" w:rsidRDefault="00DB508C" w:rsidP="007C2078">
      <w:pPr>
        <w:pStyle w:val="BodyText"/>
        <w:ind w:firstLine="0"/>
      </w:pPr>
      <w:r w:rsidRPr="004D5ED1">
        <w:t xml:space="preserve">The Associations Act overrides any provision in this </w:t>
      </w:r>
      <w:r w:rsidR="00EC43A3" w:rsidRPr="004D5ED1">
        <w:t>c</w:t>
      </w:r>
      <w:r w:rsidRPr="004D5ED1">
        <w:t>onstitution</w:t>
      </w:r>
      <w:r w:rsidR="006D2579" w:rsidRPr="004D5ED1">
        <w:t>,</w:t>
      </w:r>
      <w:r w:rsidRPr="004D5ED1">
        <w:t xml:space="preserve"> which is inconsistent with th</w:t>
      </w:r>
      <w:r w:rsidR="00A80D9A" w:rsidRPr="004D5ED1">
        <w:t xml:space="preserve">e Associations </w:t>
      </w:r>
      <w:r w:rsidRPr="004D5ED1">
        <w:t>Act.</w:t>
      </w:r>
    </w:p>
    <w:p w14:paraId="7B75947C" w14:textId="1D8ADE96" w:rsidR="001514AC" w:rsidRPr="004D5ED1" w:rsidRDefault="001514AC" w:rsidP="00D8108F">
      <w:pPr>
        <w:pStyle w:val="Heading2"/>
        <w:numPr>
          <w:ilvl w:val="1"/>
          <w:numId w:val="188"/>
        </w:numPr>
      </w:pPr>
      <w:bookmarkStart w:id="12" w:name="_Ref392151666"/>
      <w:bookmarkStart w:id="13" w:name="_Toc322250514"/>
      <w:r w:rsidRPr="004D5ED1">
        <w:t>Interpretation</w:t>
      </w:r>
      <w:bookmarkEnd w:id="12"/>
      <w:r w:rsidR="002932B9" w:rsidRPr="004D5ED1">
        <w:t xml:space="preserve"> </w:t>
      </w:r>
      <w:r w:rsidR="002932B9" w:rsidRPr="004D5ED1">
        <w:rPr>
          <w:i/>
          <w:iCs/>
          <w:vertAlign w:val="superscript"/>
        </w:rPr>
        <w:t>(BP)</w:t>
      </w:r>
      <w:bookmarkEnd w:id="13"/>
    </w:p>
    <w:p w14:paraId="68CE4BE9" w14:textId="77777777" w:rsidR="001514AC" w:rsidRPr="004D5ED1" w:rsidRDefault="001514AC" w:rsidP="00F8343D">
      <w:pPr>
        <w:pStyle w:val="BodyText"/>
        <w:ind w:firstLine="0"/>
      </w:pPr>
      <w:r w:rsidRPr="004D5ED1">
        <w:t>In this Constitution:</w:t>
      </w:r>
    </w:p>
    <w:p w14:paraId="4D431504" w14:textId="131D2C33" w:rsidR="001514AC" w:rsidRPr="004D5ED1" w:rsidRDefault="001514AC" w:rsidP="00D8108F">
      <w:pPr>
        <w:pStyle w:val="BodyText"/>
        <w:numPr>
          <w:ilvl w:val="0"/>
          <w:numId w:val="39"/>
        </w:numPr>
        <w:ind w:left="2268" w:hanging="567"/>
      </w:pPr>
      <w:r w:rsidRPr="004D5ED1">
        <w:t xml:space="preserve">The words </w:t>
      </w:r>
      <w:r w:rsidR="00206418" w:rsidRPr="004D5ED1">
        <w:t>‘</w:t>
      </w:r>
      <w:r w:rsidRPr="004D5ED1">
        <w:rPr>
          <w:b/>
        </w:rPr>
        <w:t>including</w:t>
      </w:r>
      <w:r w:rsidR="00206418" w:rsidRPr="004D5ED1">
        <w:rPr>
          <w:b/>
        </w:rPr>
        <w:t>’</w:t>
      </w:r>
      <w:r w:rsidRPr="004D5ED1">
        <w:t xml:space="preserve">, </w:t>
      </w:r>
      <w:r w:rsidR="00206418" w:rsidRPr="004D5ED1">
        <w:t>‘</w:t>
      </w:r>
      <w:r w:rsidRPr="004D5ED1">
        <w:rPr>
          <w:b/>
        </w:rPr>
        <w:t>for example</w:t>
      </w:r>
      <w:r w:rsidR="00206418" w:rsidRPr="004D5ED1">
        <w:rPr>
          <w:b/>
        </w:rPr>
        <w:t>’</w:t>
      </w:r>
      <w:r w:rsidRPr="004D5ED1">
        <w:t>, or similar expressions mean that there may be more inclusions or examples than those mentioned after that expression, and</w:t>
      </w:r>
    </w:p>
    <w:p w14:paraId="1757EA31" w14:textId="6983B3E9" w:rsidR="00807E50" w:rsidRPr="004D5ED1" w:rsidRDefault="00BE7A0D" w:rsidP="00D8108F">
      <w:pPr>
        <w:pStyle w:val="BodyText"/>
        <w:numPr>
          <w:ilvl w:val="0"/>
          <w:numId w:val="39"/>
        </w:numPr>
        <w:ind w:left="2268" w:hanging="567"/>
      </w:pPr>
      <w:r w:rsidRPr="004D5ED1">
        <w:t xml:space="preserve">Reference to an </w:t>
      </w:r>
      <w:r w:rsidR="00206418" w:rsidRPr="004D5ED1">
        <w:t>‘</w:t>
      </w:r>
      <w:r w:rsidR="001514AC" w:rsidRPr="004D5ED1">
        <w:rPr>
          <w:b/>
        </w:rPr>
        <w:t>Act</w:t>
      </w:r>
      <w:r w:rsidR="00206418" w:rsidRPr="004D5ED1">
        <w:rPr>
          <w:b/>
        </w:rPr>
        <w:t>’</w:t>
      </w:r>
      <w:r w:rsidR="001514AC" w:rsidRPr="004D5ED1">
        <w:t xml:space="preserve"> includes every amendment, re-enactment, or replacement of that </w:t>
      </w:r>
      <w:r w:rsidR="00BB0390" w:rsidRPr="004D5ED1">
        <w:t>Act</w:t>
      </w:r>
      <w:r w:rsidR="001514AC" w:rsidRPr="004D5ED1">
        <w:t xml:space="preserve"> and any subordinate legislation made under that </w:t>
      </w:r>
      <w:r w:rsidR="00BB0390" w:rsidRPr="004D5ED1">
        <w:t>Act</w:t>
      </w:r>
      <w:r w:rsidR="001514AC" w:rsidRPr="004D5ED1">
        <w:t xml:space="preserve"> (such as</w:t>
      </w:r>
      <w:r w:rsidR="00F917AF" w:rsidRPr="004D5ED1">
        <w:t xml:space="preserve"> the Association</w:t>
      </w:r>
      <w:r w:rsidR="00FC2C62" w:rsidRPr="004D5ED1">
        <w:t>s</w:t>
      </w:r>
      <w:r w:rsidR="00F917AF" w:rsidRPr="004D5ED1">
        <w:t xml:space="preserve"> R</w:t>
      </w:r>
      <w:r w:rsidR="001514AC" w:rsidRPr="004D5ED1">
        <w:t>egulations).</w:t>
      </w:r>
    </w:p>
    <w:p w14:paraId="3419C273" w14:textId="77777777" w:rsidR="007C2078" w:rsidRPr="004D5ED1" w:rsidRDefault="007C2078" w:rsidP="00D8108F">
      <w:pPr>
        <w:pStyle w:val="BodyText"/>
        <w:numPr>
          <w:ilvl w:val="0"/>
          <w:numId w:val="39"/>
        </w:numPr>
        <w:ind w:left="2268" w:hanging="567"/>
      </w:pPr>
    </w:p>
    <w:p w14:paraId="21DD3D0B" w14:textId="77777777" w:rsidR="00A233E3" w:rsidRPr="004D5ED1" w:rsidRDefault="00A233E3" w:rsidP="007C2078">
      <w:pPr>
        <w:pStyle w:val="BodyText"/>
        <w:ind w:left="0" w:firstLine="0"/>
        <w:sectPr w:rsidR="00A233E3" w:rsidRPr="004D5ED1" w:rsidSect="00AC34E4">
          <w:pgSz w:w="11910" w:h="16840"/>
          <w:pgMar w:top="1200" w:right="1300" w:bottom="340" w:left="1660" w:header="0" w:footer="631" w:gutter="0"/>
          <w:cols w:space="720"/>
        </w:sectPr>
      </w:pPr>
    </w:p>
    <w:p w14:paraId="662A7C78" w14:textId="77777777" w:rsidR="00564C89" w:rsidRPr="004D5ED1" w:rsidRDefault="00564C89" w:rsidP="00FC3ABE">
      <w:pPr>
        <w:pStyle w:val="Heading1"/>
        <w:rPr>
          <w:rFonts w:asciiTheme="minorHAnsi" w:hAnsiTheme="minorHAnsi"/>
          <w:color w:val="auto"/>
        </w:rPr>
      </w:pPr>
      <w:bookmarkStart w:id="14" w:name="_Toc322250515"/>
      <w:r w:rsidRPr="004D5ED1">
        <w:rPr>
          <w:rFonts w:asciiTheme="minorHAnsi" w:hAnsiTheme="minorHAnsi"/>
          <w:color w:val="auto"/>
        </w:rPr>
        <w:lastRenderedPageBreak/>
        <w:t>[CHARITABLE] OBJECT</w:t>
      </w:r>
      <w:r w:rsidR="008A44A4" w:rsidRPr="004D5ED1">
        <w:rPr>
          <w:rFonts w:asciiTheme="minorHAnsi" w:hAnsiTheme="minorHAnsi"/>
          <w:color w:val="auto"/>
        </w:rPr>
        <w:t>, PURPOSES</w:t>
      </w:r>
      <w:r w:rsidRPr="004D5ED1">
        <w:rPr>
          <w:rFonts w:asciiTheme="minorHAnsi" w:hAnsiTheme="minorHAnsi"/>
          <w:color w:val="auto"/>
        </w:rPr>
        <w:t xml:space="preserve"> AND POWERS</w:t>
      </w:r>
      <w:bookmarkEnd w:id="14"/>
    </w:p>
    <w:p w14:paraId="016E29F5" w14:textId="62AC5651" w:rsidR="00BE018C" w:rsidRPr="004D5ED1" w:rsidRDefault="00714D2A" w:rsidP="00621CCD">
      <w:pPr>
        <w:pStyle w:val="Heading2"/>
      </w:pPr>
      <w:bookmarkStart w:id="15" w:name="_Ref443840734"/>
      <w:bookmarkStart w:id="16" w:name="_Toc322250516"/>
      <w:r w:rsidRPr="004D5ED1">
        <w:t>Object</w:t>
      </w:r>
      <w:r w:rsidR="00BE018C" w:rsidRPr="004D5ED1">
        <w:t xml:space="preserve"> and purposes</w:t>
      </w:r>
      <w:bookmarkEnd w:id="15"/>
      <w:r w:rsidR="001C1CB2" w:rsidRPr="004D5ED1">
        <w:t xml:space="preserve"> </w:t>
      </w:r>
      <w:r w:rsidR="002932B9" w:rsidRPr="004D5ED1">
        <w:rPr>
          <w:i/>
          <w:iCs/>
          <w:vertAlign w:val="superscript"/>
        </w:rPr>
        <w:t>(M)(C)</w:t>
      </w:r>
      <w:r w:rsidR="00845D4C" w:rsidRPr="004D5ED1">
        <w:rPr>
          <w:i/>
          <w:iCs/>
          <w:vertAlign w:val="superscript"/>
        </w:rPr>
        <w:t>(R)</w:t>
      </w:r>
      <w:bookmarkEnd w:id="16"/>
      <w:r w:rsidR="002932B9" w:rsidRPr="004D5ED1">
        <w:rPr>
          <w:i/>
          <w:iCs/>
          <w:vertAlign w:val="superscript"/>
        </w:rPr>
        <w:t xml:space="preserve">      </w:t>
      </w:r>
    </w:p>
    <w:p w14:paraId="22B666E9" w14:textId="44A786CE" w:rsidR="002F2AF1" w:rsidRPr="004D5ED1" w:rsidRDefault="002F2AF1" w:rsidP="009C695A">
      <w:pPr>
        <w:pStyle w:val="BodyText"/>
      </w:pPr>
      <w:r w:rsidRPr="004D5ED1">
        <w:t xml:space="preserve">The Association’s object is to pursue the following </w:t>
      </w:r>
      <w:r w:rsidR="00F11E39" w:rsidRPr="004D5ED1">
        <w:t>[</w:t>
      </w:r>
      <w:r w:rsidRPr="004D5ED1">
        <w:t>charitable</w:t>
      </w:r>
      <w:r w:rsidR="00F33D9F" w:rsidRPr="004D5ED1">
        <w:t>]</w:t>
      </w:r>
      <w:r w:rsidR="00F33D9F" w:rsidRPr="004D5ED1">
        <w:rPr>
          <w:i/>
          <w:iCs/>
          <w:vertAlign w:val="superscript"/>
        </w:rPr>
        <w:t xml:space="preserve"> (C)</w:t>
      </w:r>
      <w:r w:rsidRPr="004D5ED1">
        <w:t xml:space="preserve"> purposes:</w:t>
      </w:r>
      <w:r w:rsidR="002932B9" w:rsidRPr="004D5ED1">
        <w:t xml:space="preserve"> </w:t>
      </w:r>
      <w:r w:rsidR="002932B9" w:rsidRPr="004D5ED1">
        <w:rPr>
          <w:i/>
          <w:iCs/>
          <w:vertAlign w:val="superscript"/>
        </w:rPr>
        <w:t>(M)(C)</w:t>
      </w:r>
      <w:r w:rsidR="00845D4C" w:rsidRPr="004D5ED1">
        <w:rPr>
          <w:i/>
          <w:iCs/>
          <w:vertAlign w:val="superscript"/>
        </w:rPr>
        <w:t>(R)</w:t>
      </w:r>
      <w:r w:rsidR="002932B9" w:rsidRPr="004D5ED1">
        <w:rPr>
          <w:i/>
          <w:iCs/>
          <w:vertAlign w:val="superscript"/>
        </w:rPr>
        <w:t xml:space="preserve">      </w:t>
      </w:r>
    </w:p>
    <w:p w14:paraId="0F26A21B" w14:textId="46495BC7" w:rsidR="00346418" w:rsidRPr="004D5ED1" w:rsidRDefault="002F2AF1" w:rsidP="007C2078">
      <w:pPr>
        <w:pStyle w:val="BodyText"/>
      </w:pPr>
      <w:r w:rsidRPr="004D5ED1">
        <w:t>[Insert Association’s</w:t>
      </w:r>
      <w:r w:rsidR="00924E97" w:rsidRPr="004D5ED1">
        <w:t xml:space="preserve"> </w:t>
      </w:r>
      <w:r w:rsidR="00BD6707" w:rsidRPr="004D5ED1">
        <w:t>object</w:t>
      </w:r>
      <w:r w:rsidR="00F20CAD" w:rsidRPr="004D5ED1">
        <w:t>/s</w:t>
      </w:r>
      <w:r w:rsidR="00BD6707" w:rsidRPr="004D5ED1">
        <w:t xml:space="preserve"> </w:t>
      </w:r>
      <w:r w:rsidR="00F20CAD" w:rsidRPr="004D5ED1">
        <w:t xml:space="preserve">and </w:t>
      </w:r>
      <w:r w:rsidR="00300434" w:rsidRPr="004D5ED1">
        <w:t>[</w:t>
      </w:r>
      <w:r w:rsidR="00924E97" w:rsidRPr="004D5ED1">
        <w:t>charitable]</w:t>
      </w:r>
      <w:r w:rsidR="00924E97" w:rsidRPr="004D5ED1">
        <w:rPr>
          <w:b/>
        </w:rPr>
        <w:t xml:space="preserve"> </w:t>
      </w:r>
      <w:r w:rsidR="00BD3F7D" w:rsidRPr="004D5ED1">
        <w:rPr>
          <w:i/>
          <w:iCs/>
          <w:vertAlign w:val="superscript"/>
        </w:rPr>
        <w:t>(C)</w:t>
      </w:r>
      <w:r w:rsidR="00BD3F7D" w:rsidRPr="004D5ED1">
        <w:t xml:space="preserve"> </w:t>
      </w:r>
      <w:r w:rsidRPr="004D5ED1">
        <w:t>purposes</w:t>
      </w:r>
      <w:r w:rsidR="00683478" w:rsidRPr="004D5ED1">
        <w:t xml:space="preserve"> here</w:t>
      </w:r>
      <w:r w:rsidRPr="004D5ED1">
        <w:t>]</w:t>
      </w:r>
    </w:p>
    <w:p w14:paraId="537A1600" w14:textId="4916A0F5" w:rsidR="002F2AF1" w:rsidRPr="004D5ED1" w:rsidRDefault="002F2AF1" w:rsidP="00621CCD">
      <w:pPr>
        <w:pStyle w:val="Heading2"/>
      </w:pPr>
      <w:bookmarkStart w:id="17" w:name="_Ref355859344"/>
      <w:bookmarkStart w:id="18" w:name="_Toc322250517"/>
      <w:r w:rsidRPr="004D5ED1">
        <w:t>Powers</w:t>
      </w:r>
      <w:bookmarkEnd w:id="17"/>
      <w:r w:rsidR="001C1CB2" w:rsidRPr="004D5ED1">
        <w:t xml:space="preserve"> </w:t>
      </w:r>
      <w:r w:rsidR="002932B9" w:rsidRPr="004D5ED1">
        <w:rPr>
          <w:i/>
          <w:iCs/>
          <w:vertAlign w:val="superscript"/>
        </w:rPr>
        <w:t>(M)(C)</w:t>
      </w:r>
      <w:r w:rsidR="00845D4C" w:rsidRPr="004D5ED1">
        <w:rPr>
          <w:i/>
          <w:iCs/>
          <w:vertAlign w:val="superscript"/>
        </w:rPr>
        <w:t>(R)</w:t>
      </w:r>
      <w:bookmarkEnd w:id="18"/>
      <w:r w:rsidR="002932B9" w:rsidRPr="004D5ED1">
        <w:rPr>
          <w:vertAlign w:val="superscript"/>
        </w:rPr>
        <w:t xml:space="preserve">      </w:t>
      </w:r>
    </w:p>
    <w:p w14:paraId="0DAAF0A5" w14:textId="6D4778E4" w:rsidR="002F2AF1" w:rsidRPr="004D5ED1" w:rsidRDefault="002F2AF1" w:rsidP="002E6BAB">
      <w:pPr>
        <w:pStyle w:val="BodyText"/>
        <w:ind w:left="567" w:firstLine="0"/>
      </w:pPr>
      <w:r w:rsidRPr="004D5ED1">
        <w:t>Subject</w:t>
      </w:r>
      <w:r w:rsidRPr="004D5ED1">
        <w:rPr>
          <w:spacing w:val="30"/>
        </w:rPr>
        <w:t xml:space="preserve"> </w:t>
      </w:r>
      <w:r w:rsidRPr="004D5ED1">
        <w:t>to</w:t>
      </w:r>
      <w:r w:rsidRPr="004D5ED1">
        <w:rPr>
          <w:spacing w:val="29"/>
        </w:rPr>
        <w:t xml:space="preserve"> </w:t>
      </w:r>
      <w:r w:rsidRPr="004D5ED1">
        <w:t>the</w:t>
      </w:r>
      <w:r w:rsidRPr="004D5ED1">
        <w:rPr>
          <w:spacing w:val="29"/>
        </w:rPr>
        <w:t xml:space="preserve"> </w:t>
      </w:r>
      <w:r w:rsidRPr="004D5ED1">
        <w:t>Associations Act,</w:t>
      </w:r>
      <w:r w:rsidRPr="004D5ED1">
        <w:rPr>
          <w:spacing w:val="30"/>
        </w:rPr>
        <w:t xml:space="preserve"> </w:t>
      </w:r>
      <w:r w:rsidRPr="004D5ED1">
        <w:t>the</w:t>
      </w:r>
      <w:r w:rsidRPr="004D5ED1">
        <w:rPr>
          <w:spacing w:val="27"/>
        </w:rPr>
        <w:t xml:space="preserve"> </w:t>
      </w:r>
      <w:r w:rsidR="00582E11" w:rsidRPr="004D5ED1">
        <w:t xml:space="preserve">association </w:t>
      </w:r>
      <w:r w:rsidRPr="004D5ED1">
        <w:t>may</w:t>
      </w:r>
      <w:r w:rsidRPr="004D5ED1">
        <w:rPr>
          <w:spacing w:val="27"/>
        </w:rPr>
        <w:t xml:space="preserve"> </w:t>
      </w:r>
      <w:r w:rsidRPr="004D5ED1">
        <w:t>do</w:t>
      </w:r>
      <w:r w:rsidRPr="004D5ED1">
        <w:rPr>
          <w:spacing w:val="29"/>
        </w:rPr>
        <w:t xml:space="preserve"> </w:t>
      </w:r>
      <w:r w:rsidRPr="004D5ED1">
        <w:t>all</w:t>
      </w:r>
      <w:r w:rsidRPr="004D5ED1">
        <w:rPr>
          <w:spacing w:val="28"/>
        </w:rPr>
        <w:t xml:space="preserve"> </w:t>
      </w:r>
      <w:r w:rsidRPr="004D5ED1">
        <w:t>things</w:t>
      </w:r>
      <w:r w:rsidRPr="004D5ED1">
        <w:rPr>
          <w:spacing w:val="30"/>
        </w:rPr>
        <w:t xml:space="preserve"> </w:t>
      </w:r>
      <w:r w:rsidRPr="004D5ED1">
        <w:t>necessary</w:t>
      </w:r>
      <w:r w:rsidRPr="004D5ED1">
        <w:rPr>
          <w:spacing w:val="27"/>
        </w:rPr>
        <w:t xml:space="preserve"> </w:t>
      </w:r>
      <w:r w:rsidR="00A550BD" w:rsidRPr="004D5ED1">
        <w:t xml:space="preserve">to </w:t>
      </w:r>
      <w:r w:rsidR="004A1779" w:rsidRPr="004D5ED1">
        <w:t>lawfully</w:t>
      </w:r>
      <w:r w:rsidR="00A550BD" w:rsidRPr="004D5ED1">
        <w:t xml:space="preserve"> pursue </w:t>
      </w:r>
      <w:r w:rsidRPr="004D5ED1">
        <w:t>its</w:t>
      </w:r>
      <w:r w:rsidRPr="004D5ED1">
        <w:rPr>
          <w:spacing w:val="1"/>
        </w:rPr>
        <w:t xml:space="preserve"> </w:t>
      </w:r>
      <w:r w:rsidRPr="004D5ED1">
        <w:t>object</w:t>
      </w:r>
      <w:r w:rsidR="00F33D9F" w:rsidRPr="004D5ED1">
        <w:t>s</w:t>
      </w:r>
      <w:r w:rsidR="00A550BD" w:rsidRPr="004D5ED1">
        <w:t xml:space="preserve"> </w:t>
      </w:r>
      <w:r w:rsidR="00924E97" w:rsidRPr="004D5ED1">
        <w:t>[</w:t>
      </w:r>
      <w:r w:rsidR="00582E11" w:rsidRPr="004D5ED1">
        <w:t xml:space="preserve">and </w:t>
      </w:r>
      <w:r w:rsidR="00924E97" w:rsidRPr="004D5ED1">
        <w:t>charitable]</w:t>
      </w:r>
      <w:r w:rsidR="00F33D9F" w:rsidRPr="004D5ED1">
        <w:rPr>
          <w:i/>
          <w:iCs/>
          <w:vertAlign w:val="superscript"/>
        </w:rPr>
        <w:t xml:space="preserve"> (C)</w:t>
      </w:r>
      <w:r w:rsidR="00924E97" w:rsidRPr="004D5ED1">
        <w:t xml:space="preserve"> </w:t>
      </w:r>
      <w:r w:rsidR="00DB508C" w:rsidRPr="004D5ED1">
        <w:t>purposes.</w:t>
      </w:r>
      <w:r w:rsidR="00B46732" w:rsidRPr="004D5ED1">
        <w:t xml:space="preserve"> </w:t>
      </w:r>
      <w:r w:rsidR="00B46732" w:rsidRPr="004D5ED1">
        <w:rPr>
          <w:i/>
          <w:iCs/>
          <w:vertAlign w:val="superscript"/>
        </w:rPr>
        <w:t xml:space="preserve">(M)(C)(R)      </w:t>
      </w:r>
    </w:p>
    <w:p w14:paraId="03C5A97F" w14:textId="2171620D" w:rsidR="002F2AF1" w:rsidRPr="004D5ED1" w:rsidRDefault="002F2AF1" w:rsidP="00621CCD">
      <w:pPr>
        <w:pStyle w:val="Heading2"/>
      </w:pPr>
      <w:bookmarkStart w:id="19" w:name="Subject_to_the_Act,_the_Association_may_"/>
      <w:bookmarkStart w:id="20" w:name="4._Not_for_Profit"/>
      <w:bookmarkStart w:id="21" w:name="_Ref439870063"/>
      <w:bookmarkStart w:id="22" w:name="_Toc322250518"/>
      <w:bookmarkEnd w:id="8"/>
      <w:bookmarkEnd w:id="19"/>
      <w:bookmarkEnd w:id="20"/>
      <w:r w:rsidRPr="004D5ED1">
        <w:t>Not</w:t>
      </w:r>
      <w:r w:rsidR="00EC43A3" w:rsidRPr="004D5ED1">
        <w:t>-</w:t>
      </w:r>
      <w:r w:rsidRPr="004D5ED1">
        <w:t>for</w:t>
      </w:r>
      <w:r w:rsidR="00EC43A3" w:rsidRPr="004D5ED1">
        <w:t>-</w:t>
      </w:r>
      <w:r w:rsidRPr="004D5ED1">
        <w:t>profit</w:t>
      </w:r>
      <w:bookmarkEnd w:id="21"/>
      <w:r w:rsidR="001C1CB2" w:rsidRPr="004D5ED1">
        <w:t xml:space="preserve"> </w:t>
      </w:r>
      <w:r w:rsidR="002932B9" w:rsidRPr="004D5ED1">
        <w:rPr>
          <w:i/>
          <w:iCs/>
          <w:vertAlign w:val="superscript"/>
        </w:rPr>
        <w:t>(M)(C</w:t>
      </w:r>
      <w:r w:rsidR="00845D4C" w:rsidRPr="004D5ED1">
        <w:rPr>
          <w:i/>
          <w:iCs/>
          <w:vertAlign w:val="superscript"/>
        </w:rPr>
        <w:t>)(R)</w:t>
      </w:r>
      <w:bookmarkEnd w:id="22"/>
      <w:r w:rsidR="00845D4C" w:rsidRPr="004D5ED1">
        <w:rPr>
          <w:vertAlign w:val="superscript"/>
        </w:rPr>
        <w:t xml:space="preserve">      </w:t>
      </w:r>
      <w:r w:rsidR="002932B9" w:rsidRPr="004D5ED1">
        <w:rPr>
          <w:vertAlign w:val="superscript"/>
        </w:rPr>
        <w:t xml:space="preserve">      </w:t>
      </w:r>
    </w:p>
    <w:p w14:paraId="51041DEA" w14:textId="0E75CC8F" w:rsidR="00714D2A" w:rsidRPr="004D5ED1" w:rsidRDefault="00714D2A" w:rsidP="00D8108F">
      <w:pPr>
        <w:pStyle w:val="Heading2"/>
        <w:numPr>
          <w:ilvl w:val="1"/>
          <w:numId w:val="188"/>
        </w:numPr>
      </w:pPr>
      <w:bookmarkStart w:id="23" w:name="The_property_and_income_of_the_Associati"/>
      <w:bookmarkStart w:id="24" w:name="_Ref441933505"/>
      <w:bookmarkStart w:id="25" w:name="_Toc322250519"/>
      <w:bookmarkEnd w:id="23"/>
      <w:r w:rsidRPr="004D5ED1">
        <w:t>Property and income</w:t>
      </w:r>
      <w:bookmarkEnd w:id="24"/>
      <w:r w:rsidR="004D554E" w:rsidRPr="004D5ED1">
        <w:t xml:space="preserve"> </w:t>
      </w:r>
      <w:r w:rsidR="002932B9" w:rsidRPr="004D5ED1">
        <w:rPr>
          <w:i/>
          <w:iCs/>
          <w:vertAlign w:val="superscript"/>
        </w:rPr>
        <w:t>(M)(C)</w:t>
      </w:r>
      <w:r w:rsidR="00845D4C" w:rsidRPr="004D5ED1">
        <w:rPr>
          <w:i/>
          <w:iCs/>
          <w:vertAlign w:val="superscript"/>
        </w:rPr>
        <w:t>(R)</w:t>
      </w:r>
      <w:bookmarkEnd w:id="25"/>
      <w:r w:rsidR="002932B9" w:rsidRPr="004D5ED1">
        <w:rPr>
          <w:i/>
          <w:iCs/>
          <w:vertAlign w:val="superscript"/>
        </w:rPr>
        <w:t xml:space="preserve">      </w:t>
      </w:r>
    </w:p>
    <w:p w14:paraId="25FC7D5D" w14:textId="4A693B8C" w:rsidR="002F2AF1" w:rsidRPr="004D5ED1" w:rsidRDefault="002F2AF1" w:rsidP="002E6BAB">
      <w:pPr>
        <w:pStyle w:val="BodyText"/>
        <w:ind w:firstLine="0"/>
      </w:pPr>
      <w:r w:rsidRPr="004D5ED1">
        <w:t>The</w:t>
      </w:r>
      <w:r w:rsidRPr="004D5ED1">
        <w:rPr>
          <w:spacing w:val="21"/>
        </w:rPr>
        <w:t xml:space="preserve"> </w:t>
      </w:r>
      <w:r w:rsidRPr="004D5ED1">
        <w:t>property</w:t>
      </w:r>
      <w:r w:rsidRPr="004D5ED1">
        <w:rPr>
          <w:spacing w:val="19"/>
        </w:rPr>
        <w:t xml:space="preserve"> </w:t>
      </w:r>
      <w:r w:rsidRPr="004D5ED1">
        <w:t>and</w:t>
      </w:r>
      <w:r w:rsidRPr="004D5ED1">
        <w:rPr>
          <w:spacing w:val="21"/>
        </w:rPr>
        <w:t xml:space="preserve"> </w:t>
      </w:r>
      <w:r w:rsidRPr="004D5ED1">
        <w:t>income</w:t>
      </w:r>
      <w:r w:rsidRPr="004D5ED1">
        <w:rPr>
          <w:spacing w:val="21"/>
        </w:rPr>
        <w:t xml:space="preserve"> </w:t>
      </w:r>
      <w:r w:rsidRPr="004D5ED1">
        <w:rPr>
          <w:spacing w:val="-2"/>
        </w:rPr>
        <w:t>of</w:t>
      </w:r>
      <w:r w:rsidRPr="004D5ED1">
        <w:rPr>
          <w:spacing w:val="22"/>
        </w:rPr>
        <w:t xml:space="preserve"> </w:t>
      </w:r>
      <w:r w:rsidRPr="004D5ED1">
        <w:t>the</w:t>
      </w:r>
      <w:r w:rsidRPr="004D5ED1">
        <w:rPr>
          <w:spacing w:val="21"/>
        </w:rPr>
        <w:t xml:space="preserve"> </w:t>
      </w:r>
      <w:r w:rsidR="00582E11" w:rsidRPr="004D5ED1">
        <w:t>a</w:t>
      </w:r>
      <w:r w:rsidRPr="004D5ED1">
        <w:t>ssociation</w:t>
      </w:r>
      <w:r w:rsidRPr="004D5ED1">
        <w:rPr>
          <w:spacing w:val="18"/>
        </w:rPr>
        <w:t xml:space="preserve"> </w:t>
      </w:r>
      <w:r w:rsidR="00BB058D" w:rsidRPr="004D5ED1">
        <w:t>shall</w:t>
      </w:r>
      <w:r w:rsidR="00AD0282" w:rsidRPr="004D5ED1">
        <w:rPr>
          <w:spacing w:val="22"/>
        </w:rPr>
        <w:t xml:space="preserve"> </w:t>
      </w:r>
      <w:r w:rsidRPr="004D5ED1">
        <w:t>be</w:t>
      </w:r>
      <w:r w:rsidRPr="004D5ED1">
        <w:rPr>
          <w:spacing w:val="21"/>
        </w:rPr>
        <w:t xml:space="preserve"> </w:t>
      </w:r>
      <w:r w:rsidRPr="004D5ED1">
        <w:rPr>
          <w:spacing w:val="-2"/>
        </w:rPr>
        <w:t>applied</w:t>
      </w:r>
      <w:r w:rsidRPr="004D5ED1">
        <w:rPr>
          <w:spacing w:val="21"/>
        </w:rPr>
        <w:t xml:space="preserve"> </w:t>
      </w:r>
      <w:r w:rsidRPr="004D5ED1">
        <w:t>solely</w:t>
      </w:r>
      <w:r w:rsidRPr="004D5ED1">
        <w:rPr>
          <w:spacing w:val="19"/>
        </w:rPr>
        <w:t xml:space="preserve"> </w:t>
      </w:r>
      <w:r w:rsidR="00AB58BF" w:rsidRPr="004D5ED1">
        <w:t>to</w:t>
      </w:r>
      <w:r w:rsidR="00AB58BF" w:rsidRPr="004D5ED1">
        <w:rPr>
          <w:spacing w:val="38"/>
        </w:rPr>
        <w:t xml:space="preserve"> </w:t>
      </w:r>
      <w:r w:rsidRPr="004D5ED1">
        <w:t>promoting</w:t>
      </w:r>
      <w:r w:rsidRPr="004D5ED1">
        <w:rPr>
          <w:spacing w:val="7"/>
        </w:rPr>
        <w:t xml:space="preserve"> </w:t>
      </w:r>
      <w:r w:rsidR="00AB58BF" w:rsidRPr="004D5ED1">
        <w:t>its</w:t>
      </w:r>
      <w:r w:rsidR="00AB58BF" w:rsidRPr="004D5ED1">
        <w:rPr>
          <w:spacing w:val="7"/>
        </w:rPr>
        <w:t xml:space="preserve"> </w:t>
      </w:r>
      <w:r w:rsidRPr="004D5ED1">
        <w:t>object</w:t>
      </w:r>
      <w:r w:rsidRPr="004D5ED1">
        <w:rPr>
          <w:spacing w:val="8"/>
        </w:rPr>
        <w:t xml:space="preserve"> </w:t>
      </w:r>
      <w:r w:rsidR="00AB58BF" w:rsidRPr="004D5ED1">
        <w:rPr>
          <w:spacing w:val="-2"/>
        </w:rPr>
        <w:t>and</w:t>
      </w:r>
      <w:r w:rsidR="00AB58BF" w:rsidRPr="004D5ED1">
        <w:rPr>
          <w:spacing w:val="6"/>
        </w:rPr>
        <w:t xml:space="preserve"> </w:t>
      </w:r>
      <w:r w:rsidRPr="004D5ED1">
        <w:t>purposes</w:t>
      </w:r>
      <w:r w:rsidRPr="004D5ED1">
        <w:rPr>
          <w:spacing w:val="8"/>
        </w:rPr>
        <w:t xml:space="preserve"> </w:t>
      </w:r>
      <w:r w:rsidRPr="004D5ED1">
        <w:t>and</w:t>
      </w:r>
      <w:r w:rsidRPr="004D5ED1">
        <w:rPr>
          <w:spacing w:val="7"/>
        </w:rPr>
        <w:t xml:space="preserve"> </w:t>
      </w:r>
      <w:r w:rsidRPr="004D5ED1">
        <w:t>no</w:t>
      </w:r>
      <w:r w:rsidRPr="004D5ED1">
        <w:rPr>
          <w:spacing w:val="7"/>
        </w:rPr>
        <w:t xml:space="preserve"> </w:t>
      </w:r>
      <w:r w:rsidRPr="004D5ED1">
        <w:t>part</w:t>
      </w:r>
      <w:r w:rsidRPr="004D5ED1">
        <w:rPr>
          <w:spacing w:val="9"/>
        </w:rPr>
        <w:t xml:space="preserve"> </w:t>
      </w:r>
      <w:r w:rsidRPr="004D5ED1">
        <w:rPr>
          <w:spacing w:val="-2"/>
        </w:rPr>
        <w:t>of</w:t>
      </w:r>
      <w:r w:rsidRPr="004D5ED1">
        <w:rPr>
          <w:spacing w:val="9"/>
        </w:rPr>
        <w:t xml:space="preserve"> </w:t>
      </w:r>
      <w:r w:rsidRPr="004D5ED1">
        <w:t>that</w:t>
      </w:r>
      <w:r w:rsidRPr="004D5ED1">
        <w:rPr>
          <w:spacing w:val="9"/>
        </w:rPr>
        <w:t xml:space="preserve"> </w:t>
      </w:r>
      <w:r w:rsidRPr="004D5ED1">
        <w:t>property</w:t>
      </w:r>
      <w:r w:rsidRPr="004D5ED1">
        <w:rPr>
          <w:spacing w:val="5"/>
        </w:rPr>
        <w:t xml:space="preserve"> </w:t>
      </w:r>
      <w:r w:rsidRPr="004D5ED1">
        <w:t>or</w:t>
      </w:r>
      <w:r w:rsidRPr="004D5ED1">
        <w:rPr>
          <w:spacing w:val="46"/>
        </w:rPr>
        <w:t xml:space="preserve"> </w:t>
      </w:r>
      <w:r w:rsidRPr="004D5ED1">
        <w:t>income</w:t>
      </w:r>
      <w:r w:rsidRPr="004D5ED1">
        <w:rPr>
          <w:spacing w:val="19"/>
        </w:rPr>
        <w:t xml:space="preserve"> </w:t>
      </w:r>
      <w:r w:rsidRPr="004D5ED1">
        <w:t>may</w:t>
      </w:r>
      <w:r w:rsidRPr="004D5ED1">
        <w:rPr>
          <w:spacing w:val="18"/>
        </w:rPr>
        <w:t xml:space="preserve"> </w:t>
      </w:r>
      <w:r w:rsidRPr="004D5ED1">
        <w:t>be</w:t>
      </w:r>
      <w:r w:rsidRPr="004D5ED1">
        <w:rPr>
          <w:spacing w:val="19"/>
        </w:rPr>
        <w:t xml:space="preserve"> </w:t>
      </w:r>
      <w:r w:rsidRPr="004D5ED1">
        <w:t>paid</w:t>
      </w:r>
      <w:r w:rsidRPr="004D5ED1">
        <w:rPr>
          <w:spacing w:val="22"/>
        </w:rPr>
        <w:t xml:space="preserve"> </w:t>
      </w:r>
      <w:r w:rsidRPr="004D5ED1">
        <w:t>or</w:t>
      </w:r>
      <w:r w:rsidRPr="004D5ED1">
        <w:rPr>
          <w:spacing w:val="23"/>
        </w:rPr>
        <w:t xml:space="preserve"> </w:t>
      </w:r>
      <w:r w:rsidRPr="004D5ED1">
        <w:t>otherwise</w:t>
      </w:r>
      <w:r w:rsidRPr="004D5ED1">
        <w:rPr>
          <w:spacing w:val="20"/>
        </w:rPr>
        <w:t xml:space="preserve"> </w:t>
      </w:r>
      <w:r w:rsidRPr="004D5ED1">
        <w:t>distributed,</w:t>
      </w:r>
      <w:r w:rsidRPr="004D5ED1">
        <w:rPr>
          <w:spacing w:val="21"/>
        </w:rPr>
        <w:t xml:space="preserve"> </w:t>
      </w:r>
      <w:r w:rsidRPr="004D5ED1">
        <w:t>directly</w:t>
      </w:r>
      <w:r w:rsidRPr="004D5ED1">
        <w:rPr>
          <w:spacing w:val="18"/>
        </w:rPr>
        <w:t xml:space="preserve"> </w:t>
      </w:r>
      <w:r w:rsidRPr="004D5ED1">
        <w:t>or</w:t>
      </w:r>
      <w:r w:rsidRPr="004D5ED1">
        <w:rPr>
          <w:spacing w:val="21"/>
        </w:rPr>
        <w:t xml:space="preserve"> </w:t>
      </w:r>
      <w:r w:rsidRPr="004D5ED1">
        <w:t>indirectly,</w:t>
      </w:r>
      <w:r w:rsidRPr="004D5ED1">
        <w:rPr>
          <w:spacing w:val="21"/>
        </w:rPr>
        <w:t xml:space="preserve"> </w:t>
      </w:r>
      <w:r w:rsidRPr="004D5ED1">
        <w:t>to</w:t>
      </w:r>
      <w:r w:rsidRPr="004D5ED1">
        <w:rPr>
          <w:spacing w:val="19"/>
        </w:rPr>
        <w:t xml:space="preserve"> </w:t>
      </w:r>
      <w:r w:rsidRPr="004D5ED1">
        <w:t>any</w:t>
      </w:r>
      <w:r w:rsidRPr="004D5ED1">
        <w:rPr>
          <w:spacing w:val="22"/>
        </w:rPr>
        <w:t xml:space="preserve"> </w:t>
      </w:r>
      <w:r w:rsidR="00582E11" w:rsidRPr="004D5ED1">
        <w:rPr>
          <w:spacing w:val="-2"/>
        </w:rPr>
        <w:t>m</w:t>
      </w:r>
      <w:r w:rsidRPr="004D5ED1">
        <w:rPr>
          <w:spacing w:val="-2"/>
        </w:rPr>
        <w:t>ember,</w:t>
      </w:r>
      <w:r w:rsidRPr="004D5ED1">
        <w:rPr>
          <w:spacing w:val="53"/>
        </w:rPr>
        <w:t xml:space="preserve"> </w:t>
      </w:r>
      <w:r w:rsidRPr="004D5ED1">
        <w:t>except</w:t>
      </w:r>
      <w:r w:rsidRPr="004D5ED1">
        <w:rPr>
          <w:spacing w:val="2"/>
        </w:rPr>
        <w:t xml:space="preserve"> </w:t>
      </w:r>
      <w:r w:rsidRPr="004D5ED1">
        <w:t>in</w:t>
      </w:r>
      <w:r w:rsidRPr="004D5ED1">
        <w:rPr>
          <w:spacing w:val="-2"/>
        </w:rPr>
        <w:t xml:space="preserve"> </w:t>
      </w:r>
      <w:r w:rsidRPr="004D5ED1">
        <w:t>good</w:t>
      </w:r>
      <w:r w:rsidRPr="004D5ED1">
        <w:rPr>
          <w:spacing w:val="-2"/>
        </w:rPr>
        <w:t xml:space="preserve"> </w:t>
      </w:r>
      <w:r w:rsidRPr="004D5ED1">
        <w:t>faith in</w:t>
      </w:r>
      <w:r w:rsidRPr="004D5ED1">
        <w:rPr>
          <w:spacing w:val="-2"/>
        </w:rPr>
        <w:t xml:space="preserve"> </w:t>
      </w:r>
      <w:r w:rsidRPr="004D5ED1">
        <w:t xml:space="preserve">promoting </w:t>
      </w:r>
      <w:r w:rsidR="00AB58BF" w:rsidRPr="004D5ED1">
        <w:t>such</w:t>
      </w:r>
      <w:r w:rsidR="00AB58BF" w:rsidRPr="004D5ED1">
        <w:rPr>
          <w:spacing w:val="-2"/>
        </w:rPr>
        <w:t xml:space="preserve"> </w:t>
      </w:r>
      <w:r w:rsidRPr="004D5ED1">
        <w:t>object</w:t>
      </w:r>
      <w:r w:rsidRPr="004D5ED1">
        <w:rPr>
          <w:spacing w:val="-2"/>
        </w:rPr>
        <w:t xml:space="preserve"> </w:t>
      </w:r>
      <w:r w:rsidR="00A80D9A" w:rsidRPr="004D5ED1">
        <w:t xml:space="preserve">and </w:t>
      </w:r>
      <w:r w:rsidRPr="004D5ED1">
        <w:t>purpose</w:t>
      </w:r>
      <w:r w:rsidR="00AB58BF" w:rsidRPr="004D5ED1">
        <w:t>s</w:t>
      </w:r>
      <w:r w:rsidRPr="004D5ED1">
        <w:t>.</w:t>
      </w:r>
      <w:r w:rsidR="002932B9" w:rsidRPr="004D5ED1">
        <w:rPr>
          <w:i/>
          <w:iCs/>
          <w:vertAlign w:val="superscript"/>
        </w:rPr>
        <w:t xml:space="preserve"> (M)(C)</w:t>
      </w:r>
      <w:r w:rsidR="00845D4C" w:rsidRPr="004D5ED1">
        <w:rPr>
          <w:i/>
          <w:iCs/>
          <w:vertAlign w:val="superscript"/>
        </w:rPr>
        <w:t>(R)</w:t>
      </w:r>
      <w:r w:rsidR="002932B9" w:rsidRPr="004D5ED1">
        <w:rPr>
          <w:i/>
          <w:iCs/>
          <w:vertAlign w:val="superscript"/>
        </w:rPr>
        <w:t xml:space="preserve">      </w:t>
      </w:r>
    </w:p>
    <w:p w14:paraId="6B683F5D" w14:textId="327AB525" w:rsidR="00714D2A" w:rsidRPr="004D5ED1" w:rsidRDefault="00714D2A" w:rsidP="00D8108F">
      <w:pPr>
        <w:pStyle w:val="Heading2"/>
        <w:numPr>
          <w:ilvl w:val="1"/>
          <w:numId w:val="188"/>
        </w:numPr>
      </w:pPr>
      <w:bookmarkStart w:id="26" w:name="_Toc322250520"/>
      <w:bookmarkStart w:id="27" w:name="_Ref392151843"/>
      <w:bookmarkStart w:id="28" w:name="_Ref382913587"/>
      <w:r w:rsidRPr="004D5ED1">
        <w:t>Permitted payments</w:t>
      </w:r>
      <w:r w:rsidR="00F33D9F" w:rsidRPr="004D5ED1">
        <w:t xml:space="preserve"> </w:t>
      </w:r>
      <w:r w:rsidR="002932B9" w:rsidRPr="004D5ED1">
        <w:rPr>
          <w:i/>
          <w:iCs/>
          <w:vertAlign w:val="superscript"/>
        </w:rPr>
        <w:t>(M)(C)</w:t>
      </w:r>
      <w:r w:rsidR="00845D4C" w:rsidRPr="004D5ED1">
        <w:rPr>
          <w:i/>
          <w:iCs/>
          <w:vertAlign w:val="superscript"/>
        </w:rPr>
        <w:t>(R)</w:t>
      </w:r>
      <w:bookmarkEnd w:id="26"/>
      <w:r w:rsidR="002932B9" w:rsidRPr="004D5ED1">
        <w:rPr>
          <w:i/>
          <w:iCs/>
          <w:vertAlign w:val="superscript"/>
        </w:rPr>
        <w:t xml:space="preserve">      </w:t>
      </w:r>
    </w:p>
    <w:p w14:paraId="1953D098" w14:textId="12725D0C" w:rsidR="002F2AF1" w:rsidRPr="004D5ED1" w:rsidRDefault="00564C89" w:rsidP="002E6BAB">
      <w:pPr>
        <w:pStyle w:val="BodyText"/>
        <w:ind w:firstLine="0"/>
      </w:pPr>
      <w:r w:rsidRPr="004D5ED1">
        <w:t xml:space="preserve">Provided </w:t>
      </w:r>
      <w:r w:rsidR="00A80D9A" w:rsidRPr="004D5ED1">
        <w:t xml:space="preserve">it is </w:t>
      </w:r>
      <w:r w:rsidRPr="004D5ED1">
        <w:t xml:space="preserve">done in good faith, </w:t>
      </w:r>
      <w:r w:rsidR="00582E11" w:rsidRPr="004D5ED1">
        <w:t>c</w:t>
      </w:r>
      <w:r w:rsidR="002F2AF1" w:rsidRPr="004D5ED1">
        <w:t>lause</w:t>
      </w:r>
      <w:r w:rsidR="00BB058D" w:rsidRPr="004D5ED1">
        <w:t xml:space="preserve"> </w:t>
      </w:r>
      <w:r w:rsidR="00185BCE" w:rsidRPr="004D5ED1">
        <w:t>6.1</w:t>
      </w:r>
      <w:r w:rsidR="005C76A2" w:rsidRPr="004D5ED1">
        <w:t xml:space="preserve"> </w:t>
      </w:r>
      <w:r w:rsidR="002F2AF1" w:rsidRPr="004D5ED1">
        <w:t xml:space="preserve">does not </w:t>
      </w:r>
      <w:r w:rsidR="004A1779" w:rsidRPr="004D5ED1">
        <w:t>prevent</w:t>
      </w:r>
      <w:r w:rsidR="00AB58BF" w:rsidRPr="004D5ED1">
        <w:t xml:space="preserve"> </w:t>
      </w:r>
      <w:r w:rsidR="00582E11" w:rsidRPr="004D5ED1">
        <w:t>the a</w:t>
      </w:r>
      <w:r w:rsidR="002F2AF1" w:rsidRPr="004D5ED1">
        <w:t>ssociation from:</w:t>
      </w:r>
      <w:bookmarkEnd w:id="27"/>
    </w:p>
    <w:p w14:paraId="3F7609CC" w14:textId="6AA1D3DD" w:rsidR="002F2AF1" w:rsidRPr="004D5ED1" w:rsidRDefault="00886FD1" w:rsidP="00D8108F">
      <w:pPr>
        <w:pStyle w:val="BodyText"/>
        <w:numPr>
          <w:ilvl w:val="0"/>
          <w:numId w:val="41"/>
        </w:numPr>
        <w:ind w:left="1701" w:hanging="567"/>
      </w:pPr>
      <w:r w:rsidRPr="004D5ED1">
        <w:t>P</w:t>
      </w:r>
      <w:r w:rsidR="00582E11" w:rsidRPr="004D5ED1">
        <w:t>aying a m</w:t>
      </w:r>
      <w:r w:rsidR="002F2AF1" w:rsidRPr="004D5ED1">
        <w:t>ember for goods or services they have provided</w:t>
      </w:r>
      <w:r w:rsidR="006A1827" w:rsidRPr="004D5ED1">
        <w:t>,</w:t>
      </w:r>
      <w:r w:rsidR="002F2AF1" w:rsidRPr="004D5ED1">
        <w:t xml:space="preserve"> or expenses they have properly incurred at fair and reasonable rates, or</w:t>
      </w:r>
      <w:r w:rsidR="002932B9" w:rsidRPr="004D5ED1">
        <w:t xml:space="preserve"> </w:t>
      </w:r>
      <w:r w:rsidR="002932B9" w:rsidRPr="004D5ED1">
        <w:rPr>
          <w:i/>
          <w:iCs/>
          <w:vertAlign w:val="superscript"/>
        </w:rPr>
        <w:t>(M)(C)</w:t>
      </w:r>
      <w:r w:rsidR="00E05646" w:rsidRPr="004D5ED1">
        <w:rPr>
          <w:i/>
          <w:iCs/>
          <w:vertAlign w:val="superscript"/>
        </w:rPr>
        <w:t>(R)</w:t>
      </w:r>
      <w:r w:rsidR="002932B9" w:rsidRPr="004D5ED1">
        <w:rPr>
          <w:i/>
          <w:iCs/>
          <w:vertAlign w:val="superscript"/>
        </w:rPr>
        <w:t xml:space="preserve">      </w:t>
      </w:r>
    </w:p>
    <w:p w14:paraId="01C72037" w14:textId="6E6A0946" w:rsidR="006C33E5" w:rsidRPr="004D5ED1" w:rsidRDefault="00886FD1" w:rsidP="00D8108F">
      <w:pPr>
        <w:pStyle w:val="BodyText"/>
        <w:numPr>
          <w:ilvl w:val="0"/>
          <w:numId w:val="41"/>
        </w:numPr>
        <w:ind w:left="1701" w:hanging="567"/>
      </w:pPr>
      <w:r w:rsidRPr="004D5ED1">
        <w:t>M</w:t>
      </w:r>
      <w:r w:rsidR="002F2AF1" w:rsidRPr="004D5ED1">
        <w:t xml:space="preserve">aking payment to a </w:t>
      </w:r>
      <w:r w:rsidR="00192979" w:rsidRPr="004D5ED1">
        <w:t>m</w:t>
      </w:r>
      <w:r w:rsidR="002F2AF1" w:rsidRPr="004D5ED1">
        <w:t xml:space="preserve">ember in carrying out the </w:t>
      </w:r>
      <w:r w:rsidR="00192979" w:rsidRPr="004D5ED1">
        <w:t>a</w:t>
      </w:r>
      <w:r w:rsidR="002F2AF1" w:rsidRPr="004D5ED1">
        <w:t>ssociation’s</w:t>
      </w:r>
      <w:r w:rsidR="00185BCE" w:rsidRPr="004D5ED1">
        <w:t xml:space="preserve"> objects</w:t>
      </w:r>
      <w:r w:rsidR="002F2AF1" w:rsidRPr="004D5ED1">
        <w:t xml:space="preserve"> </w:t>
      </w:r>
      <w:r w:rsidR="00F11E39" w:rsidRPr="004D5ED1">
        <w:t>[</w:t>
      </w:r>
      <w:r w:rsidR="00582E11" w:rsidRPr="004D5ED1">
        <w:t xml:space="preserve">and </w:t>
      </w:r>
      <w:r w:rsidR="002F2AF1" w:rsidRPr="004D5ED1">
        <w:t>charitable</w:t>
      </w:r>
      <w:r w:rsidR="00F11E39" w:rsidRPr="004D5ED1">
        <w:t>]</w:t>
      </w:r>
      <w:r w:rsidR="002F2AF1" w:rsidRPr="004D5ED1">
        <w:t xml:space="preserve"> </w:t>
      </w:r>
      <w:r w:rsidR="002932B9" w:rsidRPr="004D5ED1">
        <w:rPr>
          <w:vertAlign w:val="superscript"/>
        </w:rPr>
        <w:t>(C)</w:t>
      </w:r>
      <w:r w:rsidR="002932B9" w:rsidRPr="004D5ED1">
        <w:t xml:space="preserve"> </w:t>
      </w:r>
      <w:r w:rsidR="002F2AF1" w:rsidRPr="004D5ED1">
        <w:t>purposes</w:t>
      </w:r>
      <w:bookmarkEnd w:id="28"/>
      <w:r w:rsidR="002932B9" w:rsidRPr="004D5ED1">
        <w:t xml:space="preserve"> </w:t>
      </w:r>
      <w:r w:rsidR="002932B9" w:rsidRPr="004D5ED1">
        <w:rPr>
          <w:i/>
          <w:iCs/>
          <w:vertAlign w:val="superscript"/>
        </w:rPr>
        <w:t>(M)(C</w:t>
      </w:r>
      <w:r w:rsidR="00E05646" w:rsidRPr="004D5ED1">
        <w:rPr>
          <w:i/>
          <w:iCs/>
          <w:vertAlign w:val="superscript"/>
        </w:rPr>
        <w:t>)(R)</w:t>
      </w:r>
      <w:r w:rsidR="002932B9" w:rsidRPr="004D5ED1">
        <w:rPr>
          <w:i/>
          <w:iCs/>
          <w:vertAlign w:val="superscript"/>
        </w:rPr>
        <w:t xml:space="preserve">      </w:t>
      </w:r>
    </w:p>
    <w:p w14:paraId="1C6A85F2" w14:textId="77777777" w:rsidR="00BE7A0D" w:rsidRPr="004D5ED1" w:rsidRDefault="00BE7A0D" w:rsidP="009C695A">
      <w:pPr>
        <w:pStyle w:val="BodyText"/>
      </w:pPr>
    </w:p>
    <w:p w14:paraId="69129B7F" w14:textId="77777777" w:rsidR="007769DA" w:rsidRPr="004D5ED1" w:rsidRDefault="007769DA" w:rsidP="009C695A">
      <w:pPr>
        <w:sectPr w:rsidR="007769DA" w:rsidRPr="004D5ED1" w:rsidSect="00AC34E4">
          <w:pgSz w:w="11910" w:h="16840"/>
          <w:pgMar w:top="1200" w:right="1300" w:bottom="340" w:left="1660" w:header="0" w:footer="631" w:gutter="0"/>
          <w:cols w:space="720"/>
        </w:sectPr>
      </w:pPr>
      <w:bookmarkStart w:id="29" w:name="5._BECOMING_A_MEMBER"/>
      <w:bookmarkStart w:id="30" w:name="_bookmark3"/>
      <w:bookmarkStart w:id="31" w:name="[INSERT]_of_Members_personally_present_("/>
      <w:bookmarkStart w:id="32" w:name="25._BY-LAWS_OF_THE_ASSOCIATION"/>
      <w:bookmarkStart w:id="33" w:name="_bookmark68"/>
      <w:bookmarkStart w:id="34" w:name="(a)_Do_not_form_part_of_the_Rules;"/>
      <w:bookmarkStart w:id="35" w:name="(b)_May_make_provision_for:"/>
      <w:bookmarkEnd w:id="29"/>
      <w:bookmarkEnd w:id="30"/>
      <w:bookmarkEnd w:id="31"/>
      <w:bookmarkEnd w:id="32"/>
      <w:bookmarkEnd w:id="33"/>
      <w:bookmarkEnd w:id="34"/>
      <w:bookmarkEnd w:id="35"/>
    </w:p>
    <w:p w14:paraId="6A1BF639" w14:textId="2F9208E4" w:rsidR="002F2AF1" w:rsidRPr="004D5ED1" w:rsidRDefault="004A1779" w:rsidP="00FC3ABE">
      <w:pPr>
        <w:pStyle w:val="Heading1"/>
        <w:rPr>
          <w:rFonts w:asciiTheme="minorHAnsi" w:hAnsiTheme="minorHAnsi"/>
          <w:color w:val="auto"/>
        </w:rPr>
      </w:pPr>
      <w:bookmarkStart w:id="36" w:name="_Toc322250521"/>
      <w:r w:rsidRPr="004D5ED1">
        <w:rPr>
          <w:rFonts w:asciiTheme="minorHAnsi" w:hAnsiTheme="minorHAnsi"/>
          <w:color w:val="auto"/>
        </w:rPr>
        <w:lastRenderedPageBreak/>
        <w:t>MEMBERS</w:t>
      </w:r>
      <w:r w:rsidR="00224FB1" w:rsidRPr="004D5ED1">
        <w:rPr>
          <w:rFonts w:asciiTheme="minorHAnsi" w:hAnsiTheme="minorHAnsi"/>
          <w:color w:val="auto"/>
        </w:rPr>
        <w:t xml:space="preserve"> – MEMBERSHIP REQUIREMENTS</w:t>
      </w:r>
      <w:bookmarkEnd w:id="36"/>
    </w:p>
    <w:p w14:paraId="4DC1C6E4" w14:textId="48CEB326" w:rsidR="002F2AF1" w:rsidRPr="004D5ED1" w:rsidRDefault="00817187" w:rsidP="00621CCD">
      <w:pPr>
        <w:pStyle w:val="Heading2"/>
      </w:pPr>
      <w:bookmarkStart w:id="37" w:name="2._INTERPRETATION"/>
      <w:bookmarkStart w:id="38" w:name="_bookmark1"/>
      <w:bookmarkStart w:id="39" w:name="_Toc322250522"/>
      <w:bookmarkEnd w:id="37"/>
      <w:bookmarkEnd w:id="38"/>
      <w:r w:rsidRPr="004D5ED1">
        <w:t>N</w:t>
      </w:r>
      <w:r w:rsidR="00BD6707" w:rsidRPr="004D5ED1">
        <w:t>umber</w:t>
      </w:r>
      <w:r w:rsidR="008B28CE" w:rsidRPr="004D5ED1">
        <w:t>,</w:t>
      </w:r>
      <w:r w:rsidR="00714D2A" w:rsidRPr="004D5ED1">
        <w:t xml:space="preserve"> qualifications</w:t>
      </w:r>
      <w:r w:rsidR="008B28CE" w:rsidRPr="004D5ED1">
        <w:t xml:space="preserve"> and liability of </w:t>
      </w:r>
      <w:r w:rsidR="00726C72" w:rsidRPr="004D5ED1">
        <w:t>m</w:t>
      </w:r>
      <w:r w:rsidR="008B28CE" w:rsidRPr="004D5ED1">
        <w:t>embers</w:t>
      </w:r>
      <w:r w:rsidR="001C1CB2" w:rsidRPr="004D5ED1">
        <w:t xml:space="preserve"> </w:t>
      </w:r>
      <w:r w:rsidR="00726C72" w:rsidRPr="004D5ED1">
        <w:rPr>
          <w:i/>
          <w:iCs/>
          <w:vertAlign w:val="superscript"/>
        </w:rPr>
        <w:t>(M</w:t>
      </w:r>
      <w:r w:rsidR="00B46732" w:rsidRPr="004D5ED1">
        <w:rPr>
          <w:i/>
          <w:iCs/>
          <w:vertAlign w:val="superscript"/>
        </w:rPr>
        <w:t>)(R)</w:t>
      </w:r>
      <w:bookmarkEnd w:id="39"/>
      <w:r w:rsidR="00726C72" w:rsidRPr="004D5ED1">
        <w:rPr>
          <w:i/>
          <w:iCs/>
          <w:vertAlign w:val="superscript"/>
        </w:rPr>
        <w:t xml:space="preserve"> </w:t>
      </w:r>
      <w:r w:rsidR="00726C72" w:rsidRPr="004D5ED1">
        <w:t xml:space="preserve"> </w:t>
      </w:r>
    </w:p>
    <w:p w14:paraId="1DF7FF08" w14:textId="4B1C79C4" w:rsidR="002F2AF1" w:rsidRPr="004D5ED1" w:rsidRDefault="00817187" w:rsidP="00D8108F">
      <w:pPr>
        <w:pStyle w:val="Heading2"/>
        <w:numPr>
          <w:ilvl w:val="1"/>
          <w:numId w:val="188"/>
        </w:numPr>
      </w:pPr>
      <w:bookmarkStart w:id="40" w:name="_Toc322250523"/>
      <w:r w:rsidRPr="004D5ED1">
        <w:t>N</w:t>
      </w:r>
      <w:r w:rsidR="002F2AF1" w:rsidRPr="004D5ED1">
        <w:t xml:space="preserve">umber </w:t>
      </w:r>
      <w:r w:rsidR="00726C72" w:rsidRPr="004D5ED1">
        <w:rPr>
          <w:i/>
          <w:iCs/>
          <w:vertAlign w:val="superscript"/>
        </w:rPr>
        <w:t>(M)</w:t>
      </w:r>
      <w:r w:rsidR="00B46732" w:rsidRPr="004D5ED1">
        <w:rPr>
          <w:i/>
          <w:iCs/>
          <w:vertAlign w:val="superscript"/>
        </w:rPr>
        <w:t>(R)</w:t>
      </w:r>
      <w:bookmarkEnd w:id="40"/>
      <w:r w:rsidR="00726C72" w:rsidRPr="004D5ED1">
        <w:rPr>
          <w:i/>
          <w:iCs/>
          <w:vertAlign w:val="superscript"/>
        </w:rPr>
        <w:t xml:space="preserve"> </w:t>
      </w:r>
      <w:r w:rsidR="00726C72" w:rsidRPr="004D5ED1">
        <w:t xml:space="preserve"> </w:t>
      </w:r>
    </w:p>
    <w:p w14:paraId="02924A28" w14:textId="74453AB8" w:rsidR="0088743E" w:rsidRPr="004D5ED1" w:rsidRDefault="00817187" w:rsidP="00EC38DE">
      <w:pPr>
        <w:ind w:left="567"/>
      </w:pPr>
      <w:bookmarkStart w:id="41" w:name="The_Association_must_have_at_least_six_M"/>
      <w:bookmarkEnd w:id="41"/>
      <w:r w:rsidRPr="004D5ED1">
        <w:t xml:space="preserve">The </w:t>
      </w:r>
      <w:r w:rsidR="00192979" w:rsidRPr="004D5ED1">
        <w:t>a</w:t>
      </w:r>
      <w:r w:rsidR="002F2AF1" w:rsidRPr="004D5ED1">
        <w:t>ssociation</w:t>
      </w:r>
      <w:r w:rsidR="002F2AF1" w:rsidRPr="004D5ED1">
        <w:rPr>
          <w:spacing w:val="-2"/>
        </w:rPr>
        <w:t xml:space="preserve"> </w:t>
      </w:r>
      <w:r w:rsidR="00127513" w:rsidRPr="004D5ED1">
        <w:t>shall</w:t>
      </w:r>
      <w:r w:rsidR="002F2AF1" w:rsidRPr="004D5ED1">
        <w:rPr>
          <w:spacing w:val="2"/>
        </w:rPr>
        <w:t xml:space="preserve"> </w:t>
      </w:r>
      <w:r w:rsidR="002F2AF1" w:rsidRPr="004D5ED1">
        <w:rPr>
          <w:spacing w:val="-2"/>
        </w:rPr>
        <w:t>have</w:t>
      </w:r>
      <w:r w:rsidR="002F2AF1" w:rsidRPr="004D5ED1">
        <w:t xml:space="preserve"> </w:t>
      </w:r>
      <w:r w:rsidR="00B11E27" w:rsidRPr="004D5ED1">
        <w:t>a minimum of</w:t>
      </w:r>
      <w:r w:rsidR="002F2AF1" w:rsidRPr="004D5ED1">
        <w:t xml:space="preserve"> </w:t>
      </w:r>
      <w:r w:rsidR="00500169" w:rsidRPr="004D5ED1">
        <w:rPr>
          <w:spacing w:val="-2"/>
        </w:rPr>
        <w:t>six (6)</w:t>
      </w:r>
      <w:r w:rsidR="001E4D15" w:rsidRPr="004D5ED1">
        <w:rPr>
          <w:spacing w:val="-2"/>
        </w:rPr>
        <w:t xml:space="preserve"> </w:t>
      </w:r>
      <w:r w:rsidR="00192979" w:rsidRPr="004D5ED1">
        <w:t>m</w:t>
      </w:r>
      <w:r w:rsidR="002F2AF1" w:rsidRPr="004D5ED1">
        <w:t>embers</w:t>
      </w:r>
      <w:r w:rsidR="002F2AF1" w:rsidRPr="004D5ED1">
        <w:rPr>
          <w:spacing w:val="-2"/>
        </w:rPr>
        <w:t xml:space="preserve"> </w:t>
      </w:r>
      <w:r w:rsidR="002F2AF1" w:rsidRPr="004D5ED1">
        <w:t>with</w:t>
      </w:r>
      <w:r w:rsidR="002F2AF1" w:rsidRPr="004D5ED1">
        <w:rPr>
          <w:spacing w:val="-2"/>
        </w:rPr>
        <w:t xml:space="preserve"> </w:t>
      </w:r>
      <w:r w:rsidR="002F2AF1" w:rsidRPr="004D5ED1">
        <w:t>full voting rights</w:t>
      </w:r>
      <w:r w:rsidR="005A39C7" w:rsidRPr="004D5ED1">
        <w:t>.</w:t>
      </w:r>
      <w:r w:rsidRPr="004D5ED1">
        <w:t xml:space="preserve"> </w:t>
      </w:r>
      <w:r w:rsidR="00B11E27" w:rsidRPr="004D5ED1">
        <w:rPr>
          <w:i/>
          <w:iCs/>
          <w:vertAlign w:val="superscript"/>
        </w:rPr>
        <w:t>(M)</w:t>
      </w:r>
      <w:r w:rsidR="00B46732" w:rsidRPr="004D5ED1">
        <w:rPr>
          <w:i/>
          <w:iCs/>
          <w:vertAlign w:val="superscript"/>
        </w:rPr>
        <w:t>(R)</w:t>
      </w:r>
      <w:r w:rsidR="005A39C7" w:rsidRPr="004D5ED1">
        <w:t xml:space="preserve"> </w:t>
      </w:r>
    </w:p>
    <w:p w14:paraId="48BB4265" w14:textId="3E09D313" w:rsidR="002F2AF1" w:rsidRPr="004D5ED1" w:rsidRDefault="00714D2A" w:rsidP="00D8108F">
      <w:pPr>
        <w:pStyle w:val="Heading2"/>
        <w:numPr>
          <w:ilvl w:val="1"/>
          <w:numId w:val="188"/>
        </w:numPr>
      </w:pPr>
      <w:bookmarkStart w:id="42" w:name="_Ref439774386"/>
      <w:bookmarkStart w:id="43" w:name="_Toc322250524"/>
      <w:r w:rsidRPr="004D5ED1">
        <w:t>Q</w:t>
      </w:r>
      <w:r w:rsidR="002F2AF1" w:rsidRPr="004D5ED1">
        <w:t>ualification</w:t>
      </w:r>
      <w:bookmarkEnd w:id="42"/>
      <w:r w:rsidR="00660769" w:rsidRPr="004D5ED1">
        <w:t>s</w:t>
      </w:r>
      <w:r w:rsidR="00726C72" w:rsidRPr="004D5ED1">
        <w:t xml:space="preserve"> </w:t>
      </w:r>
      <w:r w:rsidR="00726C72" w:rsidRPr="004D5ED1">
        <w:rPr>
          <w:i/>
          <w:iCs/>
          <w:vertAlign w:val="superscript"/>
        </w:rPr>
        <w:t>(M)</w:t>
      </w:r>
      <w:r w:rsidR="00B46732" w:rsidRPr="004D5ED1">
        <w:rPr>
          <w:i/>
          <w:iCs/>
          <w:vertAlign w:val="superscript"/>
        </w:rPr>
        <w:t>(R)</w:t>
      </w:r>
      <w:bookmarkEnd w:id="43"/>
      <w:r w:rsidR="00726C72" w:rsidRPr="004D5ED1">
        <w:t xml:space="preserve"> </w:t>
      </w:r>
    </w:p>
    <w:p w14:paraId="374050E0" w14:textId="0494D05D" w:rsidR="002F2AF1" w:rsidRPr="004D5ED1" w:rsidRDefault="002F2AF1" w:rsidP="00D8108F">
      <w:pPr>
        <w:pStyle w:val="ListParagraph"/>
        <w:numPr>
          <w:ilvl w:val="0"/>
          <w:numId w:val="190"/>
        </w:numPr>
        <w:ind w:left="1134" w:hanging="567"/>
      </w:pPr>
      <w:bookmarkStart w:id="44" w:name="(a)_Subject_to_rules_5.2(b)_and_(c)_any_"/>
      <w:bookmarkEnd w:id="44"/>
      <w:r w:rsidRPr="004D5ED1">
        <w:t xml:space="preserve">Subject to </w:t>
      </w:r>
      <w:r w:rsidR="00726C72" w:rsidRPr="004D5ED1">
        <w:t>c</w:t>
      </w:r>
      <w:r w:rsidR="00A550BD" w:rsidRPr="004D5ED1">
        <w:t>lause</w:t>
      </w:r>
      <w:r w:rsidR="00BD6707" w:rsidRPr="004D5ED1">
        <w:t xml:space="preserve"> </w:t>
      </w:r>
      <w:r w:rsidR="00185BCE" w:rsidRPr="004D5ED1">
        <w:t>7.2 (b)</w:t>
      </w:r>
      <w:r w:rsidR="00300434" w:rsidRPr="004D5ED1">
        <w:t>,</w:t>
      </w:r>
      <w:r w:rsidR="00185BCE" w:rsidRPr="004D5ED1">
        <w:t xml:space="preserve"> </w:t>
      </w:r>
      <w:r w:rsidRPr="004D5ED1">
        <w:t xml:space="preserve">any person who supports the </w:t>
      </w:r>
      <w:r w:rsidR="00192979" w:rsidRPr="004D5ED1">
        <w:t>object</w:t>
      </w:r>
      <w:r w:rsidR="00794772" w:rsidRPr="004D5ED1">
        <w:t xml:space="preserve"> </w:t>
      </w:r>
      <w:r w:rsidR="002A234F" w:rsidRPr="004D5ED1">
        <w:t>[</w:t>
      </w:r>
      <w:r w:rsidR="00192979" w:rsidRPr="004D5ED1">
        <w:t xml:space="preserve">and </w:t>
      </w:r>
      <w:r w:rsidR="002A234F" w:rsidRPr="004D5ED1">
        <w:t>charitable</w:t>
      </w:r>
      <w:r w:rsidR="00B22D47" w:rsidRPr="004D5ED1">
        <w:rPr>
          <w:b/>
        </w:rPr>
        <w:t>]</w:t>
      </w:r>
      <w:r w:rsidR="00B22D47" w:rsidRPr="004D5ED1">
        <w:rPr>
          <w:vertAlign w:val="superscript"/>
        </w:rPr>
        <w:t>(C)</w:t>
      </w:r>
      <w:r w:rsidR="00B22D47" w:rsidRPr="004D5ED1">
        <w:t xml:space="preserve"> </w:t>
      </w:r>
      <w:r w:rsidR="00192979" w:rsidRPr="004D5ED1">
        <w:t>purposes of the a</w:t>
      </w:r>
      <w:r w:rsidRPr="004D5ED1">
        <w:t>ssociation is eligible to apply for membership.</w:t>
      </w:r>
      <w:r w:rsidR="00FD1F54" w:rsidRPr="004D5ED1">
        <w:t xml:space="preserve"> </w:t>
      </w:r>
      <w:r w:rsidR="007C2078" w:rsidRPr="004D5ED1">
        <w:rPr>
          <w:i/>
          <w:iCs/>
          <w:vertAlign w:val="superscript"/>
        </w:rPr>
        <w:t>(BP)(R)(O)</w:t>
      </w:r>
    </w:p>
    <w:p w14:paraId="627D8F21" w14:textId="631CC795" w:rsidR="00B95EAD" w:rsidRPr="004D5ED1" w:rsidRDefault="007C2078" w:rsidP="007C2078">
      <w:pPr>
        <w:ind w:left="567"/>
        <w:rPr>
          <w:b/>
          <w:i/>
        </w:rPr>
      </w:pPr>
      <w:r w:rsidRPr="004D5ED1">
        <w:rPr>
          <w:b/>
          <w:i/>
        </w:rPr>
        <w:t xml:space="preserve">Alternative clauses below.  </w:t>
      </w:r>
    </w:p>
    <w:p w14:paraId="17999DD3" w14:textId="24387781" w:rsidR="00D8108F" w:rsidRPr="004D5ED1" w:rsidRDefault="00137C37" w:rsidP="00D8108F">
      <w:pPr>
        <w:tabs>
          <w:tab w:val="left" w:pos="1701"/>
        </w:tabs>
        <w:ind w:left="993"/>
        <w:rPr>
          <w:b/>
          <w:i/>
        </w:rPr>
      </w:pPr>
      <w:r w:rsidRPr="004D5ED1">
        <w:rPr>
          <w:b/>
          <w:i/>
        </w:rPr>
        <w:t>Where</w:t>
      </w:r>
      <w:r w:rsidR="009C6448" w:rsidRPr="004D5ED1">
        <w:rPr>
          <w:b/>
          <w:i/>
        </w:rPr>
        <w:t xml:space="preserve"> the only members of the association are the </w:t>
      </w:r>
      <w:r w:rsidR="00317CB7" w:rsidRPr="004D5ED1">
        <w:rPr>
          <w:b/>
          <w:i/>
        </w:rPr>
        <w:t>d</w:t>
      </w:r>
      <w:r w:rsidR="009C6448" w:rsidRPr="004D5ED1">
        <w:rPr>
          <w:b/>
          <w:i/>
        </w:rPr>
        <w:t xml:space="preserve">irectors:  </w:t>
      </w:r>
    </w:p>
    <w:p w14:paraId="191E56A3" w14:textId="7B486ADC" w:rsidR="00B95EAD" w:rsidRPr="004D5ED1" w:rsidRDefault="00B95EAD" w:rsidP="00D8108F">
      <w:pPr>
        <w:pStyle w:val="ListParagraph"/>
        <w:numPr>
          <w:ilvl w:val="0"/>
          <w:numId w:val="201"/>
        </w:numPr>
        <w:tabs>
          <w:tab w:val="left" w:pos="1701"/>
        </w:tabs>
        <w:ind w:left="1418"/>
        <w:rPr>
          <w:b/>
          <w:i/>
        </w:rPr>
      </w:pPr>
      <w:r w:rsidRPr="004D5ED1">
        <w:rPr>
          <w:b/>
          <w:i/>
        </w:rPr>
        <w:t>Subject to c</w:t>
      </w:r>
      <w:r w:rsidR="009C6448" w:rsidRPr="004D5ED1">
        <w:rPr>
          <w:b/>
          <w:i/>
        </w:rPr>
        <w:t>lause 7.1 the number of members shall be [insert number</w:t>
      </w:r>
      <w:r w:rsidR="007C2078" w:rsidRPr="004D5ED1">
        <w:rPr>
          <w:b/>
          <w:i/>
        </w:rPr>
        <w:t xml:space="preserve"> no less than six (6)</w:t>
      </w:r>
      <w:r w:rsidR="009C6448" w:rsidRPr="004D5ED1">
        <w:rPr>
          <w:b/>
          <w:i/>
        </w:rPr>
        <w:t xml:space="preserve"> </w:t>
      </w:r>
      <w:r w:rsidR="007C2078" w:rsidRPr="004D5ED1">
        <w:rPr>
          <w:i/>
          <w:iCs/>
          <w:vertAlign w:val="superscript"/>
        </w:rPr>
        <w:t>(BP)(R)(O)</w:t>
      </w:r>
    </w:p>
    <w:p w14:paraId="41BD9A6C" w14:textId="433F910A" w:rsidR="00D8108F" w:rsidRPr="004D5ED1" w:rsidRDefault="00B95EAD" w:rsidP="00D8108F">
      <w:pPr>
        <w:tabs>
          <w:tab w:val="left" w:pos="1701"/>
        </w:tabs>
        <w:ind w:left="993"/>
        <w:rPr>
          <w:b/>
          <w:i/>
        </w:rPr>
      </w:pPr>
      <w:r w:rsidRPr="004D5ED1">
        <w:rPr>
          <w:b/>
          <w:i/>
        </w:rPr>
        <w:t>Where staff are n</w:t>
      </w:r>
      <w:r w:rsidR="00B0005E" w:rsidRPr="004D5ED1">
        <w:rPr>
          <w:b/>
          <w:i/>
        </w:rPr>
        <w:t>ot permitted to become a member</w:t>
      </w:r>
      <w:r w:rsidRPr="004D5ED1">
        <w:rPr>
          <w:b/>
          <w:i/>
        </w:rPr>
        <w:t xml:space="preserve">: </w:t>
      </w:r>
    </w:p>
    <w:p w14:paraId="372948C6" w14:textId="21DA0005" w:rsidR="009C6448" w:rsidRPr="004D5ED1" w:rsidRDefault="00B95EAD" w:rsidP="00D8108F">
      <w:pPr>
        <w:pStyle w:val="ListParagraph"/>
        <w:numPr>
          <w:ilvl w:val="0"/>
          <w:numId w:val="202"/>
        </w:numPr>
        <w:tabs>
          <w:tab w:val="left" w:pos="1701"/>
        </w:tabs>
        <w:ind w:left="1418"/>
        <w:rPr>
          <w:b/>
          <w:i/>
        </w:rPr>
      </w:pPr>
      <w:r w:rsidRPr="004D5ED1">
        <w:rPr>
          <w:b/>
          <w:i/>
        </w:rPr>
        <w:t>Subject to claus</w:t>
      </w:r>
      <w:r w:rsidR="00137C37" w:rsidRPr="004D5ED1">
        <w:rPr>
          <w:b/>
          <w:i/>
        </w:rPr>
        <w:t>e 7.2</w:t>
      </w:r>
      <w:r w:rsidRPr="004D5ED1">
        <w:rPr>
          <w:b/>
          <w:i/>
        </w:rPr>
        <w:t>(b) and except for paid staff members, any other person who supports the object [and charitable] (C) purposes of the association is eligible to apply for membership</w:t>
      </w:r>
      <w:r w:rsidR="007C2078" w:rsidRPr="004D5ED1">
        <w:rPr>
          <w:b/>
          <w:i/>
        </w:rPr>
        <w:t>]</w:t>
      </w:r>
      <w:r w:rsidRPr="004D5ED1">
        <w:rPr>
          <w:b/>
          <w:i/>
        </w:rPr>
        <w:t>.</w:t>
      </w:r>
      <w:r w:rsidR="007C2078" w:rsidRPr="004D5ED1">
        <w:rPr>
          <w:i/>
          <w:iCs/>
          <w:vertAlign w:val="superscript"/>
        </w:rPr>
        <w:t xml:space="preserve"> (BP)(R)(O)</w:t>
      </w:r>
      <w:r w:rsidRPr="004D5ED1">
        <w:rPr>
          <w:b/>
          <w:i/>
        </w:rPr>
        <w:t xml:space="preserve"> </w:t>
      </w:r>
      <w:r w:rsidR="009C6448" w:rsidRPr="004D5ED1">
        <w:rPr>
          <w:b/>
          <w:i/>
        </w:rPr>
        <w:t xml:space="preserve"> </w:t>
      </w:r>
    </w:p>
    <w:p w14:paraId="0DF9750A" w14:textId="05D2B567" w:rsidR="00B11E27" w:rsidRPr="004D5ED1" w:rsidRDefault="00405AC3" w:rsidP="00D8108F">
      <w:pPr>
        <w:pStyle w:val="ListParagraph"/>
        <w:numPr>
          <w:ilvl w:val="0"/>
          <w:numId w:val="190"/>
        </w:numPr>
        <w:ind w:left="1134" w:hanging="567"/>
      </w:pPr>
      <w:bookmarkStart w:id="45" w:name="(b)_The_by-laws_of_the_Association_made_"/>
      <w:bookmarkStart w:id="46" w:name="(c)_The_Association_must_comply_with_all"/>
      <w:bookmarkStart w:id="47" w:name="(d)_A_person_under_the_age_of_15_years_i"/>
      <w:bookmarkStart w:id="48" w:name="_Ref443835245"/>
      <w:bookmarkEnd w:id="45"/>
      <w:bookmarkEnd w:id="46"/>
      <w:bookmarkEnd w:id="47"/>
      <w:r w:rsidRPr="004D5ED1">
        <w:rPr>
          <w:b/>
        </w:rPr>
        <w:t>B</w:t>
      </w:r>
      <w:r w:rsidR="00192979" w:rsidRPr="004D5ED1">
        <w:rPr>
          <w:b/>
        </w:rPr>
        <w:t>y-laws made under c</w:t>
      </w:r>
      <w:r w:rsidR="00A80D9A" w:rsidRPr="004D5ED1">
        <w:rPr>
          <w:b/>
        </w:rPr>
        <w:t xml:space="preserve">lause </w:t>
      </w:r>
      <w:r w:rsidR="0039598E" w:rsidRPr="004D5ED1">
        <w:rPr>
          <w:b/>
        </w:rPr>
        <w:t xml:space="preserve">45 </w:t>
      </w:r>
      <w:r w:rsidR="00192979" w:rsidRPr="004D5ED1">
        <w:rPr>
          <w:b/>
        </w:rPr>
        <w:t>require m</w:t>
      </w:r>
      <w:r w:rsidR="00A80D9A" w:rsidRPr="004D5ED1">
        <w:rPr>
          <w:b/>
        </w:rPr>
        <w:t>embers to hold specified educational, trade or professional qualifications.</w:t>
      </w:r>
      <w:bookmarkEnd w:id="48"/>
      <w:r w:rsidR="00A80D9A" w:rsidRPr="004D5ED1">
        <w:t xml:space="preserve"> </w:t>
      </w:r>
      <w:r w:rsidR="00B11E27" w:rsidRPr="004D5ED1">
        <w:rPr>
          <w:i/>
          <w:iCs/>
          <w:vertAlign w:val="superscript"/>
        </w:rPr>
        <w:t>(O)</w:t>
      </w:r>
      <w:r w:rsidR="00AC6451" w:rsidRPr="004D5ED1">
        <w:rPr>
          <w:i/>
          <w:iCs/>
          <w:vertAlign w:val="superscript"/>
        </w:rPr>
        <w:t>(R)</w:t>
      </w:r>
      <w:r w:rsidR="00B11E27" w:rsidRPr="004D5ED1">
        <w:rPr>
          <w:i/>
          <w:iCs/>
          <w:vertAlign w:val="superscript"/>
        </w:rPr>
        <w:t xml:space="preserve">  </w:t>
      </w:r>
    </w:p>
    <w:p w14:paraId="047461FF" w14:textId="0D46F1D1" w:rsidR="00A80D9A" w:rsidRPr="004D5ED1" w:rsidRDefault="00A80D9A" w:rsidP="00D8108F">
      <w:pPr>
        <w:pStyle w:val="ListParagraph"/>
        <w:numPr>
          <w:ilvl w:val="0"/>
          <w:numId w:val="190"/>
        </w:numPr>
        <w:ind w:left="1134" w:hanging="567"/>
      </w:pPr>
      <w:r w:rsidRPr="004D5ED1">
        <w:t xml:space="preserve">The </w:t>
      </w:r>
      <w:r w:rsidR="00726C72" w:rsidRPr="004D5ED1">
        <w:t>a</w:t>
      </w:r>
      <w:r w:rsidRPr="004D5ED1">
        <w:t xml:space="preserve">ssociation must comply with all legal and regulatory obligations that apply to the </w:t>
      </w:r>
      <w:r w:rsidR="00726C72" w:rsidRPr="004D5ED1">
        <w:t>a</w:t>
      </w:r>
      <w:r w:rsidRPr="004D5ED1">
        <w:t xml:space="preserve">ssociation when assessing eligibility of an applicant to become a </w:t>
      </w:r>
      <w:r w:rsidR="00726C72" w:rsidRPr="004D5ED1">
        <w:t>m</w:t>
      </w:r>
      <w:r w:rsidR="00405AC3" w:rsidRPr="004D5ED1">
        <w:t>ember</w:t>
      </w:r>
      <w:r w:rsidRPr="004D5ED1">
        <w:t xml:space="preserve">. </w:t>
      </w:r>
      <w:r w:rsidR="00FD1F54" w:rsidRPr="004D5ED1">
        <w:rPr>
          <w:i/>
          <w:iCs/>
          <w:vertAlign w:val="superscript"/>
        </w:rPr>
        <w:t>(BP)</w:t>
      </w:r>
      <w:r w:rsidR="00AC6451" w:rsidRPr="004D5ED1">
        <w:rPr>
          <w:i/>
          <w:iCs/>
          <w:vertAlign w:val="superscript"/>
        </w:rPr>
        <w:t>(R)</w:t>
      </w:r>
    </w:p>
    <w:p w14:paraId="420DC69C" w14:textId="217AA86F" w:rsidR="002F2AF1" w:rsidRPr="004D5ED1" w:rsidRDefault="002F2AF1" w:rsidP="00D8108F">
      <w:pPr>
        <w:pStyle w:val="ListParagraph"/>
        <w:numPr>
          <w:ilvl w:val="0"/>
          <w:numId w:val="190"/>
        </w:numPr>
        <w:ind w:left="1134" w:hanging="567"/>
      </w:pPr>
      <w:r w:rsidRPr="004D5ED1">
        <w:t xml:space="preserve">A person under the age of </w:t>
      </w:r>
      <w:r w:rsidR="00B944E5" w:rsidRPr="004D5ED1">
        <w:t>fifteen (15)</w:t>
      </w:r>
      <w:r w:rsidR="00206418" w:rsidRPr="004D5ED1">
        <w:t xml:space="preserve"> </w:t>
      </w:r>
      <w:r w:rsidR="009E289E" w:rsidRPr="004D5ED1">
        <w:t>years can</w:t>
      </w:r>
      <w:r w:rsidR="005D7ECA" w:rsidRPr="004D5ED1">
        <w:t>not belong</w:t>
      </w:r>
      <w:r w:rsidRPr="004D5ED1">
        <w:t xml:space="preserve"> to a class of </w:t>
      </w:r>
      <w:r w:rsidR="00726C72" w:rsidRPr="004D5ED1">
        <w:t>m</w:t>
      </w:r>
      <w:r w:rsidR="008B2CAD" w:rsidRPr="004D5ED1">
        <w:t>embers</w:t>
      </w:r>
      <w:r w:rsidRPr="004D5ED1">
        <w:t xml:space="preserve"> that </w:t>
      </w:r>
      <w:r w:rsidR="002A234F" w:rsidRPr="004D5ED1">
        <w:t xml:space="preserve">has </w:t>
      </w:r>
      <w:r w:rsidRPr="004D5ED1">
        <w:t>voting rights.</w:t>
      </w:r>
      <w:r w:rsidR="00FD1F54" w:rsidRPr="004D5ED1">
        <w:t xml:space="preserve"> </w:t>
      </w:r>
      <w:r w:rsidR="00FD1F54" w:rsidRPr="004D5ED1">
        <w:rPr>
          <w:i/>
          <w:iCs/>
          <w:vertAlign w:val="superscript"/>
        </w:rPr>
        <w:t>(BP)</w:t>
      </w:r>
      <w:r w:rsidR="00AC6451" w:rsidRPr="004D5ED1">
        <w:rPr>
          <w:i/>
          <w:iCs/>
          <w:vertAlign w:val="superscript"/>
        </w:rPr>
        <w:t>(R)</w:t>
      </w:r>
      <w:r w:rsidR="00FD1F54" w:rsidRPr="004D5ED1">
        <w:rPr>
          <w:i/>
          <w:iCs/>
          <w:vertAlign w:val="superscript"/>
        </w:rPr>
        <w:t xml:space="preserve"> </w:t>
      </w:r>
    </w:p>
    <w:p w14:paraId="2A613E56" w14:textId="35AFD07F" w:rsidR="009A3416" w:rsidRPr="004D5ED1" w:rsidRDefault="005D7ECA" w:rsidP="00D8108F">
      <w:pPr>
        <w:pStyle w:val="Heading2"/>
        <w:numPr>
          <w:ilvl w:val="1"/>
          <w:numId w:val="188"/>
        </w:numPr>
      </w:pPr>
      <w:bookmarkStart w:id="49" w:name="_Toc322250525"/>
      <w:bookmarkStart w:id="50" w:name="_Ref439774556"/>
      <w:r w:rsidRPr="004D5ED1">
        <w:t>Liability</w:t>
      </w:r>
      <w:r w:rsidR="009A3416" w:rsidRPr="004D5ED1">
        <w:t xml:space="preserve"> </w:t>
      </w:r>
      <w:r w:rsidR="00AC6451" w:rsidRPr="004D5ED1">
        <w:rPr>
          <w:i/>
          <w:iCs/>
          <w:vertAlign w:val="superscript"/>
        </w:rPr>
        <w:t>(BP)(R)</w:t>
      </w:r>
      <w:bookmarkEnd w:id="49"/>
    </w:p>
    <w:p w14:paraId="68007F26" w14:textId="77B6EADA" w:rsidR="009A3416" w:rsidRPr="004D5ED1" w:rsidRDefault="009A3416" w:rsidP="00D8108F">
      <w:pPr>
        <w:pStyle w:val="ListParagraph"/>
        <w:numPr>
          <w:ilvl w:val="0"/>
          <w:numId w:val="95"/>
        </w:numPr>
        <w:ind w:left="1134" w:hanging="567"/>
      </w:pPr>
      <w:r w:rsidRPr="004D5ED1">
        <w:t xml:space="preserve">Members are to pay any membership fees </w:t>
      </w:r>
      <w:r w:rsidR="00800139" w:rsidRPr="004D5ED1">
        <w:t>set</w:t>
      </w:r>
      <w:r w:rsidR="005E4725" w:rsidRPr="004D5ED1">
        <w:t xml:space="preserve"> by the a</w:t>
      </w:r>
      <w:r w:rsidRPr="004D5ED1">
        <w:t xml:space="preserve">ssociation. </w:t>
      </w:r>
      <w:r w:rsidR="00AC6451" w:rsidRPr="004D5ED1">
        <w:rPr>
          <w:i/>
          <w:iCs/>
          <w:vertAlign w:val="superscript"/>
        </w:rPr>
        <w:t>(BP)(R)</w:t>
      </w:r>
    </w:p>
    <w:p w14:paraId="27592A4E" w14:textId="0506FA24" w:rsidR="009A3416" w:rsidRPr="004D5ED1" w:rsidRDefault="009A3416" w:rsidP="00D8108F">
      <w:pPr>
        <w:pStyle w:val="ListParagraph"/>
        <w:numPr>
          <w:ilvl w:val="0"/>
          <w:numId w:val="95"/>
        </w:numPr>
        <w:ind w:left="1134" w:hanging="567"/>
      </w:pPr>
      <w:r w:rsidRPr="004D5ED1">
        <w:t xml:space="preserve">Members are not liable to </w:t>
      </w:r>
      <w:r w:rsidR="005E4725" w:rsidRPr="004D5ED1">
        <w:t>pay, by reason of the person’s m</w:t>
      </w:r>
      <w:r w:rsidRPr="004D5ED1">
        <w:t>embership, any other debts i</w:t>
      </w:r>
      <w:r w:rsidR="005E4725" w:rsidRPr="004D5ED1">
        <w:t>ncurred by or on behalf of the a</w:t>
      </w:r>
      <w:r w:rsidRPr="004D5ED1">
        <w:t xml:space="preserve">ssociation, including </w:t>
      </w:r>
      <w:r w:rsidR="005E4725" w:rsidRPr="004D5ED1">
        <w:t>the costs of winding up of the a</w:t>
      </w:r>
      <w:r w:rsidRPr="004D5ED1">
        <w:t>ssociation.</w:t>
      </w:r>
      <w:r w:rsidR="00AC6451" w:rsidRPr="004D5ED1">
        <w:rPr>
          <w:i/>
          <w:iCs/>
          <w:vertAlign w:val="superscript"/>
        </w:rPr>
        <w:t xml:space="preserve"> (BP)(R)</w:t>
      </w:r>
    </w:p>
    <w:p w14:paraId="3F01CD3A" w14:textId="73759B14" w:rsidR="00C94AB6" w:rsidRPr="004D5ED1" w:rsidRDefault="00886237" w:rsidP="00621CCD">
      <w:pPr>
        <w:pStyle w:val="Heading2"/>
      </w:pPr>
      <w:bookmarkStart w:id="51" w:name="_Toc322250526"/>
      <w:r w:rsidRPr="004D5ED1">
        <w:t>Becoming a m</w:t>
      </w:r>
      <w:r w:rsidR="00B47F1A" w:rsidRPr="004D5ED1">
        <w:t>ember</w:t>
      </w:r>
      <w:bookmarkEnd w:id="51"/>
      <w:r w:rsidR="001C1CB2" w:rsidRPr="004D5ED1">
        <w:t xml:space="preserve"> </w:t>
      </w:r>
      <w:r w:rsidR="00BD3F7D" w:rsidRPr="004D5ED1">
        <w:rPr>
          <w:i/>
          <w:iCs/>
          <w:vertAlign w:val="superscript"/>
        </w:rPr>
        <w:t xml:space="preserve"> </w:t>
      </w:r>
    </w:p>
    <w:p w14:paraId="432AF932" w14:textId="28A90E80" w:rsidR="002F2AF1" w:rsidRPr="004D5ED1" w:rsidRDefault="00997BED" w:rsidP="00D8108F">
      <w:pPr>
        <w:pStyle w:val="Heading2"/>
        <w:numPr>
          <w:ilvl w:val="1"/>
          <w:numId w:val="188"/>
        </w:numPr>
      </w:pPr>
      <w:bookmarkStart w:id="52" w:name="_Ref441933615"/>
      <w:bookmarkStart w:id="53" w:name="_Toc322250527"/>
      <w:r w:rsidRPr="004D5ED1">
        <w:t>Application</w:t>
      </w:r>
      <w:bookmarkEnd w:id="52"/>
      <w:r w:rsidR="00714D2A" w:rsidRPr="004D5ED1">
        <w:t xml:space="preserve"> </w:t>
      </w:r>
      <w:bookmarkEnd w:id="50"/>
      <w:r w:rsidR="005C5EA8" w:rsidRPr="004D5ED1">
        <w:rPr>
          <w:i/>
          <w:iCs/>
          <w:vertAlign w:val="superscript"/>
        </w:rPr>
        <w:t>(BP)(R)</w:t>
      </w:r>
      <w:bookmarkEnd w:id="53"/>
    </w:p>
    <w:p w14:paraId="62A6C5CF" w14:textId="4A0E3D9B" w:rsidR="002F2AF1" w:rsidRPr="004D5ED1" w:rsidRDefault="002F2AF1" w:rsidP="00D8108F">
      <w:pPr>
        <w:pStyle w:val="BodyText"/>
        <w:numPr>
          <w:ilvl w:val="0"/>
          <w:numId w:val="32"/>
        </w:numPr>
        <w:ind w:left="1134" w:hanging="567"/>
      </w:pPr>
      <w:bookmarkStart w:id="54" w:name="(a)_A_person_who_wants_to_become_a_Membe"/>
      <w:bookmarkStart w:id="55" w:name="_Ref441933992"/>
      <w:bookmarkEnd w:id="54"/>
      <w:r w:rsidRPr="004D5ED1">
        <w:t>A person who w</w:t>
      </w:r>
      <w:r w:rsidR="00714D2A" w:rsidRPr="004D5ED1">
        <w:t>ishes</w:t>
      </w:r>
      <w:r w:rsidR="004E4BE4" w:rsidRPr="004D5ED1">
        <w:t xml:space="preserve"> to become a m</w:t>
      </w:r>
      <w:r w:rsidRPr="004D5ED1">
        <w:t xml:space="preserve">ember </w:t>
      </w:r>
      <w:r w:rsidR="00714D2A" w:rsidRPr="004D5ED1">
        <w:t>(</w:t>
      </w:r>
      <w:r w:rsidR="004E4BE4" w:rsidRPr="004D5ED1">
        <w:rPr>
          <w:b/>
        </w:rPr>
        <w:t>a</w:t>
      </w:r>
      <w:r w:rsidR="00714D2A" w:rsidRPr="004D5ED1">
        <w:rPr>
          <w:b/>
        </w:rPr>
        <w:t>pplicant</w:t>
      </w:r>
      <w:r w:rsidR="00714D2A" w:rsidRPr="004D5ED1">
        <w:t xml:space="preserve">) </w:t>
      </w:r>
      <w:r w:rsidR="00127513" w:rsidRPr="004D5ED1">
        <w:t>shall</w:t>
      </w:r>
      <w:r w:rsidRPr="004D5ED1">
        <w:t>:</w:t>
      </w:r>
      <w:bookmarkEnd w:id="55"/>
    </w:p>
    <w:p w14:paraId="32FF7D74" w14:textId="723B36FB" w:rsidR="002F2AF1" w:rsidRPr="004D5ED1" w:rsidRDefault="00886FD1" w:rsidP="004E7C89">
      <w:pPr>
        <w:pStyle w:val="BodyText"/>
        <w:numPr>
          <w:ilvl w:val="1"/>
          <w:numId w:val="29"/>
        </w:numPr>
        <w:ind w:left="1701" w:hanging="567"/>
      </w:pPr>
      <w:bookmarkStart w:id="56" w:name="_Ref441933995"/>
      <w:r w:rsidRPr="004D5ED1">
        <w:t>M</w:t>
      </w:r>
      <w:r w:rsidR="00714D2A" w:rsidRPr="004D5ED1">
        <w:t xml:space="preserve">ake </w:t>
      </w:r>
      <w:r w:rsidR="0038185D" w:rsidRPr="004D5ED1">
        <w:t xml:space="preserve">a </w:t>
      </w:r>
      <w:r w:rsidR="00714D2A" w:rsidRPr="004D5ED1">
        <w:t xml:space="preserve">written </w:t>
      </w:r>
      <w:r w:rsidR="0038185D" w:rsidRPr="004D5ED1">
        <w:t xml:space="preserve">membership </w:t>
      </w:r>
      <w:r w:rsidR="00714D2A" w:rsidRPr="004D5ED1">
        <w:t xml:space="preserve">application </w:t>
      </w:r>
      <w:r w:rsidR="002F2AF1" w:rsidRPr="004D5ED1">
        <w:t>to the Association</w:t>
      </w:r>
      <w:r w:rsidR="006E5598" w:rsidRPr="004D5ED1">
        <w:t xml:space="preserve"> in the form</w:t>
      </w:r>
      <w:r w:rsidR="004E4BE4" w:rsidRPr="004D5ED1">
        <w:t xml:space="preserve"> set out </w:t>
      </w:r>
      <w:r w:rsidR="00C305E0" w:rsidRPr="004D5ED1">
        <w:t>in s</w:t>
      </w:r>
      <w:r w:rsidR="004E4BE4" w:rsidRPr="004D5ED1">
        <w:t>chedule 1 to this c</w:t>
      </w:r>
      <w:r w:rsidR="006E5598" w:rsidRPr="004D5ED1">
        <w:t>onstitution (</w:t>
      </w:r>
      <w:r w:rsidR="004E4BE4" w:rsidRPr="004D5ED1">
        <w:rPr>
          <w:b/>
        </w:rPr>
        <w:t>membership application f</w:t>
      </w:r>
      <w:r w:rsidR="006E5598" w:rsidRPr="004D5ED1">
        <w:rPr>
          <w:b/>
        </w:rPr>
        <w:t>orm</w:t>
      </w:r>
      <w:r w:rsidR="006E5598" w:rsidRPr="004D5ED1">
        <w:t>)</w:t>
      </w:r>
      <w:r w:rsidR="002F2AF1" w:rsidRPr="004D5ED1">
        <w:t>, and</w:t>
      </w:r>
      <w:bookmarkEnd w:id="56"/>
      <w:r w:rsidR="005C5EA8" w:rsidRPr="004D5ED1">
        <w:t xml:space="preserve"> </w:t>
      </w:r>
      <w:r w:rsidR="005C5EA8" w:rsidRPr="004D5ED1">
        <w:rPr>
          <w:i/>
          <w:iCs/>
          <w:vertAlign w:val="superscript"/>
        </w:rPr>
        <w:t>(BP)(R)</w:t>
      </w:r>
    </w:p>
    <w:p w14:paraId="0E7C8A29" w14:textId="31B7D03F" w:rsidR="002F2AF1" w:rsidRPr="004D5ED1" w:rsidRDefault="00886FD1" w:rsidP="004E7C89">
      <w:pPr>
        <w:pStyle w:val="BodyText"/>
        <w:numPr>
          <w:ilvl w:val="1"/>
          <w:numId w:val="29"/>
        </w:numPr>
        <w:ind w:left="1701" w:hanging="567"/>
      </w:pPr>
      <w:r w:rsidRPr="004D5ED1">
        <w:t>B</w:t>
      </w:r>
      <w:r w:rsidR="002F2AF1" w:rsidRPr="004D5ED1">
        <w:t xml:space="preserve">e nominated </w:t>
      </w:r>
      <w:r w:rsidR="00714D2A" w:rsidRPr="004D5ED1">
        <w:t xml:space="preserve">for membership </w:t>
      </w:r>
      <w:r w:rsidR="002F2AF1" w:rsidRPr="004D5ED1">
        <w:t xml:space="preserve">by a </w:t>
      </w:r>
      <w:r w:rsidR="00714D2A" w:rsidRPr="004D5ED1">
        <w:t xml:space="preserve">current </w:t>
      </w:r>
      <w:r w:rsidR="004E4BE4" w:rsidRPr="004D5ED1">
        <w:t>m</w:t>
      </w:r>
      <w:r w:rsidR="002F2AF1" w:rsidRPr="004D5ED1">
        <w:t>ember</w:t>
      </w:r>
      <w:r w:rsidR="00714D2A" w:rsidRPr="004D5ED1">
        <w:t xml:space="preserve"> (</w:t>
      </w:r>
      <w:r w:rsidR="004E4BE4" w:rsidRPr="004D5ED1">
        <w:rPr>
          <w:b/>
        </w:rPr>
        <w:t>n</w:t>
      </w:r>
      <w:r w:rsidR="00714D2A" w:rsidRPr="004D5ED1">
        <w:rPr>
          <w:b/>
        </w:rPr>
        <w:t>ominee</w:t>
      </w:r>
      <w:r w:rsidR="00714D2A" w:rsidRPr="004D5ED1">
        <w:t>)</w:t>
      </w:r>
      <w:r w:rsidR="002F2AF1" w:rsidRPr="004D5ED1">
        <w:t>.</w:t>
      </w:r>
      <w:r w:rsidR="005C5EA8" w:rsidRPr="004D5ED1">
        <w:t xml:space="preserve"> </w:t>
      </w:r>
      <w:r w:rsidR="005C5EA8" w:rsidRPr="004D5ED1">
        <w:rPr>
          <w:i/>
          <w:iCs/>
          <w:vertAlign w:val="superscript"/>
        </w:rPr>
        <w:t>(BP)(R)</w:t>
      </w:r>
    </w:p>
    <w:p w14:paraId="5ACCF127" w14:textId="5E2CE293" w:rsidR="002F2AF1" w:rsidRPr="004D5ED1" w:rsidRDefault="0038185D" w:rsidP="00D8108F">
      <w:pPr>
        <w:pStyle w:val="BodyText"/>
        <w:numPr>
          <w:ilvl w:val="0"/>
          <w:numId w:val="32"/>
        </w:numPr>
        <w:ind w:left="1134" w:hanging="567"/>
      </w:pPr>
      <w:bookmarkStart w:id="57" w:name="(b)_All_application_forms_must_be_signed"/>
      <w:bookmarkEnd w:id="57"/>
      <w:r w:rsidRPr="004D5ED1">
        <w:t>The</w:t>
      </w:r>
      <w:r w:rsidR="008B2CAD" w:rsidRPr="004D5ED1">
        <w:t xml:space="preserve"> </w:t>
      </w:r>
      <w:r w:rsidR="004E4BE4" w:rsidRPr="004D5ED1">
        <w:t>m</w:t>
      </w:r>
      <w:r w:rsidR="008B2CAD" w:rsidRPr="004D5ED1">
        <w:t xml:space="preserve">embership </w:t>
      </w:r>
      <w:r w:rsidR="004E4BE4" w:rsidRPr="004D5ED1">
        <w:t>a</w:t>
      </w:r>
      <w:r w:rsidRPr="004D5ED1">
        <w:t xml:space="preserve">pplication </w:t>
      </w:r>
      <w:r w:rsidR="004E4BE4" w:rsidRPr="004D5ED1">
        <w:t>f</w:t>
      </w:r>
      <w:r w:rsidRPr="004D5ED1">
        <w:t>orm</w:t>
      </w:r>
      <w:r w:rsidR="002F2AF1" w:rsidRPr="004D5ED1">
        <w:t xml:space="preserve"> </w:t>
      </w:r>
      <w:r w:rsidR="00127513" w:rsidRPr="004D5ED1">
        <w:t>shall</w:t>
      </w:r>
      <w:r w:rsidR="002F2AF1" w:rsidRPr="004D5ED1">
        <w:t xml:space="preserve"> be </w:t>
      </w:r>
      <w:r w:rsidR="004E4BE4" w:rsidRPr="004D5ED1">
        <w:t>signed by the a</w:t>
      </w:r>
      <w:r w:rsidR="002F2AF1" w:rsidRPr="004D5ED1">
        <w:t xml:space="preserve">pplicant and the </w:t>
      </w:r>
      <w:r w:rsidR="004E4BE4" w:rsidRPr="004D5ED1">
        <w:t>n</w:t>
      </w:r>
      <w:r w:rsidR="002F2AF1" w:rsidRPr="004D5ED1">
        <w:t>ominee.</w:t>
      </w:r>
      <w:r w:rsidR="005C5EA8" w:rsidRPr="004D5ED1">
        <w:t xml:space="preserve"> </w:t>
      </w:r>
      <w:r w:rsidR="005C5EA8" w:rsidRPr="004D5ED1">
        <w:rPr>
          <w:i/>
          <w:iCs/>
          <w:vertAlign w:val="superscript"/>
        </w:rPr>
        <w:t>(BP)(R)</w:t>
      </w:r>
    </w:p>
    <w:p w14:paraId="034C5018" w14:textId="1CCF6382" w:rsidR="002F2AF1" w:rsidRPr="004D5ED1" w:rsidRDefault="002F2AF1" w:rsidP="00D8108F">
      <w:pPr>
        <w:pStyle w:val="BodyText"/>
        <w:numPr>
          <w:ilvl w:val="0"/>
          <w:numId w:val="32"/>
        </w:numPr>
        <w:ind w:left="1134" w:hanging="567"/>
      </w:pPr>
      <w:bookmarkStart w:id="58" w:name="(c)_If_the_Association_has_more_than_one"/>
      <w:bookmarkEnd w:id="58"/>
      <w:r w:rsidRPr="004D5ED1">
        <w:t xml:space="preserve">If the </w:t>
      </w:r>
      <w:r w:rsidR="00381FD2" w:rsidRPr="004D5ED1">
        <w:t>a</w:t>
      </w:r>
      <w:r w:rsidRPr="004D5ED1">
        <w:t xml:space="preserve">ssociation has more than one class of </w:t>
      </w:r>
      <w:r w:rsidR="00E57418" w:rsidRPr="004D5ED1">
        <w:t>m</w:t>
      </w:r>
      <w:r w:rsidRPr="004D5ED1">
        <w:t xml:space="preserve">embers, the </w:t>
      </w:r>
      <w:r w:rsidR="00E57418" w:rsidRPr="004D5ED1">
        <w:t>m</w:t>
      </w:r>
      <w:r w:rsidR="008B2CAD" w:rsidRPr="004D5ED1">
        <w:t xml:space="preserve">embership </w:t>
      </w:r>
      <w:r w:rsidR="00E57418" w:rsidRPr="004D5ED1">
        <w:t>a</w:t>
      </w:r>
      <w:r w:rsidR="008B2CAD" w:rsidRPr="004D5ED1">
        <w:t xml:space="preserve">pplication </w:t>
      </w:r>
      <w:r w:rsidR="00E57418" w:rsidRPr="004D5ED1">
        <w:t>f</w:t>
      </w:r>
      <w:r w:rsidRPr="004D5ED1">
        <w:t xml:space="preserve">orm </w:t>
      </w:r>
      <w:r w:rsidR="00BD6707" w:rsidRPr="004D5ED1">
        <w:t>shall</w:t>
      </w:r>
      <w:r w:rsidR="00800139" w:rsidRPr="004D5ED1">
        <w:t xml:space="preserve"> </w:t>
      </w:r>
      <w:r w:rsidRPr="004D5ED1">
        <w:t>specify the applicable class of membership</w:t>
      </w:r>
      <w:r w:rsidR="00E57418" w:rsidRPr="004D5ED1">
        <w:t xml:space="preserve"> applied for by the a</w:t>
      </w:r>
      <w:r w:rsidR="00714D2A" w:rsidRPr="004D5ED1">
        <w:t>pplicant</w:t>
      </w:r>
      <w:r w:rsidRPr="004D5ED1">
        <w:t>.</w:t>
      </w:r>
      <w:r w:rsidR="005C5EA8" w:rsidRPr="004D5ED1">
        <w:t xml:space="preserve"> </w:t>
      </w:r>
      <w:r w:rsidR="005C5EA8" w:rsidRPr="004D5ED1">
        <w:rPr>
          <w:i/>
          <w:iCs/>
          <w:vertAlign w:val="superscript"/>
        </w:rPr>
        <w:t>(BP)(R)</w:t>
      </w:r>
    </w:p>
    <w:p w14:paraId="21A963EA" w14:textId="58913A01" w:rsidR="00081A38" w:rsidRPr="004D5ED1" w:rsidRDefault="00E57418" w:rsidP="00D8108F">
      <w:pPr>
        <w:pStyle w:val="BodyText"/>
        <w:numPr>
          <w:ilvl w:val="0"/>
          <w:numId w:val="32"/>
        </w:numPr>
        <w:ind w:left="1134" w:hanging="567"/>
      </w:pPr>
      <w:bookmarkStart w:id="59" w:name="(a)_An_Applicant_becomes_a_Member_if:"/>
      <w:bookmarkStart w:id="60" w:name="_bookmark4"/>
      <w:bookmarkStart w:id="61" w:name="_Ref439774850"/>
      <w:bookmarkEnd w:id="59"/>
      <w:bookmarkEnd w:id="60"/>
      <w:r w:rsidRPr="004D5ED1">
        <w:t>An applicant becomes a m</w:t>
      </w:r>
      <w:r w:rsidR="00081A38" w:rsidRPr="004D5ED1">
        <w:t>ember if:</w:t>
      </w:r>
      <w:bookmarkEnd w:id="61"/>
    </w:p>
    <w:p w14:paraId="7A6ACE84" w14:textId="0AB27C17" w:rsidR="00081A38" w:rsidRPr="004D5ED1" w:rsidRDefault="00794772" w:rsidP="004E7C89">
      <w:pPr>
        <w:pStyle w:val="BodyText"/>
        <w:numPr>
          <w:ilvl w:val="1"/>
          <w:numId w:val="28"/>
        </w:numPr>
        <w:ind w:left="1701" w:hanging="567"/>
      </w:pPr>
      <w:r w:rsidRPr="004D5ED1">
        <w:t>t</w:t>
      </w:r>
      <w:r w:rsidR="00081A38" w:rsidRPr="004D5ED1">
        <w:t xml:space="preserve">hey meet all membership qualifications </w:t>
      </w:r>
      <w:r w:rsidR="00081A38" w:rsidRPr="004D5ED1">
        <w:rPr>
          <w:spacing w:val="-2"/>
        </w:rPr>
        <w:t>under</w:t>
      </w:r>
      <w:r w:rsidR="00081A38" w:rsidRPr="004D5ED1">
        <w:t xml:space="preserve"> </w:t>
      </w:r>
      <w:r w:rsidR="00381FD2" w:rsidRPr="004D5ED1">
        <w:t>c</w:t>
      </w:r>
      <w:r w:rsidR="00081A38" w:rsidRPr="004D5ED1">
        <w:t>lause</w:t>
      </w:r>
      <w:r w:rsidR="00800139" w:rsidRPr="004D5ED1">
        <w:t xml:space="preserve"> </w:t>
      </w:r>
      <w:r w:rsidR="0005530E" w:rsidRPr="004D5ED1">
        <w:t>7.2,</w:t>
      </w:r>
      <w:r w:rsidR="005C5EA8" w:rsidRPr="004D5ED1">
        <w:t xml:space="preserve"> </w:t>
      </w:r>
      <w:r w:rsidR="005C5EA8" w:rsidRPr="004D5ED1">
        <w:rPr>
          <w:i/>
          <w:iCs/>
          <w:vertAlign w:val="superscript"/>
        </w:rPr>
        <w:t>(BP)(R)</w:t>
      </w:r>
    </w:p>
    <w:p w14:paraId="6E818BDF" w14:textId="79801C9E" w:rsidR="00081A38" w:rsidRPr="004D5ED1" w:rsidRDefault="00794772" w:rsidP="004E7C89">
      <w:pPr>
        <w:pStyle w:val="BodyText"/>
        <w:numPr>
          <w:ilvl w:val="1"/>
          <w:numId w:val="28"/>
        </w:numPr>
        <w:ind w:left="1701" w:hanging="567"/>
      </w:pPr>
      <w:r w:rsidRPr="004D5ED1">
        <w:t>t</w:t>
      </w:r>
      <w:r w:rsidR="00081A38" w:rsidRPr="004D5ED1">
        <w:t xml:space="preserve">hey </w:t>
      </w:r>
      <w:r w:rsidR="006E5598" w:rsidRPr="004D5ED1">
        <w:t xml:space="preserve">complete and forward </w:t>
      </w:r>
      <w:r w:rsidR="0038185D" w:rsidRPr="004D5ED1">
        <w:t xml:space="preserve">a </w:t>
      </w:r>
      <w:r w:rsidR="00E57418" w:rsidRPr="004D5ED1">
        <w:t>membership application f</w:t>
      </w:r>
      <w:r w:rsidR="006E5598" w:rsidRPr="004D5ED1">
        <w:t xml:space="preserve">orm to the </w:t>
      </w:r>
      <w:r w:rsidR="00E65F14" w:rsidRPr="004D5ED1">
        <w:t>S</w:t>
      </w:r>
      <w:r w:rsidR="009E289E" w:rsidRPr="004D5ED1">
        <w:t>ecretary</w:t>
      </w:r>
      <w:r w:rsidR="006E5598" w:rsidRPr="004D5ED1">
        <w:t xml:space="preserve"> </w:t>
      </w:r>
      <w:r w:rsidR="00081A38" w:rsidRPr="004D5ED1">
        <w:rPr>
          <w:spacing w:val="-1"/>
        </w:rPr>
        <w:t xml:space="preserve">under </w:t>
      </w:r>
      <w:r w:rsidR="00381FD2" w:rsidRPr="004D5ED1">
        <w:rPr>
          <w:spacing w:val="-1"/>
        </w:rPr>
        <w:t>c</w:t>
      </w:r>
      <w:r w:rsidR="00081A38" w:rsidRPr="004D5ED1">
        <w:rPr>
          <w:spacing w:val="-1"/>
        </w:rPr>
        <w:t>lause</w:t>
      </w:r>
      <w:r w:rsidR="0005530E" w:rsidRPr="004D5ED1">
        <w:rPr>
          <w:spacing w:val="-1"/>
        </w:rPr>
        <w:t xml:space="preserve"> 8.1(a)(</w:t>
      </w:r>
      <w:proofErr w:type="spellStart"/>
      <w:r w:rsidR="0005530E" w:rsidRPr="004D5ED1">
        <w:rPr>
          <w:spacing w:val="-1"/>
        </w:rPr>
        <w:t>i</w:t>
      </w:r>
      <w:proofErr w:type="spellEnd"/>
      <w:r w:rsidR="0005530E" w:rsidRPr="004D5ED1">
        <w:rPr>
          <w:spacing w:val="-1"/>
        </w:rPr>
        <w:t>)</w:t>
      </w:r>
      <w:r w:rsidR="00081A38" w:rsidRPr="004D5ED1">
        <w:rPr>
          <w:spacing w:val="-1"/>
        </w:rPr>
        <w:t>,</w:t>
      </w:r>
      <w:r w:rsidR="005C5EA8" w:rsidRPr="004D5ED1">
        <w:rPr>
          <w:spacing w:val="-1"/>
        </w:rPr>
        <w:t xml:space="preserve"> </w:t>
      </w:r>
      <w:r w:rsidR="005C5EA8" w:rsidRPr="004D5ED1">
        <w:rPr>
          <w:i/>
          <w:iCs/>
          <w:vertAlign w:val="superscript"/>
        </w:rPr>
        <w:t>(BP)</w:t>
      </w:r>
    </w:p>
    <w:p w14:paraId="7ADFD5D5" w14:textId="3A9E479E" w:rsidR="00081A38" w:rsidRPr="004D5ED1" w:rsidRDefault="00794772" w:rsidP="004E7C89">
      <w:pPr>
        <w:pStyle w:val="BodyText"/>
        <w:numPr>
          <w:ilvl w:val="1"/>
          <w:numId w:val="28"/>
        </w:numPr>
        <w:ind w:left="1701" w:hanging="567"/>
      </w:pPr>
      <w:r w:rsidRPr="004D5ED1">
        <w:t>t</w:t>
      </w:r>
      <w:r w:rsidR="00081A38" w:rsidRPr="004D5ED1">
        <w:t>he</w:t>
      </w:r>
      <w:r w:rsidR="00081A38" w:rsidRPr="004D5ED1">
        <w:rPr>
          <w:spacing w:val="22"/>
        </w:rPr>
        <w:t xml:space="preserve"> </w:t>
      </w:r>
      <w:r w:rsidR="009B1361" w:rsidRPr="004D5ED1">
        <w:rPr>
          <w:spacing w:val="-1"/>
        </w:rPr>
        <w:t>b</w:t>
      </w:r>
      <w:r w:rsidR="00081A38" w:rsidRPr="004D5ED1">
        <w:rPr>
          <w:spacing w:val="-1"/>
        </w:rPr>
        <w:t xml:space="preserve">oard </w:t>
      </w:r>
      <w:r w:rsidR="00081A38" w:rsidRPr="004D5ED1">
        <w:t>approves</w:t>
      </w:r>
      <w:r w:rsidR="00081A38" w:rsidRPr="004D5ED1">
        <w:rPr>
          <w:spacing w:val="22"/>
        </w:rPr>
        <w:t xml:space="preserve"> </w:t>
      </w:r>
      <w:r w:rsidR="00081A38" w:rsidRPr="004D5ED1">
        <w:t>the</w:t>
      </w:r>
      <w:r w:rsidRPr="004D5ED1">
        <w:t>ir</w:t>
      </w:r>
      <w:r w:rsidR="00081A38" w:rsidRPr="004D5ED1">
        <w:rPr>
          <w:spacing w:val="10"/>
        </w:rPr>
        <w:t xml:space="preserve"> </w:t>
      </w:r>
      <w:r w:rsidRPr="004D5ED1">
        <w:t xml:space="preserve">membership </w:t>
      </w:r>
      <w:r w:rsidR="00081A38" w:rsidRPr="004D5ED1">
        <w:t>applicatio</w:t>
      </w:r>
      <w:r w:rsidRPr="004D5ED1">
        <w:t>n</w:t>
      </w:r>
      <w:r w:rsidR="00081A38" w:rsidRPr="004D5ED1">
        <w:t>,</w:t>
      </w:r>
      <w:r w:rsidR="00081A38" w:rsidRPr="004D5ED1">
        <w:rPr>
          <w:spacing w:val="-1"/>
        </w:rPr>
        <w:t xml:space="preserve"> and</w:t>
      </w:r>
      <w:r w:rsidR="005C5EA8" w:rsidRPr="004D5ED1">
        <w:rPr>
          <w:spacing w:val="-1"/>
        </w:rPr>
        <w:t xml:space="preserve"> </w:t>
      </w:r>
      <w:r w:rsidR="005C5EA8" w:rsidRPr="004D5ED1">
        <w:rPr>
          <w:i/>
          <w:iCs/>
          <w:vertAlign w:val="superscript"/>
        </w:rPr>
        <w:t>(BP)(R)</w:t>
      </w:r>
    </w:p>
    <w:p w14:paraId="781B34E7" w14:textId="04B62FE0" w:rsidR="00081A38" w:rsidRPr="004D5ED1" w:rsidRDefault="00794772" w:rsidP="004E7C89">
      <w:pPr>
        <w:pStyle w:val="BodyText"/>
        <w:numPr>
          <w:ilvl w:val="1"/>
          <w:numId w:val="28"/>
        </w:numPr>
        <w:ind w:left="1701" w:hanging="567"/>
      </w:pPr>
      <w:r w:rsidRPr="004D5ED1">
        <w:t>t</w:t>
      </w:r>
      <w:r w:rsidR="00081A38" w:rsidRPr="004D5ED1">
        <w:t>he</w:t>
      </w:r>
      <w:r w:rsidR="0038185D" w:rsidRPr="004D5ED1">
        <w:t>y</w:t>
      </w:r>
      <w:r w:rsidR="00081A38" w:rsidRPr="004D5ED1">
        <w:rPr>
          <w:spacing w:val="-12"/>
        </w:rPr>
        <w:t xml:space="preserve"> </w:t>
      </w:r>
      <w:r w:rsidR="00081A38" w:rsidRPr="004D5ED1">
        <w:rPr>
          <w:spacing w:val="-2"/>
        </w:rPr>
        <w:t>pay</w:t>
      </w:r>
      <w:r w:rsidR="00081A38" w:rsidRPr="004D5ED1">
        <w:rPr>
          <w:spacing w:val="1"/>
        </w:rPr>
        <w:t xml:space="preserve"> </w:t>
      </w:r>
      <w:r w:rsidR="00081A38" w:rsidRPr="004D5ED1">
        <w:t>any</w:t>
      </w:r>
      <w:r w:rsidR="00081A38" w:rsidRPr="004D5ED1">
        <w:rPr>
          <w:spacing w:val="-4"/>
        </w:rPr>
        <w:t xml:space="preserve"> </w:t>
      </w:r>
      <w:r w:rsidR="006E5598" w:rsidRPr="004D5ED1">
        <w:rPr>
          <w:spacing w:val="-4"/>
        </w:rPr>
        <w:t xml:space="preserve">membership </w:t>
      </w:r>
      <w:r w:rsidR="00081A38" w:rsidRPr="004D5ED1">
        <w:t>fees</w:t>
      </w:r>
      <w:r w:rsidR="00081A38" w:rsidRPr="004D5ED1">
        <w:rPr>
          <w:spacing w:val="1"/>
        </w:rPr>
        <w:t xml:space="preserve"> </w:t>
      </w:r>
      <w:r w:rsidR="00081A38" w:rsidRPr="004D5ED1">
        <w:t xml:space="preserve">due </w:t>
      </w:r>
      <w:r w:rsidR="00081A38" w:rsidRPr="004D5ED1">
        <w:rPr>
          <w:spacing w:val="-2"/>
        </w:rPr>
        <w:t>under</w:t>
      </w:r>
      <w:r w:rsidR="00081A38" w:rsidRPr="004D5ED1">
        <w:t xml:space="preserve"> </w:t>
      </w:r>
      <w:r w:rsidR="00381FD2" w:rsidRPr="004D5ED1">
        <w:t>c</w:t>
      </w:r>
      <w:r w:rsidR="00081A38" w:rsidRPr="004D5ED1">
        <w:t>lause</w:t>
      </w:r>
      <w:r w:rsidR="00A4008D" w:rsidRPr="004D5ED1">
        <w:t xml:space="preserve"> </w:t>
      </w:r>
      <w:r w:rsidR="0005530E" w:rsidRPr="004D5ED1">
        <w:t>11.</w:t>
      </w:r>
      <w:r w:rsidR="005C5EA8" w:rsidRPr="004D5ED1">
        <w:t xml:space="preserve"> </w:t>
      </w:r>
      <w:r w:rsidR="005C5EA8" w:rsidRPr="004D5ED1">
        <w:rPr>
          <w:i/>
          <w:iCs/>
          <w:vertAlign w:val="superscript"/>
        </w:rPr>
        <w:t>(BP)</w:t>
      </w:r>
    </w:p>
    <w:p w14:paraId="46C96ABE" w14:textId="00A26961" w:rsidR="00081A38" w:rsidRPr="004D5ED1" w:rsidRDefault="00E57418" w:rsidP="00D8108F">
      <w:pPr>
        <w:pStyle w:val="BodyText"/>
        <w:numPr>
          <w:ilvl w:val="0"/>
          <w:numId w:val="32"/>
        </w:numPr>
        <w:ind w:left="1134" w:hanging="567"/>
      </w:pPr>
      <w:bookmarkStart w:id="62" w:name="(b)_The_Applicant_immediately_becomes_a_"/>
      <w:bookmarkEnd w:id="62"/>
      <w:r w:rsidRPr="004D5ED1">
        <w:t>When the requirements of c</w:t>
      </w:r>
      <w:r w:rsidR="00081A38" w:rsidRPr="004D5ED1">
        <w:t>lause</w:t>
      </w:r>
      <w:r w:rsidR="00800139" w:rsidRPr="004D5ED1">
        <w:t xml:space="preserve"> </w:t>
      </w:r>
      <w:r w:rsidR="0005530E" w:rsidRPr="004D5ED1">
        <w:t xml:space="preserve">8.1(d) </w:t>
      </w:r>
      <w:r w:rsidR="00081A38" w:rsidRPr="004D5ED1">
        <w:t xml:space="preserve">have been fulfilled the </w:t>
      </w:r>
      <w:r w:rsidR="0038185D" w:rsidRPr="004D5ED1">
        <w:t>pers</w:t>
      </w:r>
      <w:r w:rsidRPr="004D5ED1">
        <w:t>on becomes a m</w:t>
      </w:r>
      <w:r w:rsidR="0038185D" w:rsidRPr="004D5ED1">
        <w:t xml:space="preserve">ember, </w:t>
      </w:r>
      <w:r w:rsidR="00081A38" w:rsidRPr="004D5ED1">
        <w:t xml:space="preserve">is entitled to exercise all </w:t>
      </w:r>
      <w:r w:rsidRPr="004D5ED1">
        <w:t>the rights and privileges of a member and is bound by this c</w:t>
      </w:r>
      <w:r w:rsidR="00081A38" w:rsidRPr="004D5ED1">
        <w:t>onstitution.</w:t>
      </w:r>
      <w:r w:rsidR="005C5EA8" w:rsidRPr="004D5ED1">
        <w:t xml:space="preserve"> </w:t>
      </w:r>
      <w:r w:rsidR="005C5EA8" w:rsidRPr="004D5ED1">
        <w:rPr>
          <w:i/>
          <w:iCs/>
          <w:vertAlign w:val="superscript"/>
        </w:rPr>
        <w:t>(BP)(R)</w:t>
      </w:r>
    </w:p>
    <w:p w14:paraId="796F6C32" w14:textId="71B1654F" w:rsidR="002F2AF1" w:rsidRPr="004D5ED1" w:rsidRDefault="00E4454B" w:rsidP="00D8108F">
      <w:pPr>
        <w:pStyle w:val="Heading2"/>
        <w:numPr>
          <w:ilvl w:val="1"/>
          <w:numId w:val="188"/>
        </w:numPr>
      </w:pPr>
      <w:bookmarkStart w:id="63" w:name="_Ref441934241"/>
      <w:bookmarkStart w:id="64" w:name="_Ref439774188"/>
      <w:bookmarkStart w:id="65" w:name="_Toc322250528"/>
      <w:r w:rsidRPr="004D5ED1">
        <w:t>C</w:t>
      </w:r>
      <w:r w:rsidR="00753D8C" w:rsidRPr="004D5ED1">
        <w:t>onsideration</w:t>
      </w:r>
      <w:r w:rsidR="00997BED" w:rsidRPr="004D5ED1">
        <w:t xml:space="preserve"> of </w:t>
      </w:r>
      <w:r w:rsidRPr="004D5ED1">
        <w:t xml:space="preserve">membership </w:t>
      </w:r>
      <w:r w:rsidR="00997BED" w:rsidRPr="004D5ED1">
        <w:t>application</w:t>
      </w:r>
      <w:bookmarkEnd w:id="63"/>
      <w:r w:rsidR="00714D2A" w:rsidRPr="004D5ED1">
        <w:t xml:space="preserve"> </w:t>
      </w:r>
      <w:bookmarkEnd w:id="64"/>
      <w:r w:rsidR="005C5EA8" w:rsidRPr="004D5ED1">
        <w:rPr>
          <w:i/>
          <w:iCs/>
          <w:vertAlign w:val="superscript"/>
        </w:rPr>
        <w:t>(BP)(R)</w:t>
      </w:r>
      <w:bookmarkEnd w:id="65"/>
    </w:p>
    <w:p w14:paraId="4296A8D5" w14:textId="40773C8D" w:rsidR="002F2AF1" w:rsidRPr="004D5ED1" w:rsidRDefault="002F2AF1" w:rsidP="00D8108F">
      <w:pPr>
        <w:pStyle w:val="BodyText"/>
        <w:numPr>
          <w:ilvl w:val="0"/>
          <w:numId w:val="96"/>
        </w:numPr>
        <w:ind w:left="1134" w:hanging="567"/>
      </w:pPr>
      <w:bookmarkStart w:id="66" w:name="(a)_The_Committee_will_consider_and_deci"/>
      <w:bookmarkStart w:id="67" w:name="_Ref439774658"/>
      <w:bookmarkEnd w:id="66"/>
      <w:r w:rsidRPr="004D5ED1">
        <w:t xml:space="preserve">The </w:t>
      </w:r>
      <w:r w:rsidR="00381FD2" w:rsidRPr="004D5ED1">
        <w:t>b</w:t>
      </w:r>
      <w:r w:rsidR="000A002F" w:rsidRPr="004D5ED1">
        <w:t>oard</w:t>
      </w:r>
      <w:r w:rsidRPr="004D5ED1">
        <w:t xml:space="preserve"> </w:t>
      </w:r>
      <w:r w:rsidR="00127513" w:rsidRPr="004D5ED1">
        <w:t>shall</w:t>
      </w:r>
      <w:r w:rsidRPr="004D5ED1">
        <w:t xml:space="preserve"> consider and decide </w:t>
      </w:r>
      <w:r w:rsidR="0038185D" w:rsidRPr="004D5ED1">
        <w:t>whether to approve or reject a</w:t>
      </w:r>
      <w:r w:rsidRPr="004D5ED1">
        <w:t xml:space="preserve"> membership application.</w:t>
      </w:r>
      <w:bookmarkEnd w:id="67"/>
      <w:r w:rsidR="005C5EA8" w:rsidRPr="004D5ED1">
        <w:t xml:space="preserve"> </w:t>
      </w:r>
      <w:r w:rsidR="005C5EA8" w:rsidRPr="004D5ED1">
        <w:rPr>
          <w:i/>
          <w:iCs/>
          <w:vertAlign w:val="superscript"/>
        </w:rPr>
        <w:t>(BP)(R)</w:t>
      </w:r>
    </w:p>
    <w:p w14:paraId="28D7D829" w14:textId="5AD374D8" w:rsidR="002F2AF1" w:rsidRPr="004D5ED1" w:rsidRDefault="002F2AF1" w:rsidP="00D8108F">
      <w:pPr>
        <w:pStyle w:val="BodyText"/>
        <w:numPr>
          <w:ilvl w:val="0"/>
          <w:numId w:val="96"/>
        </w:numPr>
        <w:ind w:left="1134" w:hanging="567"/>
      </w:pPr>
      <w:bookmarkStart w:id="68" w:name="(b)_Subject_to_rule_5.4(c)_applications_"/>
      <w:bookmarkEnd w:id="68"/>
      <w:r w:rsidRPr="004D5ED1">
        <w:lastRenderedPageBreak/>
        <w:t xml:space="preserve">Subject to </w:t>
      </w:r>
      <w:r w:rsidR="00381FD2" w:rsidRPr="004D5ED1">
        <w:t>c</w:t>
      </w:r>
      <w:r w:rsidR="00A550BD" w:rsidRPr="004D5ED1">
        <w:t>lause</w:t>
      </w:r>
      <w:r w:rsidR="003D13A7" w:rsidRPr="004D5ED1">
        <w:t xml:space="preserve"> </w:t>
      </w:r>
      <w:r w:rsidR="00991D4A" w:rsidRPr="004D5ED1">
        <w:t>8.2(c)</w:t>
      </w:r>
      <w:r w:rsidR="00300434" w:rsidRPr="004D5ED1">
        <w:t>,</w:t>
      </w:r>
      <w:r w:rsidR="00E453A9" w:rsidRPr="004D5ED1">
        <w:t xml:space="preserve"> </w:t>
      </w:r>
      <w:r w:rsidR="00714D2A" w:rsidRPr="004D5ED1">
        <w:t xml:space="preserve">a </w:t>
      </w:r>
      <w:r w:rsidRPr="004D5ED1">
        <w:t>membership application</w:t>
      </w:r>
      <w:r w:rsidR="00714D2A" w:rsidRPr="004D5ED1">
        <w:t xml:space="preserve"> </w:t>
      </w:r>
      <w:r w:rsidR="00127513" w:rsidRPr="004D5ED1">
        <w:t>shall</w:t>
      </w:r>
      <w:r w:rsidR="00714D2A" w:rsidRPr="004D5ED1">
        <w:t xml:space="preserve"> </w:t>
      </w:r>
      <w:r w:rsidRPr="004D5ED1">
        <w:t xml:space="preserve">be considered and decided in the order </w:t>
      </w:r>
      <w:r w:rsidR="00714D2A" w:rsidRPr="004D5ED1">
        <w:t xml:space="preserve">in </w:t>
      </w:r>
      <w:r w:rsidR="00753D8C" w:rsidRPr="004D5ED1">
        <w:t>which</w:t>
      </w:r>
      <w:r w:rsidR="00714D2A" w:rsidRPr="004D5ED1">
        <w:t xml:space="preserve"> it was </w:t>
      </w:r>
      <w:r w:rsidRPr="004D5ED1">
        <w:t>received.</w:t>
      </w:r>
      <w:r w:rsidR="005C5EA8" w:rsidRPr="004D5ED1">
        <w:t xml:space="preserve"> </w:t>
      </w:r>
      <w:r w:rsidR="005C5EA8" w:rsidRPr="004D5ED1">
        <w:rPr>
          <w:i/>
          <w:iCs/>
          <w:vertAlign w:val="superscript"/>
        </w:rPr>
        <w:t>(BP)(R)</w:t>
      </w:r>
    </w:p>
    <w:p w14:paraId="7B8C5C21" w14:textId="09A1765D" w:rsidR="002F2AF1" w:rsidRPr="004D5ED1" w:rsidRDefault="002F2AF1" w:rsidP="00D8108F">
      <w:pPr>
        <w:pStyle w:val="BodyText"/>
        <w:numPr>
          <w:ilvl w:val="0"/>
          <w:numId w:val="96"/>
        </w:numPr>
        <w:ind w:left="1134" w:hanging="567"/>
      </w:pPr>
      <w:bookmarkStart w:id="69" w:name="(c)_When_considering_a_membership_applic"/>
      <w:bookmarkStart w:id="70" w:name="_Ref439774185"/>
      <w:bookmarkStart w:id="71" w:name="_Ref441934242"/>
      <w:bookmarkEnd w:id="69"/>
      <w:r w:rsidRPr="004D5ED1">
        <w:t xml:space="preserve">When considering a membership application, the </w:t>
      </w:r>
      <w:r w:rsidR="00381FD2" w:rsidRPr="004D5ED1">
        <w:t>b</w:t>
      </w:r>
      <w:r w:rsidR="000A002F" w:rsidRPr="004D5ED1">
        <w:t>oard</w:t>
      </w:r>
      <w:r w:rsidRPr="004D5ED1">
        <w:t xml:space="preserve"> may seek clarification of any matter or further information in support of the application, and may delay </w:t>
      </w:r>
      <w:r w:rsidR="00FA6CC1" w:rsidRPr="004D5ED1">
        <w:t>its</w:t>
      </w:r>
      <w:r w:rsidRPr="004D5ED1">
        <w:t xml:space="preserve"> decision to allow for that material to be provided</w:t>
      </w:r>
      <w:bookmarkEnd w:id="70"/>
      <w:r w:rsidR="00C94AB6" w:rsidRPr="004D5ED1">
        <w:t>.</w:t>
      </w:r>
      <w:bookmarkEnd w:id="71"/>
      <w:r w:rsidR="005C5EA8" w:rsidRPr="004D5ED1">
        <w:t xml:space="preserve"> </w:t>
      </w:r>
      <w:r w:rsidR="005C5EA8" w:rsidRPr="004D5ED1">
        <w:rPr>
          <w:i/>
          <w:iCs/>
          <w:vertAlign w:val="superscript"/>
        </w:rPr>
        <w:t>(BP)(R)</w:t>
      </w:r>
    </w:p>
    <w:p w14:paraId="52B769E1" w14:textId="585E109C" w:rsidR="002F2AF1" w:rsidRPr="004D5ED1" w:rsidRDefault="002F2AF1" w:rsidP="00D8108F">
      <w:pPr>
        <w:pStyle w:val="BodyText"/>
        <w:numPr>
          <w:ilvl w:val="0"/>
          <w:numId w:val="96"/>
        </w:numPr>
        <w:ind w:left="1134" w:hanging="567"/>
      </w:pPr>
      <w:bookmarkStart w:id="72" w:name="(d)_The_Committee_must_not_approve_a_mem"/>
      <w:bookmarkEnd w:id="72"/>
      <w:r w:rsidRPr="004D5ED1">
        <w:t xml:space="preserve">The </w:t>
      </w:r>
      <w:r w:rsidR="00381FD2" w:rsidRPr="004D5ED1">
        <w:t>b</w:t>
      </w:r>
      <w:r w:rsidR="000A002F" w:rsidRPr="004D5ED1">
        <w:t>oard</w:t>
      </w:r>
      <w:r w:rsidRPr="004D5ED1">
        <w:t xml:space="preserve"> </w:t>
      </w:r>
      <w:r w:rsidR="00127513" w:rsidRPr="004D5ED1">
        <w:t>shall</w:t>
      </w:r>
      <w:r w:rsidRPr="004D5ED1">
        <w:t xml:space="preserve"> not approve a membership application unless the </w:t>
      </w:r>
      <w:r w:rsidR="00381FD2" w:rsidRPr="004D5ED1">
        <w:t>a</w:t>
      </w:r>
      <w:r w:rsidRPr="004D5ED1">
        <w:t>pplicant:</w:t>
      </w:r>
      <w:r w:rsidR="005C5EA8" w:rsidRPr="004D5ED1">
        <w:t xml:space="preserve"> </w:t>
      </w:r>
      <w:r w:rsidR="005C5EA8" w:rsidRPr="004D5ED1">
        <w:rPr>
          <w:i/>
          <w:iCs/>
          <w:vertAlign w:val="superscript"/>
        </w:rPr>
        <w:t>(BP)(R)</w:t>
      </w:r>
    </w:p>
    <w:p w14:paraId="6165BB5F" w14:textId="642E9B13" w:rsidR="002F2AF1" w:rsidRPr="004D5ED1" w:rsidRDefault="00C94AB6" w:rsidP="00D8108F">
      <w:pPr>
        <w:pStyle w:val="BodyText"/>
        <w:numPr>
          <w:ilvl w:val="1"/>
          <w:numId w:val="176"/>
        </w:numPr>
        <w:ind w:left="1134" w:hanging="567"/>
      </w:pPr>
      <w:r w:rsidRPr="004D5ED1">
        <w:t>m</w:t>
      </w:r>
      <w:r w:rsidR="002F2AF1" w:rsidRPr="004D5ED1">
        <w:t xml:space="preserve">eets all the membership qualifications under </w:t>
      </w:r>
      <w:r w:rsidR="009B1361" w:rsidRPr="004D5ED1">
        <w:t>c</w:t>
      </w:r>
      <w:r w:rsidR="00A550BD" w:rsidRPr="004D5ED1">
        <w:t>lause</w:t>
      </w:r>
      <w:r w:rsidR="00800139" w:rsidRPr="004D5ED1">
        <w:t xml:space="preserve"> </w:t>
      </w:r>
      <w:r w:rsidR="005C5EA8" w:rsidRPr="004D5ED1">
        <w:t xml:space="preserve">7.2, </w:t>
      </w:r>
      <w:r w:rsidR="002F2AF1" w:rsidRPr="004D5ED1">
        <w:t>and</w:t>
      </w:r>
      <w:r w:rsidR="005C5EA8" w:rsidRPr="004D5ED1">
        <w:t xml:space="preserve"> </w:t>
      </w:r>
      <w:r w:rsidR="005C5EA8" w:rsidRPr="004D5ED1">
        <w:rPr>
          <w:i/>
          <w:iCs/>
          <w:vertAlign w:val="superscript"/>
        </w:rPr>
        <w:t>(BP)(R)</w:t>
      </w:r>
    </w:p>
    <w:p w14:paraId="6DC5F8DC" w14:textId="7F7CCC13" w:rsidR="00800139" w:rsidRPr="004D5ED1" w:rsidRDefault="00800139" w:rsidP="00D8108F">
      <w:pPr>
        <w:pStyle w:val="BodyText"/>
        <w:numPr>
          <w:ilvl w:val="1"/>
          <w:numId w:val="176"/>
        </w:numPr>
        <w:ind w:left="1134" w:hanging="567"/>
      </w:pPr>
      <w:r w:rsidRPr="004D5ED1">
        <w:t xml:space="preserve">makes a written membership </w:t>
      </w:r>
      <w:r w:rsidRPr="004D5ED1">
        <w:rPr>
          <w:spacing w:val="-2"/>
        </w:rPr>
        <w:t>application</w:t>
      </w:r>
      <w:r w:rsidRPr="004D5ED1">
        <w:rPr>
          <w:spacing w:val="3"/>
        </w:rPr>
        <w:t xml:space="preserve"> </w:t>
      </w:r>
      <w:r w:rsidRPr="004D5ED1">
        <w:rPr>
          <w:spacing w:val="-1"/>
        </w:rPr>
        <w:t>under</w:t>
      </w:r>
      <w:r w:rsidR="009B1361" w:rsidRPr="004D5ED1">
        <w:rPr>
          <w:spacing w:val="-1"/>
        </w:rPr>
        <w:t xml:space="preserve"> c</w:t>
      </w:r>
      <w:r w:rsidR="003D13A7" w:rsidRPr="004D5ED1">
        <w:rPr>
          <w:spacing w:val="-1"/>
        </w:rPr>
        <w:t xml:space="preserve">lause </w:t>
      </w:r>
      <w:r w:rsidR="005C5EA8" w:rsidRPr="004D5ED1">
        <w:rPr>
          <w:spacing w:val="-1"/>
        </w:rPr>
        <w:t>8.1(a)(</w:t>
      </w:r>
      <w:proofErr w:type="spellStart"/>
      <w:r w:rsidR="005C5EA8" w:rsidRPr="004D5ED1">
        <w:rPr>
          <w:spacing w:val="-1"/>
        </w:rPr>
        <w:t>i</w:t>
      </w:r>
      <w:proofErr w:type="spellEnd"/>
      <w:r w:rsidR="005C5EA8" w:rsidRPr="004D5ED1">
        <w:rPr>
          <w:spacing w:val="-1"/>
        </w:rPr>
        <w:t xml:space="preserve">), </w:t>
      </w:r>
      <w:r w:rsidR="005C5EA8" w:rsidRPr="004D5ED1">
        <w:rPr>
          <w:i/>
          <w:iCs/>
          <w:vertAlign w:val="superscript"/>
        </w:rPr>
        <w:t>(BP)(R)</w:t>
      </w:r>
    </w:p>
    <w:p w14:paraId="1482A415" w14:textId="3985C756" w:rsidR="002F2AF1" w:rsidRPr="004D5ED1" w:rsidRDefault="002F2AF1" w:rsidP="00D8108F">
      <w:pPr>
        <w:pStyle w:val="BodyText"/>
        <w:numPr>
          <w:ilvl w:val="0"/>
          <w:numId w:val="96"/>
        </w:numPr>
        <w:ind w:left="1134" w:hanging="567"/>
      </w:pPr>
      <w:bookmarkStart w:id="73" w:name="(e)_The_Committee_may_refuse_to_accept_a"/>
      <w:bookmarkEnd w:id="73"/>
      <w:r w:rsidRPr="004D5ED1">
        <w:t xml:space="preserve">The </w:t>
      </w:r>
      <w:r w:rsidR="00381FD2" w:rsidRPr="004D5ED1">
        <w:t>b</w:t>
      </w:r>
      <w:r w:rsidR="000A002F" w:rsidRPr="004D5ED1">
        <w:t>oard</w:t>
      </w:r>
      <w:r w:rsidRPr="004D5ED1">
        <w:t xml:space="preserve"> may refuse to accept a membership application even if the </w:t>
      </w:r>
      <w:r w:rsidR="00381FD2" w:rsidRPr="004D5ED1">
        <w:t>a</w:t>
      </w:r>
      <w:r w:rsidRPr="004D5ED1">
        <w:t>pplicant has applied in writing and meets all membership qualifications under</w:t>
      </w:r>
      <w:r w:rsidR="00651758" w:rsidRPr="004D5ED1">
        <w:t xml:space="preserve"> </w:t>
      </w:r>
      <w:r w:rsidR="00381FD2" w:rsidRPr="004D5ED1">
        <w:t>c</w:t>
      </w:r>
      <w:r w:rsidR="00800139" w:rsidRPr="004D5ED1">
        <w:t xml:space="preserve">lause </w:t>
      </w:r>
      <w:r w:rsidR="005C5EA8" w:rsidRPr="004D5ED1">
        <w:t xml:space="preserve">7.2. </w:t>
      </w:r>
      <w:r w:rsidR="005C5EA8" w:rsidRPr="004D5ED1">
        <w:rPr>
          <w:i/>
          <w:iCs/>
          <w:vertAlign w:val="superscript"/>
        </w:rPr>
        <w:t>(BP)(R)</w:t>
      </w:r>
    </w:p>
    <w:p w14:paraId="72DD7977" w14:textId="4CA1B631" w:rsidR="00997BED" w:rsidRPr="004D5ED1" w:rsidRDefault="002F2AF1" w:rsidP="00D8108F">
      <w:pPr>
        <w:pStyle w:val="BodyText"/>
        <w:numPr>
          <w:ilvl w:val="0"/>
          <w:numId w:val="96"/>
        </w:numPr>
        <w:ind w:left="1134" w:hanging="567"/>
      </w:pPr>
      <w:bookmarkStart w:id="74" w:name="(f)_As_soon_as_is_practicable_after_the_"/>
      <w:bookmarkEnd w:id="74"/>
      <w:r w:rsidRPr="004D5ED1">
        <w:t>As s</w:t>
      </w:r>
      <w:r w:rsidR="00C94AB6" w:rsidRPr="004D5ED1">
        <w:t>oon as is practicable after</w:t>
      </w:r>
      <w:r w:rsidRPr="004D5ED1">
        <w:t xml:space="preserve"> a decision </w:t>
      </w:r>
      <w:r w:rsidR="00C94AB6" w:rsidRPr="004D5ED1">
        <w:t xml:space="preserve">is made </w:t>
      </w:r>
      <w:r w:rsidRPr="004D5ED1">
        <w:t xml:space="preserve">under </w:t>
      </w:r>
      <w:r w:rsidR="00991D4A" w:rsidRPr="004D5ED1">
        <w:t>clause 8.2(a)</w:t>
      </w:r>
      <w:r w:rsidRPr="004D5ED1">
        <w:t xml:space="preserve"> the </w:t>
      </w:r>
      <w:r w:rsidR="00381FD2" w:rsidRPr="004D5ED1">
        <w:t>b</w:t>
      </w:r>
      <w:r w:rsidR="000A002F" w:rsidRPr="004D5ED1">
        <w:t>oard</w:t>
      </w:r>
      <w:r w:rsidRPr="004D5ED1">
        <w:t xml:space="preserve"> </w:t>
      </w:r>
      <w:r w:rsidR="00BD6707" w:rsidRPr="004D5ED1">
        <w:t>shall</w:t>
      </w:r>
      <w:r w:rsidR="00800139" w:rsidRPr="004D5ED1">
        <w:t xml:space="preserve"> </w:t>
      </w:r>
      <w:r w:rsidR="00C94AB6" w:rsidRPr="004D5ED1">
        <w:t xml:space="preserve">give written notification to the </w:t>
      </w:r>
      <w:r w:rsidR="00381FD2" w:rsidRPr="004D5ED1">
        <w:t>a</w:t>
      </w:r>
      <w:r w:rsidR="00C94AB6" w:rsidRPr="004D5ED1">
        <w:t>pplicant of the outcome of the</w:t>
      </w:r>
      <w:r w:rsidRPr="004D5ED1">
        <w:t xml:space="preserve"> membership application</w:t>
      </w:r>
      <w:r w:rsidR="00997BED" w:rsidRPr="004D5ED1">
        <w:t>.</w:t>
      </w:r>
      <w:r w:rsidR="005C5EA8" w:rsidRPr="004D5ED1">
        <w:t xml:space="preserve"> </w:t>
      </w:r>
      <w:r w:rsidR="005C5EA8" w:rsidRPr="004D5ED1">
        <w:rPr>
          <w:i/>
          <w:iCs/>
          <w:vertAlign w:val="superscript"/>
        </w:rPr>
        <w:t>(BP)(R)</w:t>
      </w:r>
    </w:p>
    <w:p w14:paraId="7C5DCBBD" w14:textId="77777777" w:rsidR="00B0005E" w:rsidRPr="004D5ED1" w:rsidRDefault="00997BED" w:rsidP="00D8108F">
      <w:pPr>
        <w:pStyle w:val="BodyText"/>
        <w:numPr>
          <w:ilvl w:val="0"/>
          <w:numId w:val="96"/>
        </w:numPr>
        <w:ind w:left="1134" w:hanging="567"/>
      </w:pPr>
      <w:r w:rsidRPr="004D5ED1">
        <w:t xml:space="preserve">The </w:t>
      </w:r>
      <w:r w:rsidR="00381FD2" w:rsidRPr="004D5ED1">
        <w:t>b</w:t>
      </w:r>
      <w:r w:rsidRPr="004D5ED1">
        <w:t xml:space="preserve">oard is </w:t>
      </w:r>
      <w:r w:rsidR="002F2AF1" w:rsidRPr="004D5ED1">
        <w:t xml:space="preserve">not obliged to provide reasons </w:t>
      </w:r>
      <w:r w:rsidRPr="004D5ED1">
        <w:t xml:space="preserve">to the </w:t>
      </w:r>
      <w:r w:rsidR="00381FD2" w:rsidRPr="004D5ED1">
        <w:t>a</w:t>
      </w:r>
      <w:r w:rsidRPr="004D5ED1">
        <w:t>pplicant or to any other person for its decision to accept or reject a membership application</w:t>
      </w:r>
      <w:r w:rsidR="002F2AF1" w:rsidRPr="004D5ED1">
        <w:t>.</w:t>
      </w:r>
      <w:r w:rsidR="005C5EA8" w:rsidRPr="004D5ED1">
        <w:t xml:space="preserve"> </w:t>
      </w:r>
      <w:r w:rsidR="005C5EA8" w:rsidRPr="004D5ED1">
        <w:rPr>
          <w:i/>
          <w:iCs/>
          <w:vertAlign w:val="superscript"/>
        </w:rPr>
        <w:t>(BP)</w:t>
      </w:r>
    </w:p>
    <w:p w14:paraId="71B292FB" w14:textId="77777777" w:rsidR="007C2078" w:rsidRPr="004D5ED1" w:rsidRDefault="007C2078" w:rsidP="007C2078">
      <w:pPr>
        <w:pStyle w:val="BodyText"/>
        <w:ind w:left="567" w:firstLine="0"/>
      </w:pPr>
    </w:p>
    <w:p w14:paraId="2A840430" w14:textId="0C03326F" w:rsidR="000465F8" w:rsidRPr="004D5ED1" w:rsidRDefault="007C2078" w:rsidP="007C2078">
      <w:pPr>
        <w:pStyle w:val="BodyText"/>
        <w:ind w:left="567" w:firstLine="0"/>
      </w:pPr>
      <w:r w:rsidRPr="004D5ED1">
        <w:t xml:space="preserve">Optional clause to (g): </w:t>
      </w:r>
      <w:r w:rsidR="00724041" w:rsidRPr="004D5ED1">
        <w:t xml:space="preserve">If the </w:t>
      </w:r>
      <w:r w:rsidR="009B1361" w:rsidRPr="004D5ED1">
        <w:t>a</w:t>
      </w:r>
      <w:r w:rsidR="00724041" w:rsidRPr="004D5ED1">
        <w:t>pplicant</w:t>
      </w:r>
      <w:r w:rsidR="00D53A35" w:rsidRPr="004D5ED1">
        <w:t>’s</w:t>
      </w:r>
      <w:r w:rsidR="00724041" w:rsidRPr="004D5ED1">
        <w:t xml:space="preserve"> </w:t>
      </w:r>
      <w:r w:rsidR="000465F8" w:rsidRPr="004D5ED1">
        <w:t xml:space="preserve">membership application is rejected by the </w:t>
      </w:r>
      <w:r w:rsidR="009B1361" w:rsidRPr="004D5ED1">
        <w:t>b</w:t>
      </w:r>
      <w:r w:rsidR="000465F8" w:rsidRPr="004D5ED1">
        <w:t xml:space="preserve">oard, the </w:t>
      </w:r>
      <w:r w:rsidR="009B1361" w:rsidRPr="004D5ED1">
        <w:t>a</w:t>
      </w:r>
      <w:r w:rsidR="000465F8" w:rsidRPr="004D5ED1">
        <w:t xml:space="preserve">pplicant may request that their membership application, </w:t>
      </w:r>
      <w:r w:rsidR="00D53A35" w:rsidRPr="004D5ED1">
        <w:t>accompanied by</w:t>
      </w:r>
      <w:r w:rsidR="000465F8" w:rsidRPr="004D5ED1">
        <w:t xml:space="preserve"> with a brie</w:t>
      </w:r>
      <w:r w:rsidR="00D53A35" w:rsidRPr="004D5ED1">
        <w:t>f</w:t>
      </w:r>
      <w:r w:rsidR="000465F8" w:rsidRPr="004D5ED1">
        <w:t xml:space="preserve"> document prepared by the </w:t>
      </w:r>
      <w:r w:rsidR="009B1361" w:rsidRPr="004D5ED1">
        <w:t>a</w:t>
      </w:r>
      <w:r w:rsidR="000465F8" w:rsidRPr="004D5ED1">
        <w:t>pplicant in support of their membership application</w:t>
      </w:r>
      <w:r w:rsidR="002C4246" w:rsidRPr="004D5ED1">
        <w:t>, be</w:t>
      </w:r>
      <w:r w:rsidR="000465F8" w:rsidRPr="004D5ED1">
        <w:t xml:space="preserve"> put </w:t>
      </w:r>
      <w:r w:rsidR="00FC2C62" w:rsidRPr="004D5ED1">
        <w:t xml:space="preserve">in the form of an </w:t>
      </w:r>
      <w:r w:rsidR="009B1361" w:rsidRPr="004D5ED1">
        <w:t>o</w:t>
      </w:r>
      <w:r w:rsidR="00FC2C62" w:rsidRPr="004D5ED1">
        <w:t xml:space="preserve">rdinary </w:t>
      </w:r>
      <w:r w:rsidR="009B1361" w:rsidRPr="004D5ED1">
        <w:t>r</w:t>
      </w:r>
      <w:r w:rsidR="00FC2C62" w:rsidRPr="004D5ED1">
        <w:t xml:space="preserve">esolution </w:t>
      </w:r>
      <w:r w:rsidR="000465F8" w:rsidRPr="004D5ED1">
        <w:t xml:space="preserve">to the next </w:t>
      </w:r>
      <w:r w:rsidR="009B1361" w:rsidRPr="004D5ED1">
        <w:t>occurring g</w:t>
      </w:r>
      <w:r w:rsidR="0017049E" w:rsidRPr="004D5ED1">
        <w:t>eneral</w:t>
      </w:r>
      <w:r w:rsidR="009B1361" w:rsidRPr="004D5ED1">
        <w:t xml:space="preserve"> meeting of the a</w:t>
      </w:r>
      <w:r w:rsidR="000465F8" w:rsidRPr="004D5ED1">
        <w:t xml:space="preserve">ssociation. </w:t>
      </w:r>
      <w:r w:rsidRPr="004D5ED1">
        <w:rPr>
          <w:i/>
          <w:iCs/>
          <w:vertAlign w:val="superscript"/>
        </w:rPr>
        <w:t>(O)</w:t>
      </w:r>
    </w:p>
    <w:p w14:paraId="63310674" w14:textId="6C04AC00" w:rsidR="00081A38" w:rsidRPr="004D5ED1" w:rsidRDefault="00081A38" w:rsidP="00621CCD">
      <w:pPr>
        <w:pStyle w:val="Heading2"/>
      </w:pPr>
      <w:bookmarkStart w:id="75" w:name="The_Secretary_must_enter_a_person’s_name"/>
      <w:bookmarkStart w:id="76" w:name="_Toc439791176"/>
      <w:bookmarkStart w:id="77" w:name="_Toc322250529"/>
      <w:bookmarkEnd w:id="75"/>
      <w:r w:rsidRPr="004D5ED1">
        <w:t xml:space="preserve">Members </w:t>
      </w:r>
      <w:bookmarkEnd w:id="76"/>
      <w:r w:rsidR="00886237" w:rsidRPr="004D5ED1">
        <w:t>r</w:t>
      </w:r>
      <w:r w:rsidRPr="004D5ED1">
        <w:t>egister</w:t>
      </w:r>
      <w:r w:rsidR="001C1CB2" w:rsidRPr="004D5ED1">
        <w:t xml:space="preserve"> </w:t>
      </w:r>
      <w:r w:rsidR="00AF7697" w:rsidRPr="004D5ED1">
        <w:rPr>
          <w:i/>
          <w:iCs/>
          <w:vertAlign w:val="superscript"/>
        </w:rPr>
        <w:t>(M)(R)</w:t>
      </w:r>
      <w:bookmarkEnd w:id="77"/>
    </w:p>
    <w:p w14:paraId="6AD17884" w14:textId="5C19F91C" w:rsidR="00081A38" w:rsidRPr="004D5ED1" w:rsidRDefault="00081A38" w:rsidP="00D8108F">
      <w:pPr>
        <w:pStyle w:val="Heading2"/>
        <w:numPr>
          <w:ilvl w:val="1"/>
          <w:numId w:val="188"/>
        </w:numPr>
      </w:pPr>
      <w:bookmarkStart w:id="78" w:name="_bookmark8"/>
      <w:bookmarkStart w:id="79" w:name="_Toc322250530"/>
      <w:bookmarkEnd w:id="78"/>
      <w:r w:rsidRPr="004D5ED1">
        <w:t>Content</w:t>
      </w:r>
      <w:r w:rsidR="00794772" w:rsidRPr="004D5ED1">
        <w:t xml:space="preserve"> of </w:t>
      </w:r>
      <w:r w:rsidR="00886237" w:rsidRPr="004D5ED1">
        <w:t>m</w:t>
      </w:r>
      <w:r w:rsidR="00794772" w:rsidRPr="004D5ED1">
        <w:t xml:space="preserve">embers </w:t>
      </w:r>
      <w:r w:rsidR="00886237" w:rsidRPr="004D5ED1">
        <w:t>r</w:t>
      </w:r>
      <w:r w:rsidR="00794772" w:rsidRPr="004D5ED1">
        <w:t>egister</w:t>
      </w:r>
      <w:r w:rsidR="00183FE6" w:rsidRPr="004D5ED1">
        <w:t xml:space="preserve"> </w:t>
      </w:r>
      <w:r w:rsidR="00183FE6" w:rsidRPr="004D5ED1">
        <w:rPr>
          <w:i/>
          <w:iCs/>
          <w:vertAlign w:val="superscript"/>
        </w:rPr>
        <w:t xml:space="preserve"> </w:t>
      </w:r>
      <w:r w:rsidR="00AF7697" w:rsidRPr="004D5ED1">
        <w:rPr>
          <w:i/>
          <w:iCs/>
          <w:vertAlign w:val="superscript"/>
        </w:rPr>
        <w:t>(M)(R)</w:t>
      </w:r>
      <w:bookmarkEnd w:id="79"/>
    </w:p>
    <w:p w14:paraId="0109463C" w14:textId="4F8EBC0A" w:rsidR="007B2A6C" w:rsidRPr="004D5ED1" w:rsidRDefault="00081A38" w:rsidP="00D8108F">
      <w:pPr>
        <w:pStyle w:val="BodyText"/>
        <w:numPr>
          <w:ilvl w:val="0"/>
          <w:numId w:val="36"/>
        </w:numPr>
        <w:ind w:left="1134" w:hanging="567"/>
      </w:pPr>
      <w:r w:rsidRPr="004D5ED1">
        <w:t xml:space="preserve">The </w:t>
      </w:r>
      <w:r w:rsidR="00381FD2" w:rsidRPr="004D5ED1">
        <w:t>a</w:t>
      </w:r>
      <w:r w:rsidR="00C94AB6" w:rsidRPr="004D5ED1">
        <w:t>ssociation</w:t>
      </w:r>
      <w:r w:rsidRPr="004D5ED1">
        <w:t xml:space="preserve"> </w:t>
      </w:r>
      <w:r w:rsidR="00127513" w:rsidRPr="004D5ED1">
        <w:t>shall</w:t>
      </w:r>
      <w:r w:rsidR="00C94AB6" w:rsidRPr="004D5ED1">
        <w:t xml:space="preserve"> maintain and keep updated a </w:t>
      </w:r>
      <w:r w:rsidR="00E31588" w:rsidRPr="004D5ED1">
        <w:t xml:space="preserve">members register </w:t>
      </w:r>
      <w:r w:rsidR="00C94AB6" w:rsidRPr="004D5ED1">
        <w:t xml:space="preserve">which </w:t>
      </w:r>
      <w:r w:rsidR="00127513" w:rsidRPr="004D5ED1">
        <w:t>shall</w:t>
      </w:r>
      <w:r w:rsidR="00C94AB6" w:rsidRPr="004D5ED1">
        <w:t xml:space="preserve"> </w:t>
      </w:r>
      <w:r w:rsidR="009E289E" w:rsidRPr="004D5ED1">
        <w:t>contain:</w:t>
      </w:r>
      <w:r w:rsidR="00AF7697" w:rsidRPr="004D5ED1">
        <w:t xml:space="preserve"> </w:t>
      </w:r>
      <w:r w:rsidR="00AF7697" w:rsidRPr="004D5ED1">
        <w:rPr>
          <w:i/>
          <w:iCs/>
          <w:vertAlign w:val="superscript"/>
        </w:rPr>
        <w:t>(M)(R)</w:t>
      </w:r>
    </w:p>
    <w:p w14:paraId="5BD81D06" w14:textId="626E4BF5" w:rsidR="00081A38" w:rsidRPr="004D5ED1" w:rsidRDefault="00817187" w:rsidP="00E62230">
      <w:pPr>
        <w:pStyle w:val="BodyText"/>
        <w:numPr>
          <w:ilvl w:val="1"/>
          <w:numId w:val="23"/>
        </w:numPr>
        <w:ind w:left="1701" w:hanging="567"/>
      </w:pPr>
      <w:bookmarkStart w:id="80" w:name="(b)_The_Register_must_contain:"/>
      <w:bookmarkEnd w:id="80"/>
      <w:r w:rsidRPr="004D5ED1">
        <w:t>t</w:t>
      </w:r>
      <w:r w:rsidR="00C94AB6" w:rsidRPr="004D5ED1">
        <w:t xml:space="preserve">he full names of </w:t>
      </w:r>
      <w:r w:rsidR="004664DB" w:rsidRPr="004D5ED1">
        <w:t xml:space="preserve">each </w:t>
      </w:r>
      <w:r w:rsidR="00381FD2" w:rsidRPr="004D5ED1">
        <w:rPr>
          <w:spacing w:val="-1"/>
        </w:rPr>
        <w:t>m</w:t>
      </w:r>
      <w:r w:rsidR="007B2A6C" w:rsidRPr="004D5ED1">
        <w:rPr>
          <w:spacing w:val="-1"/>
        </w:rPr>
        <w:t>ember</w:t>
      </w:r>
      <w:r w:rsidR="00081A38" w:rsidRPr="004D5ED1">
        <w:rPr>
          <w:spacing w:val="-2"/>
        </w:rPr>
        <w:t>,</w:t>
      </w:r>
      <w:r w:rsidR="00AF7697" w:rsidRPr="004D5ED1">
        <w:rPr>
          <w:spacing w:val="-2"/>
        </w:rPr>
        <w:t xml:space="preserve"> </w:t>
      </w:r>
      <w:r w:rsidR="00AF7697" w:rsidRPr="004D5ED1">
        <w:rPr>
          <w:i/>
          <w:iCs/>
          <w:vertAlign w:val="superscript"/>
        </w:rPr>
        <w:t>(M)(R)</w:t>
      </w:r>
    </w:p>
    <w:p w14:paraId="0CDE55FC" w14:textId="52CE67F8" w:rsidR="00081A38" w:rsidRPr="004D5ED1" w:rsidRDefault="00817187" w:rsidP="00E62230">
      <w:pPr>
        <w:pStyle w:val="BodyText"/>
        <w:numPr>
          <w:ilvl w:val="1"/>
          <w:numId w:val="23"/>
        </w:numPr>
        <w:ind w:left="1701" w:hanging="567"/>
      </w:pPr>
      <w:r w:rsidRPr="004D5ED1">
        <w:t>t</w:t>
      </w:r>
      <w:r w:rsidR="007B2A6C" w:rsidRPr="004D5ED1">
        <w:t xml:space="preserve">he </w:t>
      </w:r>
      <w:r w:rsidR="00081A38" w:rsidRPr="004D5ED1">
        <w:t xml:space="preserve">contact </w:t>
      </w:r>
      <w:r w:rsidR="00081A38" w:rsidRPr="004D5ED1">
        <w:rPr>
          <w:spacing w:val="-2"/>
        </w:rPr>
        <w:t>postal,</w:t>
      </w:r>
      <w:r w:rsidR="00081A38" w:rsidRPr="004D5ED1">
        <w:t xml:space="preserve"> residential </w:t>
      </w:r>
      <w:r w:rsidR="00D84C65" w:rsidRPr="004D5ED1">
        <w:t>and</w:t>
      </w:r>
      <w:r w:rsidR="00D84C65" w:rsidRPr="004D5ED1">
        <w:rPr>
          <w:spacing w:val="2"/>
        </w:rPr>
        <w:t xml:space="preserve"> </w:t>
      </w:r>
      <w:r w:rsidR="00081A38" w:rsidRPr="004D5ED1">
        <w:t>email address</w:t>
      </w:r>
      <w:r w:rsidR="00C94AB6" w:rsidRPr="004D5ED1">
        <w:t xml:space="preserve">es of </w:t>
      </w:r>
      <w:r w:rsidR="004664DB" w:rsidRPr="004D5ED1">
        <w:t xml:space="preserve">each </w:t>
      </w:r>
      <w:r w:rsidR="00381FD2" w:rsidRPr="004D5ED1">
        <w:t>m</w:t>
      </w:r>
      <w:r w:rsidR="00C94AB6" w:rsidRPr="004D5ED1">
        <w:t>ember</w:t>
      </w:r>
      <w:r w:rsidR="00081A38" w:rsidRPr="004D5ED1">
        <w:t>,</w:t>
      </w:r>
      <w:r w:rsidR="00AF7697" w:rsidRPr="004D5ED1">
        <w:t xml:space="preserve"> </w:t>
      </w:r>
      <w:r w:rsidR="00AF7697" w:rsidRPr="004D5ED1">
        <w:rPr>
          <w:i/>
          <w:iCs/>
          <w:vertAlign w:val="superscript"/>
        </w:rPr>
        <w:t>(M)(R)</w:t>
      </w:r>
    </w:p>
    <w:p w14:paraId="48956B94" w14:textId="27AB3B37" w:rsidR="00081A38" w:rsidRPr="004D5ED1" w:rsidRDefault="00817187" w:rsidP="00E62230">
      <w:pPr>
        <w:pStyle w:val="BodyText"/>
        <w:numPr>
          <w:ilvl w:val="1"/>
          <w:numId w:val="23"/>
        </w:numPr>
        <w:ind w:left="1701" w:hanging="567"/>
      </w:pPr>
      <w:r w:rsidRPr="004D5ED1">
        <w:t>t</w:t>
      </w:r>
      <w:r w:rsidR="00081A38" w:rsidRPr="004D5ED1">
        <w:t>he class</w:t>
      </w:r>
      <w:r w:rsidR="00081A38" w:rsidRPr="004D5ED1">
        <w:rPr>
          <w:spacing w:val="-2"/>
        </w:rPr>
        <w:t xml:space="preserve"> of</w:t>
      </w:r>
      <w:r w:rsidR="00081A38" w:rsidRPr="004D5ED1">
        <w:rPr>
          <w:spacing w:val="2"/>
        </w:rPr>
        <w:t xml:space="preserve"> </w:t>
      </w:r>
      <w:r w:rsidR="00081A38" w:rsidRPr="004D5ED1">
        <w:t>membership</w:t>
      </w:r>
      <w:r w:rsidR="00081A38" w:rsidRPr="004D5ED1">
        <w:rPr>
          <w:spacing w:val="-2"/>
        </w:rPr>
        <w:t xml:space="preserve"> </w:t>
      </w:r>
      <w:r w:rsidR="00081A38" w:rsidRPr="004D5ED1">
        <w:t>held by</w:t>
      </w:r>
      <w:r w:rsidR="00081A38" w:rsidRPr="004D5ED1">
        <w:rPr>
          <w:spacing w:val="-2"/>
        </w:rPr>
        <w:t xml:space="preserve"> </w:t>
      </w:r>
      <w:r w:rsidR="004664DB" w:rsidRPr="004D5ED1">
        <w:rPr>
          <w:spacing w:val="-2"/>
        </w:rPr>
        <w:t xml:space="preserve">each </w:t>
      </w:r>
      <w:r w:rsidR="00C305E0" w:rsidRPr="004D5ED1">
        <w:rPr>
          <w:spacing w:val="-2"/>
        </w:rPr>
        <w:t>m</w:t>
      </w:r>
      <w:r w:rsidR="00081A38" w:rsidRPr="004D5ED1">
        <w:t>ember</w:t>
      </w:r>
      <w:r w:rsidR="00381FD2" w:rsidRPr="004D5ED1">
        <w:t>,</w:t>
      </w:r>
      <w:r w:rsidR="00081A38" w:rsidRPr="004D5ED1">
        <w:t xml:space="preserve"> and</w:t>
      </w:r>
      <w:r w:rsidR="00AF7697" w:rsidRPr="004D5ED1">
        <w:t xml:space="preserve"> </w:t>
      </w:r>
      <w:r w:rsidR="00AF7697" w:rsidRPr="004D5ED1">
        <w:rPr>
          <w:i/>
          <w:iCs/>
          <w:vertAlign w:val="superscript"/>
        </w:rPr>
        <w:t>(M)(R)</w:t>
      </w:r>
    </w:p>
    <w:p w14:paraId="274CEE19" w14:textId="47C0690C" w:rsidR="00081A38" w:rsidRPr="004D5ED1" w:rsidRDefault="00817187" w:rsidP="00E62230">
      <w:pPr>
        <w:pStyle w:val="BodyText"/>
        <w:numPr>
          <w:ilvl w:val="1"/>
          <w:numId w:val="23"/>
        </w:numPr>
        <w:ind w:left="1701" w:hanging="567"/>
      </w:pPr>
      <w:r w:rsidRPr="004D5ED1">
        <w:t>t</w:t>
      </w:r>
      <w:r w:rsidR="00081A38" w:rsidRPr="004D5ED1">
        <w:t xml:space="preserve">he date </w:t>
      </w:r>
      <w:r w:rsidRPr="004D5ED1">
        <w:t>up</w:t>
      </w:r>
      <w:r w:rsidR="00081A38" w:rsidRPr="004D5ED1">
        <w:t>on</w:t>
      </w:r>
      <w:r w:rsidR="00081A38" w:rsidRPr="004D5ED1">
        <w:rPr>
          <w:spacing w:val="-2"/>
        </w:rPr>
        <w:t xml:space="preserve"> which</w:t>
      </w:r>
      <w:r w:rsidR="00081A38" w:rsidRPr="004D5ED1">
        <w:t xml:space="preserve"> </w:t>
      </w:r>
      <w:r w:rsidR="00D84C65" w:rsidRPr="004D5ED1">
        <w:t xml:space="preserve">a </w:t>
      </w:r>
      <w:r w:rsidR="00081A38" w:rsidRPr="004D5ED1">
        <w:t>person became</w:t>
      </w:r>
      <w:r w:rsidR="00081A38" w:rsidRPr="004D5ED1">
        <w:rPr>
          <w:spacing w:val="-2"/>
        </w:rPr>
        <w:t xml:space="preserve"> </w:t>
      </w:r>
      <w:r w:rsidR="00081A38" w:rsidRPr="004D5ED1">
        <w:t xml:space="preserve">a </w:t>
      </w:r>
      <w:r w:rsidR="00381FD2" w:rsidRPr="004D5ED1">
        <w:t>m</w:t>
      </w:r>
      <w:r w:rsidR="00081A38" w:rsidRPr="004D5ED1">
        <w:t>ember.</w:t>
      </w:r>
      <w:r w:rsidR="00AF7697" w:rsidRPr="004D5ED1">
        <w:t xml:space="preserve"> </w:t>
      </w:r>
      <w:r w:rsidR="00AF7697" w:rsidRPr="004D5ED1">
        <w:rPr>
          <w:i/>
          <w:iCs/>
          <w:vertAlign w:val="superscript"/>
        </w:rPr>
        <w:t>(M)(R)</w:t>
      </w:r>
    </w:p>
    <w:p w14:paraId="4D570D0C" w14:textId="46B762A8" w:rsidR="00081A38" w:rsidRPr="004D5ED1" w:rsidRDefault="00081A38" w:rsidP="00D8108F">
      <w:pPr>
        <w:pStyle w:val="BodyText"/>
        <w:numPr>
          <w:ilvl w:val="0"/>
          <w:numId w:val="36"/>
        </w:numPr>
        <w:ind w:left="1134" w:hanging="567"/>
      </w:pPr>
      <w:bookmarkStart w:id="81" w:name="(c)_Any_change_in_membership_of_the_Asso"/>
      <w:bookmarkEnd w:id="81"/>
      <w:r w:rsidRPr="004D5ED1">
        <w:t xml:space="preserve">Within </w:t>
      </w:r>
      <w:r w:rsidR="00567676" w:rsidRPr="004D5ED1">
        <w:t>twenty eight (28)</w:t>
      </w:r>
      <w:r w:rsidRPr="004D5ED1">
        <w:t xml:space="preserve"> days after a change in membership the </w:t>
      </w:r>
      <w:r w:rsidR="00E65F14" w:rsidRPr="004D5ED1">
        <w:t>S</w:t>
      </w:r>
      <w:r w:rsidRPr="004D5ED1">
        <w:t xml:space="preserve">ecretary </w:t>
      </w:r>
      <w:r w:rsidR="00127513" w:rsidRPr="004D5ED1">
        <w:t>shall</w:t>
      </w:r>
      <w:r w:rsidRPr="004D5ED1">
        <w:t xml:space="preserve"> </w:t>
      </w:r>
      <w:r w:rsidR="00D84C65" w:rsidRPr="004D5ED1">
        <w:t>ensure that a membership</w:t>
      </w:r>
      <w:r w:rsidR="00C94AB6" w:rsidRPr="004D5ED1">
        <w:t xml:space="preserve"> change </w:t>
      </w:r>
      <w:r w:rsidR="00D84C65" w:rsidRPr="004D5ED1">
        <w:t xml:space="preserve">is recorded </w:t>
      </w:r>
      <w:r w:rsidRPr="004D5ED1">
        <w:t xml:space="preserve">in the </w:t>
      </w:r>
      <w:r w:rsidR="00381FD2" w:rsidRPr="004D5ED1">
        <w:t>m</w:t>
      </w:r>
      <w:r w:rsidRPr="004D5ED1">
        <w:t xml:space="preserve">embers </w:t>
      </w:r>
      <w:r w:rsidR="00381FD2" w:rsidRPr="004D5ED1">
        <w:t>r</w:t>
      </w:r>
      <w:r w:rsidRPr="004D5ED1">
        <w:t>egister.</w:t>
      </w:r>
      <w:r w:rsidR="00AF7697" w:rsidRPr="004D5ED1">
        <w:t xml:space="preserve"> </w:t>
      </w:r>
      <w:r w:rsidR="00AF7697" w:rsidRPr="004D5ED1">
        <w:rPr>
          <w:i/>
          <w:iCs/>
          <w:vertAlign w:val="superscript"/>
        </w:rPr>
        <w:t>(M)(R)</w:t>
      </w:r>
    </w:p>
    <w:p w14:paraId="1F9C68A4" w14:textId="23AB8306" w:rsidR="00081A38" w:rsidRPr="004D5ED1" w:rsidRDefault="00081A38" w:rsidP="00D8108F">
      <w:pPr>
        <w:pStyle w:val="BodyText"/>
        <w:numPr>
          <w:ilvl w:val="0"/>
          <w:numId w:val="36"/>
        </w:numPr>
        <w:ind w:left="1134" w:hanging="567"/>
      </w:pPr>
      <w:bookmarkStart w:id="82" w:name="(d)_The_Register_must_be_kept_and_mainta"/>
      <w:bookmarkEnd w:id="82"/>
      <w:r w:rsidRPr="004D5ED1">
        <w:t>The</w:t>
      </w:r>
      <w:r w:rsidR="00651758" w:rsidRPr="004D5ED1">
        <w:t xml:space="preserve"> </w:t>
      </w:r>
      <w:r w:rsidR="00E65F14" w:rsidRPr="004D5ED1">
        <w:t>S</w:t>
      </w:r>
      <w:r w:rsidR="00651758" w:rsidRPr="004D5ED1">
        <w:t xml:space="preserve">ecretary </w:t>
      </w:r>
      <w:r w:rsidR="00127513" w:rsidRPr="004D5ED1">
        <w:t>shall</w:t>
      </w:r>
      <w:r w:rsidR="00651758" w:rsidRPr="004D5ED1">
        <w:t xml:space="preserve"> ensure that the</w:t>
      </w:r>
      <w:r w:rsidRPr="004D5ED1">
        <w:t xml:space="preserve"> </w:t>
      </w:r>
      <w:r w:rsidR="00381FD2" w:rsidRPr="004D5ED1">
        <w:t>m</w:t>
      </w:r>
      <w:r w:rsidR="00E31588" w:rsidRPr="004D5ED1">
        <w:t>embers</w:t>
      </w:r>
      <w:r w:rsidR="00381FD2" w:rsidRPr="004D5ED1">
        <w:t xml:space="preserve"> register </w:t>
      </w:r>
      <w:r w:rsidR="00954C4C" w:rsidRPr="004D5ED1">
        <w:t>is</w:t>
      </w:r>
      <w:r w:rsidR="00651758" w:rsidRPr="004D5ED1">
        <w:t xml:space="preserve"> </w:t>
      </w:r>
      <w:r w:rsidRPr="004D5ED1">
        <w:t xml:space="preserve">kept and maintained at </w:t>
      </w:r>
      <w:r w:rsidR="00C94AB6" w:rsidRPr="004D5ED1">
        <w:t>s</w:t>
      </w:r>
      <w:r w:rsidRPr="004D5ED1">
        <w:t xml:space="preserve">uch place as the </w:t>
      </w:r>
      <w:r w:rsidR="00381FD2" w:rsidRPr="004D5ED1">
        <w:t>b</w:t>
      </w:r>
      <w:r w:rsidRPr="004D5ED1">
        <w:t>oard decides.</w:t>
      </w:r>
      <w:r w:rsidR="00AF7697" w:rsidRPr="004D5ED1">
        <w:t xml:space="preserve"> </w:t>
      </w:r>
      <w:r w:rsidR="00AF7697" w:rsidRPr="004D5ED1">
        <w:rPr>
          <w:i/>
          <w:iCs/>
          <w:vertAlign w:val="superscript"/>
        </w:rPr>
        <w:t>(M)(R)</w:t>
      </w:r>
    </w:p>
    <w:p w14:paraId="4108796E" w14:textId="3C1025D7" w:rsidR="00081A38" w:rsidRPr="004D5ED1" w:rsidRDefault="00081A38" w:rsidP="00D8108F">
      <w:pPr>
        <w:pStyle w:val="Heading2"/>
        <w:numPr>
          <w:ilvl w:val="1"/>
          <w:numId w:val="188"/>
        </w:numPr>
      </w:pPr>
      <w:bookmarkStart w:id="83" w:name="_Ref441934530"/>
      <w:bookmarkStart w:id="84" w:name="_Toc322250531"/>
      <w:r w:rsidRPr="004D5ED1">
        <w:t>Inspection and copying</w:t>
      </w:r>
      <w:r w:rsidR="00794772" w:rsidRPr="004D5ED1">
        <w:t xml:space="preserve"> </w:t>
      </w:r>
      <w:r w:rsidR="00044275" w:rsidRPr="004D5ED1">
        <w:t xml:space="preserve">of </w:t>
      </w:r>
      <w:r w:rsidR="000B452C" w:rsidRPr="004D5ED1">
        <w:t>members</w:t>
      </w:r>
      <w:r w:rsidR="00794772" w:rsidRPr="004D5ED1">
        <w:t xml:space="preserve"> </w:t>
      </w:r>
      <w:r w:rsidR="00C305E0" w:rsidRPr="004D5ED1">
        <w:t>r</w:t>
      </w:r>
      <w:r w:rsidR="00794772" w:rsidRPr="004D5ED1">
        <w:t>egister</w:t>
      </w:r>
      <w:bookmarkEnd w:id="83"/>
      <w:r w:rsidR="00183FE6" w:rsidRPr="004D5ED1">
        <w:t xml:space="preserve"> </w:t>
      </w:r>
      <w:r w:rsidR="00C26CCF" w:rsidRPr="004D5ED1">
        <w:t xml:space="preserve"> </w:t>
      </w:r>
      <w:r w:rsidR="00C26CCF" w:rsidRPr="004D5ED1">
        <w:rPr>
          <w:i/>
          <w:iCs/>
          <w:vertAlign w:val="superscript"/>
        </w:rPr>
        <w:t>(M)(R)</w:t>
      </w:r>
      <w:bookmarkEnd w:id="84"/>
      <w:r w:rsidR="00183FE6" w:rsidRPr="004D5ED1">
        <w:rPr>
          <w:i/>
          <w:iCs/>
          <w:vertAlign w:val="superscript"/>
        </w:rPr>
        <w:t xml:space="preserve"> </w:t>
      </w:r>
    </w:p>
    <w:p w14:paraId="7D2757AF" w14:textId="7904B9AD" w:rsidR="00C305E0" w:rsidRPr="004D5ED1" w:rsidRDefault="00817187" w:rsidP="00D8108F">
      <w:pPr>
        <w:pStyle w:val="BodyText"/>
        <w:numPr>
          <w:ilvl w:val="0"/>
          <w:numId w:val="97"/>
        </w:numPr>
        <w:ind w:hanging="486"/>
        <w:rPr>
          <w:i/>
          <w:iCs/>
          <w:vertAlign w:val="superscript"/>
        </w:rPr>
      </w:pPr>
      <w:r w:rsidRPr="004D5ED1">
        <w:t>A</w:t>
      </w:r>
      <w:r w:rsidR="00081A38" w:rsidRPr="004D5ED1">
        <w:t xml:space="preserve"> </w:t>
      </w:r>
      <w:r w:rsidR="00381FD2" w:rsidRPr="004D5ED1">
        <w:t>m</w:t>
      </w:r>
      <w:r w:rsidR="00081A38" w:rsidRPr="004D5ED1">
        <w:t xml:space="preserve">ember </w:t>
      </w:r>
      <w:r w:rsidR="00127513" w:rsidRPr="004D5ED1">
        <w:t>shall</w:t>
      </w:r>
      <w:r w:rsidR="00081A38" w:rsidRPr="004D5ED1">
        <w:t xml:space="preserve"> be entitled to inspect the </w:t>
      </w:r>
      <w:r w:rsidR="00381FD2" w:rsidRPr="004D5ED1">
        <w:t>m</w:t>
      </w:r>
      <w:r w:rsidR="00E31588" w:rsidRPr="004D5ED1">
        <w:t>embers</w:t>
      </w:r>
      <w:r w:rsidR="00081A38" w:rsidRPr="004D5ED1">
        <w:t xml:space="preserve"> </w:t>
      </w:r>
      <w:r w:rsidR="00381FD2" w:rsidRPr="004D5ED1">
        <w:t>r</w:t>
      </w:r>
      <w:r w:rsidR="00081A38" w:rsidRPr="004D5ED1">
        <w:t xml:space="preserve">egister free of charge, at such time and place as is mutually convenient to the </w:t>
      </w:r>
      <w:r w:rsidR="00381FD2" w:rsidRPr="004D5ED1">
        <w:t>a</w:t>
      </w:r>
      <w:r w:rsidR="00081A38" w:rsidRPr="004D5ED1">
        <w:t xml:space="preserve">ssociation and the </w:t>
      </w:r>
      <w:r w:rsidR="00381FD2" w:rsidRPr="004D5ED1">
        <w:t>m</w:t>
      </w:r>
      <w:r w:rsidR="00081A38" w:rsidRPr="004D5ED1">
        <w:t>ember.</w:t>
      </w:r>
      <w:r w:rsidR="00381FD2" w:rsidRPr="004D5ED1">
        <w:t xml:space="preserve"> </w:t>
      </w:r>
      <w:r w:rsidR="00381FD2" w:rsidRPr="004D5ED1">
        <w:rPr>
          <w:i/>
          <w:iCs/>
          <w:vertAlign w:val="superscript"/>
        </w:rPr>
        <w:t>(M)(R)</w:t>
      </w:r>
    </w:p>
    <w:p w14:paraId="695BD5E6" w14:textId="713B1C93" w:rsidR="00081A38" w:rsidRPr="004D5ED1" w:rsidRDefault="00081A38" w:rsidP="00D8108F">
      <w:pPr>
        <w:pStyle w:val="BodyText"/>
        <w:numPr>
          <w:ilvl w:val="0"/>
          <w:numId w:val="97"/>
        </w:numPr>
        <w:ind w:left="1701" w:hanging="567"/>
      </w:pPr>
      <w:r w:rsidRPr="004D5ED1">
        <w:t xml:space="preserve">A </w:t>
      </w:r>
      <w:r w:rsidR="00E31588" w:rsidRPr="004D5ED1">
        <w:t>m</w:t>
      </w:r>
      <w:r w:rsidRPr="004D5ED1">
        <w:t xml:space="preserve">ember </w:t>
      </w:r>
      <w:r w:rsidR="00127513" w:rsidRPr="004D5ED1">
        <w:t>shall</w:t>
      </w:r>
      <w:r w:rsidRPr="004D5ED1">
        <w:t xml:space="preserve"> contact the </w:t>
      </w:r>
      <w:r w:rsidR="00E65F14" w:rsidRPr="004D5ED1">
        <w:t>S</w:t>
      </w:r>
      <w:r w:rsidRPr="004D5ED1">
        <w:t xml:space="preserve">ecretary to request to inspect the </w:t>
      </w:r>
      <w:r w:rsidR="00381FD2" w:rsidRPr="004D5ED1">
        <w:t>m</w:t>
      </w:r>
      <w:r w:rsidR="00E31588" w:rsidRPr="004D5ED1">
        <w:t>embers</w:t>
      </w:r>
      <w:r w:rsidR="00381FD2" w:rsidRPr="004D5ED1">
        <w:t xml:space="preserve"> register</w:t>
      </w:r>
      <w:r w:rsidRPr="004D5ED1">
        <w:t>.</w:t>
      </w:r>
      <w:r w:rsidR="00381FD2" w:rsidRPr="004D5ED1">
        <w:t xml:space="preserve"> </w:t>
      </w:r>
      <w:r w:rsidR="00381FD2" w:rsidRPr="004D5ED1">
        <w:rPr>
          <w:i/>
          <w:iCs/>
          <w:vertAlign w:val="superscript"/>
        </w:rPr>
        <w:t>(BP)(R)</w:t>
      </w:r>
    </w:p>
    <w:p w14:paraId="0329C62E" w14:textId="165C9675" w:rsidR="00081A38" w:rsidRPr="004D5ED1" w:rsidRDefault="00081A38" w:rsidP="00D8108F">
      <w:pPr>
        <w:pStyle w:val="BodyText"/>
        <w:numPr>
          <w:ilvl w:val="0"/>
          <w:numId w:val="97"/>
        </w:numPr>
        <w:ind w:left="1701" w:hanging="567"/>
      </w:pPr>
      <w:bookmarkStart w:id="85" w:name="(c)_The_Member_may_make_a_copy_of_detail"/>
      <w:bookmarkEnd w:id="85"/>
      <w:r w:rsidRPr="004D5ED1">
        <w:t xml:space="preserve">A </w:t>
      </w:r>
      <w:r w:rsidR="00E31588" w:rsidRPr="004D5ED1">
        <w:t>m</w:t>
      </w:r>
      <w:r w:rsidRPr="004D5ED1">
        <w:t xml:space="preserve">ember may make a copy of details from the </w:t>
      </w:r>
      <w:r w:rsidR="00381FD2" w:rsidRPr="004D5ED1">
        <w:t>m</w:t>
      </w:r>
      <w:r w:rsidR="00E31588" w:rsidRPr="004D5ED1">
        <w:t>embers</w:t>
      </w:r>
      <w:r w:rsidR="00381FD2" w:rsidRPr="004D5ED1">
        <w:t xml:space="preserve"> register </w:t>
      </w:r>
      <w:r w:rsidRPr="004D5ED1">
        <w:t xml:space="preserve">but has no right to remove the </w:t>
      </w:r>
      <w:r w:rsidR="00381FD2" w:rsidRPr="004D5ED1">
        <w:t>members register</w:t>
      </w:r>
      <w:r w:rsidRPr="004D5ED1">
        <w:t>.</w:t>
      </w:r>
      <w:bookmarkStart w:id="86" w:name="(a)_A_Member_may_make_a_request_in_writi"/>
      <w:bookmarkEnd w:id="86"/>
      <w:r w:rsidR="00381FD2" w:rsidRPr="004D5ED1">
        <w:t xml:space="preserve"> </w:t>
      </w:r>
      <w:r w:rsidR="00381FD2" w:rsidRPr="004D5ED1">
        <w:rPr>
          <w:i/>
          <w:iCs/>
          <w:vertAlign w:val="superscript"/>
        </w:rPr>
        <w:t>(M)(R)</w:t>
      </w:r>
    </w:p>
    <w:p w14:paraId="54272826" w14:textId="16FCEA14" w:rsidR="00E62230" w:rsidRPr="004D5ED1" w:rsidRDefault="00381FD2" w:rsidP="00D8108F">
      <w:pPr>
        <w:pStyle w:val="BodyText"/>
        <w:numPr>
          <w:ilvl w:val="0"/>
          <w:numId w:val="97"/>
        </w:numPr>
        <w:ind w:left="1701" w:hanging="567"/>
      </w:pPr>
      <w:r w:rsidRPr="004D5ED1">
        <w:t xml:space="preserve">A member may make a request in writing </w:t>
      </w:r>
      <w:r w:rsidR="00A8570C" w:rsidRPr="004D5ED1">
        <w:t>to</w:t>
      </w:r>
      <w:r w:rsidRPr="004D5ED1">
        <w:t xml:space="preserve"> the </w:t>
      </w:r>
      <w:r w:rsidR="00E65F14" w:rsidRPr="004D5ED1">
        <w:t>S</w:t>
      </w:r>
      <w:r w:rsidRPr="004D5ED1">
        <w:t xml:space="preserve">ecretary for a copy of the </w:t>
      </w:r>
      <w:r w:rsidR="00E31588" w:rsidRPr="004D5ED1">
        <w:t>m</w:t>
      </w:r>
      <w:r w:rsidRPr="004D5ED1">
        <w:t xml:space="preserve">embers </w:t>
      </w:r>
      <w:r w:rsidR="00E31588" w:rsidRPr="004D5ED1">
        <w:t>r</w:t>
      </w:r>
      <w:r w:rsidRPr="004D5ED1">
        <w:t xml:space="preserve">egister for which the </w:t>
      </w:r>
      <w:r w:rsidR="00E31588" w:rsidRPr="004D5ED1">
        <w:t>a</w:t>
      </w:r>
      <w:r w:rsidRPr="004D5ED1">
        <w:t>ssociation may charge a reasonable fee</w:t>
      </w:r>
      <w:r w:rsidR="009E6556" w:rsidRPr="004D5ED1">
        <w:t>,</w:t>
      </w:r>
      <w:r w:rsidRPr="004D5ED1">
        <w:t xml:space="preserve"> </w:t>
      </w:r>
      <w:r w:rsidR="009E6556" w:rsidRPr="004D5ED1">
        <w:t xml:space="preserve">which is </w:t>
      </w:r>
      <w:r w:rsidRPr="004D5ED1">
        <w:t xml:space="preserve">to be determined by the </w:t>
      </w:r>
      <w:r w:rsidR="00E31588" w:rsidRPr="004D5ED1">
        <w:t>b</w:t>
      </w:r>
      <w:r w:rsidRPr="004D5ED1">
        <w:t>oard from time to tim</w:t>
      </w:r>
      <w:bookmarkStart w:id="87" w:name="(b)_The_Committee_may_require_a_Member_w"/>
      <w:bookmarkEnd w:id="87"/>
      <w:r w:rsidRPr="004D5ED1">
        <w:t>e.</w:t>
      </w:r>
      <w:r w:rsidR="00E31588" w:rsidRPr="004D5ED1">
        <w:t xml:space="preserve"> </w:t>
      </w:r>
      <w:r w:rsidR="00E31588" w:rsidRPr="004D5ED1">
        <w:rPr>
          <w:i/>
          <w:iCs/>
          <w:vertAlign w:val="superscript"/>
        </w:rPr>
        <w:t>(BP)(R)</w:t>
      </w:r>
    </w:p>
    <w:p w14:paraId="653E624F" w14:textId="214AFB6E" w:rsidR="00081A38" w:rsidRPr="004D5ED1" w:rsidRDefault="00081A38" w:rsidP="00D8108F">
      <w:pPr>
        <w:pStyle w:val="BodyText"/>
        <w:numPr>
          <w:ilvl w:val="0"/>
          <w:numId w:val="97"/>
        </w:numPr>
        <w:ind w:left="1701" w:hanging="567"/>
      </w:pPr>
      <w:r w:rsidRPr="004D5ED1">
        <w:t xml:space="preserve">The </w:t>
      </w:r>
      <w:r w:rsidR="00E31588" w:rsidRPr="004D5ED1">
        <w:t>b</w:t>
      </w:r>
      <w:r w:rsidRPr="004D5ED1">
        <w:t xml:space="preserve">oard may require a </w:t>
      </w:r>
      <w:r w:rsidR="00E31588" w:rsidRPr="004D5ED1">
        <w:t>m</w:t>
      </w:r>
      <w:r w:rsidRPr="004D5ED1">
        <w:t xml:space="preserve">ember who requests a copy of the </w:t>
      </w:r>
      <w:r w:rsidR="00E31588" w:rsidRPr="004D5ED1">
        <w:t>m</w:t>
      </w:r>
      <w:r w:rsidRPr="004D5ED1">
        <w:t xml:space="preserve">embers </w:t>
      </w:r>
      <w:r w:rsidR="00E31588" w:rsidRPr="004D5ED1">
        <w:t>r</w:t>
      </w:r>
      <w:r w:rsidRPr="004D5ED1">
        <w:t xml:space="preserve">egister under </w:t>
      </w:r>
      <w:r w:rsidR="00E31588" w:rsidRPr="004D5ED1">
        <w:t>c</w:t>
      </w:r>
      <w:r w:rsidRPr="004D5ED1">
        <w:t xml:space="preserve">lause </w:t>
      </w:r>
      <w:r w:rsidR="006C79F7" w:rsidRPr="004D5ED1">
        <w:t>9.2</w:t>
      </w:r>
      <w:r w:rsidR="00381FD2" w:rsidRPr="004D5ED1">
        <w:t xml:space="preserve">(d) </w:t>
      </w:r>
      <w:r w:rsidRPr="004D5ED1">
        <w:t xml:space="preserve">to provide a statutory declaration to the </w:t>
      </w:r>
      <w:r w:rsidR="00E65F14" w:rsidRPr="004D5ED1">
        <w:t>S</w:t>
      </w:r>
      <w:r w:rsidRPr="004D5ED1">
        <w:t xml:space="preserve">ecretary setting out the purpose of the request and declaring that the purpose is connected with the </w:t>
      </w:r>
      <w:r w:rsidR="00E31588" w:rsidRPr="004D5ED1">
        <w:t>a</w:t>
      </w:r>
      <w:r w:rsidRPr="004D5ED1">
        <w:t>ssociation’s affairs.</w:t>
      </w:r>
      <w:r w:rsidR="00381FD2" w:rsidRPr="004D5ED1">
        <w:t xml:space="preserve"> </w:t>
      </w:r>
      <w:r w:rsidR="00E31588" w:rsidRPr="004D5ED1">
        <w:rPr>
          <w:i/>
          <w:iCs/>
          <w:vertAlign w:val="superscript"/>
        </w:rPr>
        <w:t>(BP)(R)</w:t>
      </w:r>
    </w:p>
    <w:p w14:paraId="4C9627DE" w14:textId="357EDAA7" w:rsidR="00081A38" w:rsidRPr="004D5ED1" w:rsidRDefault="00081A38" w:rsidP="00D8108F">
      <w:pPr>
        <w:pStyle w:val="Heading2"/>
        <w:numPr>
          <w:ilvl w:val="1"/>
          <w:numId w:val="188"/>
        </w:numPr>
      </w:pPr>
      <w:bookmarkStart w:id="88" w:name="(c)_The_Association_may_charge_a_reasona"/>
      <w:bookmarkStart w:id="89" w:name="_Toc322250532"/>
      <w:bookmarkEnd w:id="88"/>
      <w:r w:rsidRPr="004D5ED1">
        <w:t>Prohibited use of information</w:t>
      </w:r>
      <w:r w:rsidR="00794772" w:rsidRPr="004D5ED1">
        <w:t xml:space="preserve"> on </w:t>
      </w:r>
      <w:r w:rsidR="00886237" w:rsidRPr="004D5ED1">
        <w:t>m</w:t>
      </w:r>
      <w:r w:rsidR="00794772" w:rsidRPr="004D5ED1">
        <w:t xml:space="preserve">embers </w:t>
      </w:r>
      <w:r w:rsidR="00886237" w:rsidRPr="004D5ED1">
        <w:t>r</w:t>
      </w:r>
      <w:r w:rsidR="00794772" w:rsidRPr="004D5ED1">
        <w:t>egister</w:t>
      </w:r>
      <w:r w:rsidR="00183FE6" w:rsidRPr="004D5ED1">
        <w:t xml:space="preserve"> </w:t>
      </w:r>
      <w:r w:rsidR="00E31588" w:rsidRPr="004D5ED1">
        <w:rPr>
          <w:i/>
          <w:iCs/>
          <w:vertAlign w:val="superscript"/>
        </w:rPr>
        <w:t>(M)(R)</w:t>
      </w:r>
      <w:bookmarkEnd w:id="89"/>
    </w:p>
    <w:p w14:paraId="3784443E" w14:textId="60B8A356" w:rsidR="00081A38" w:rsidRPr="004D5ED1" w:rsidRDefault="00081A38" w:rsidP="009C695A">
      <w:pPr>
        <w:pStyle w:val="BodyText"/>
      </w:pPr>
      <w:bookmarkStart w:id="90" w:name="A_Member_must_not_use_or_disclose_the_in"/>
      <w:bookmarkEnd w:id="90"/>
      <w:r w:rsidRPr="004D5ED1">
        <w:t xml:space="preserve">A </w:t>
      </w:r>
      <w:r w:rsidR="00E31588" w:rsidRPr="004D5ED1">
        <w:rPr>
          <w:spacing w:val="-2"/>
        </w:rPr>
        <w:t>m</w:t>
      </w:r>
      <w:r w:rsidRPr="004D5ED1">
        <w:rPr>
          <w:spacing w:val="-2"/>
        </w:rPr>
        <w:t>ember</w:t>
      </w:r>
      <w:r w:rsidRPr="004D5ED1">
        <w:rPr>
          <w:spacing w:val="2"/>
        </w:rPr>
        <w:t xml:space="preserve"> </w:t>
      </w:r>
      <w:r w:rsidR="00127513" w:rsidRPr="004D5ED1">
        <w:rPr>
          <w:spacing w:val="-1"/>
        </w:rPr>
        <w:t>shall</w:t>
      </w:r>
      <w:r w:rsidRPr="004D5ED1">
        <w:t xml:space="preserve"> </w:t>
      </w:r>
      <w:r w:rsidRPr="004D5ED1">
        <w:rPr>
          <w:spacing w:val="-1"/>
        </w:rPr>
        <w:t>not</w:t>
      </w:r>
      <w:r w:rsidRPr="004D5ED1">
        <w:t xml:space="preserve"> </w:t>
      </w:r>
      <w:r w:rsidRPr="004D5ED1">
        <w:rPr>
          <w:spacing w:val="-1"/>
        </w:rPr>
        <w:t>use</w:t>
      </w:r>
      <w:r w:rsidRPr="004D5ED1">
        <w:rPr>
          <w:spacing w:val="-2"/>
        </w:rPr>
        <w:t xml:space="preserve"> </w:t>
      </w:r>
      <w:r w:rsidRPr="004D5ED1">
        <w:rPr>
          <w:spacing w:val="-1"/>
        </w:rPr>
        <w:t>or</w:t>
      </w:r>
      <w:r w:rsidRPr="004D5ED1">
        <w:rPr>
          <w:spacing w:val="2"/>
        </w:rPr>
        <w:t xml:space="preserve"> </w:t>
      </w:r>
      <w:r w:rsidRPr="004D5ED1">
        <w:rPr>
          <w:spacing w:val="-1"/>
        </w:rPr>
        <w:t>disclose</w:t>
      </w:r>
      <w:r w:rsidRPr="004D5ED1">
        <w:rPr>
          <w:spacing w:val="-2"/>
        </w:rPr>
        <w:t xml:space="preserve"> </w:t>
      </w:r>
      <w:r w:rsidRPr="004D5ED1">
        <w:t xml:space="preserve">the </w:t>
      </w:r>
      <w:r w:rsidRPr="004D5ED1">
        <w:rPr>
          <w:spacing w:val="-2"/>
        </w:rPr>
        <w:t>information</w:t>
      </w:r>
      <w:r w:rsidRPr="004D5ED1">
        <w:t xml:space="preserve"> </w:t>
      </w:r>
      <w:r w:rsidRPr="004D5ED1">
        <w:rPr>
          <w:spacing w:val="-1"/>
        </w:rPr>
        <w:t>on</w:t>
      </w:r>
      <w:r w:rsidRPr="004D5ED1">
        <w:rPr>
          <w:spacing w:val="-2"/>
        </w:rPr>
        <w:t xml:space="preserve"> </w:t>
      </w:r>
      <w:r w:rsidRPr="004D5ED1">
        <w:t xml:space="preserve">the </w:t>
      </w:r>
      <w:r w:rsidR="00E31588" w:rsidRPr="004D5ED1">
        <w:t>m</w:t>
      </w:r>
      <w:r w:rsidRPr="004D5ED1">
        <w:t xml:space="preserve">embers </w:t>
      </w:r>
      <w:r w:rsidR="00E31588" w:rsidRPr="004D5ED1">
        <w:t>r</w:t>
      </w:r>
      <w:r w:rsidRPr="004D5ED1">
        <w:t>egister</w:t>
      </w:r>
      <w:r w:rsidRPr="004D5ED1">
        <w:rPr>
          <w:spacing w:val="-1"/>
        </w:rPr>
        <w:t>:</w:t>
      </w:r>
      <w:r w:rsidR="00E31588" w:rsidRPr="004D5ED1">
        <w:rPr>
          <w:spacing w:val="-1"/>
        </w:rPr>
        <w:t xml:space="preserve"> </w:t>
      </w:r>
      <w:r w:rsidR="00E31588" w:rsidRPr="004D5ED1">
        <w:rPr>
          <w:i/>
          <w:iCs/>
          <w:vertAlign w:val="superscript"/>
        </w:rPr>
        <w:t>(M)(R)</w:t>
      </w:r>
    </w:p>
    <w:p w14:paraId="683ADB22" w14:textId="2DF7D090" w:rsidR="00081A38" w:rsidRPr="004D5ED1" w:rsidRDefault="00886FD1" w:rsidP="00D8108F">
      <w:pPr>
        <w:pStyle w:val="BodyText"/>
        <w:numPr>
          <w:ilvl w:val="0"/>
          <w:numId w:val="98"/>
        </w:numPr>
        <w:ind w:left="1701" w:hanging="567"/>
      </w:pPr>
      <w:bookmarkStart w:id="91" w:name="(a)_to_gain_access_to_information_that_a"/>
      <w:bookmarkEnd w:id="91"/>
      <w:r w:rsidRPr="004D5ED1">
        <w:t>T</w:t>
      </w:r>
      <w:r w:rsidR="00081A38" w:rsidRPr="004D5ED1">
        <w:t xml:space="preserve">o gain access to information that a </w:t>
      </w:r>
      <w:r w:rsidR="00E31588" w:rsidRPr="004D5ED1">
        <w:t>m</w:t>
      </w:r>
      <w:r w:rsidR="00081A38" w:rsidRPr="004D5ED1">
        <w:t xml:space="preserve">ember has deliberately denied to them (for example, in relation to a social, family or legal difference or dispute involving the latter </w:t>
      </w:r>
      <w:r w:rsidR="00E31588" w:rsidRPr="004D5ED1">
        <w:t>m</w:t>
      </w:r>
      <w:r w:rsidR="00081A38" w:rsidRPr="004D5ED1">
        <w:t>ember),</w:t>
      </w:r>
      <w:r w:rsidR="00E31588" w:rsidRPr="004D5ED1">
        <w:t xml:space="preserve"> </w:t>
      </w:r>
      <w:r w:rsidR="00E31588" w:rsidRPr="004D5ED1">
        <w:rPr>
          <w:i/>
          <w:iCs/>
          <w:vertAlign w:val="superscript"/>
        </w:rPr>
        <w:t>(M)(R)</w:t>
      </w:r>
    </w:p>
    <w:p w14:paraId="34F594AC" w14:textId="4F5B6C38" w:rsidR="00081A38" w:rsidRPr="004D5ED1" w:rsidRDefault="00886FD1" w:rsidP="00D8108F">
      <w:pPr>
        <w:pStyle w:val="BodyText"/>
        <w:numPr>
          <w:ilvl w:val="0"/>
          <w:numId w:val="98"/>
        </w:numPr>
        <w:ind w:left="1701" w:hanging="567"/>
      </w:pPr>
      <w:bookmarkStart w:id="92" w:name="(b)_to_contact,_send_material_to_the_Ass"/>
      <w:bookmarkEnd w:id="92"/>
      <w:r w:rsidRPr="004D5ED1">
        <w:lastRenderedPageBreak/>
        <w:t>T</w:t>
      </w:r>
      <w:r w:rsidR="00081A38" w:rsidRPr="004D5ED1">
        <w:t xml:space="preserve">o contact, send material to the </w:t>
      </w:r>
      <w:r w:rsidR="00E31588" w:rsidRPr="004D5ED1">
        <w:t>a</w:t>
      </w:r>
      <w:r w:rsidR="00081A38" w:rsidRPr="004D5ED1">
        <w:t xml:space="preserve">ssociation or a </w:t>
      </w:r>
      <w:r w:rsidR="00E31588" w:rsidRPr="004D5ED1">
        <w:t>m</w:t>
      </w:r>
      <w:r w:rsidR="00081A38" w:rsidRPr="004D5ED1">
        <w:t>ember for the purpose of advertising for political, religious, charitable or commercial purposes, or</w:t>
      </w:r>
      <w:r w:rsidR="00E31588" w:rsidRPr="004D5ED1">
        <w:t xml:space="preserve"> </w:t>
      </w:r>
      <w:r w:rsidR="00E31588" w:rsidRPr="004D5ED1">
        <w:rPr>
          <w:i/>
          <w:iCs/>
          <w:vertAlign w:val="superscript"/>
        </w:rPr>
        <w:t>(M)(R)</w:t>
      </w:r>
    </w:p>
    <w:p w14:paraId="64D66C29" w14:textId="7A667009" w:rsidR="00A21659" w:rsidRPr="004D5ED1" w:rsidRDefault="00886FD1" w:rsidP="00D8108F">
      <w:pPr>
        <w:pStyle w:val="BodyText"/>
        <w:numPr>
          <w:ilvl w:val="0"/>
          <w:numId w:val="98"/>
        </w:numPr>
        <w:ind w:left="1701" w:hanging="567"/>
      </w:pPr>
      <w:bookmarkStart w:id="93" w:name="(c)_for_any_other_purpose_unless_the_use"/>
      <w:bookmarkEnd w:id="93"/>
      <w:r w:rsidRPr="004D5ED1">
        <w:t>F</w:t>
      </w:r>
      <w:r w:rsidR="00081A38" w:rsidRPr="004D5ED1">
        <w:t>or any other purpose unless the use of the information</w:t>
      </w:r>
      <w:r w:rsidR="00A21659" w:rsidRPr="004D5ED1">
        <w:t>:</w:t>
      </w:r>
      <w:r w:rsidR="00E31588" w:rsidRPr="004D5ED1">
        <w:t xml:space="preserve"> </w:t>
      </w:r>
      <w:r w:rsidR="00E31588" w:rsidRPr="004D5ED1">
        <w:rPr>
          <w:i/>
          <w:iCs/>
          <w:vertAlign w:val="superscript"/>
        </w:rPr>
        <w:t>(M)(R)</w:t>
      </w:r>
    </w:p>
    <w:p w14:paraId="2D5F061D" w14:textId="5C053FF4" w:rsidR="00A21659" w:rsidRPr="004D5ED1" w:rsidRDefault="00886FD1" w:rsidP="00B9576D">
      <w:pPr>
        <w:pStyle w:val="BodyText"/>
        <w:numPr>
          <w:ilvl w:val="1"/>
          <w:numId w:val="22"/>
        </w:numPr>
        <w:ind w:left="2268" w:hanging="567"/>
      </w:pPr>
      <w:r w:rsidRPr="004D5ED1">
        <w:t>I</w:t>
      </w:r>
      <w:r w:rsidR="00081A38" w:rsidRPr="004D5ED1">
        <w:t xml:space="preserve">s approved by the </w:t>
      </w:r>
      <w:r w:rsidR="00E31588" w:rsidRPr="004D5ED1">
        <w:t>b</w:t>
      </w:r>
      <w:r w:rsidR="00081A38" w:rsidRPr="004D5ED1">
        <w:t>oard</w:t>
      </w:r>
      <w:r w:rsidR="00A21659" w:rsidRPr="004D5ED1">
        <w:t>,</w:t>
      </w:r>
      <w:r w:rsidR="00081A38" w:rsidRPr="004D5ED1">
        <w:t xml:space="preserve"> and </w:t>
      </w:r>
      <w:r w:rsidR="00E31588" w:rsidRPr="004D5ED1">
        <w:t xml:space="preserve"> </w:t>
      </w:r>
      <w:r w:rsidR="00E31588" w:rsidRPr="004D5ED1">
        <w:rPr>
          <w:i/>
          <w:iCs/>
          <w:vertAlign w:val="superscript"/>
        </w:rPr>
        <w:t>(M)(R)</w:t>
      </w:r>
    </w:p>
    <w:p w14:paraId="4C5564D9" w14:textId="746742B8" w:rsidR="00081A38" w:rsidRPr="004D5ED1" w:rsidRDefault="00886FD1" w:rsidP="00B9576D">
      <w:pPr>
        <w:pStyle w:val="BodyText"/>
        <w:ind w:left="2268"/>
      </w:pPr>
      <w:r w:rsidRPr="004D5ED1">
        <w:t>F</w:t>
      </w:r>
      <w:r w:rsidR="00081A38" w:rsidRPr="004D5ED1">
        <w:t>or a purpose</w:t>
      </w:r>
      <w:r w:rsidR="00A21659" w:rsidRPr="004D5ED1">
        <w:t xml:space="preserve"> directly</w:t>
      </w:r>
      <w:r w:rsidR="00A21659" w:rsidRPr="004D5ED1">
        <w:rPr>
          <w:spacing w:val="-2"/>
        </w:rPr>
        <w:t xml:space="preserve"> </w:t>
      </w:r>
      <w:r w:rsidR="00A21659" w:rsidRPr="004D5ED1">
        <w:t>connected</w:t>
      </w:r>
      <w:r w:rsidR="00081A38" w:rsidRPr="004D5ED1">
        <w:t>:</w:t>
      </w:r>
      <w:r w:rsidR="00E31588" w:rsidRPr="004D5ED1">
        <w:t xml:space="preserve"> </w:t>
      </w:r>
      <w:r w:rsidR="00E31588" w:rsidRPr="004D5ED1">
        <w:rPr>
          <w:i/>
          <w:iCs/>
          <w:vertAlign w:val="superscript"/>
        </w:rPr>
        <w:t>(M)(R)</w:t>
      </w:r>
    </w:p>
    <w:p w14:paraId="030AB4EC" w14:textId="5E81AA7C" w:rsidR="00081A38" w:rsidRPr="004D5ED1" w:rsidRDefault="00A21659" w:rsidP="00B9576D">
      <w:pPr>
        <w:pStyle w:val="BodyText"/>
        <w:ind w:left="2835"/>
      </w:pPr>
      <w:r w:rsidRPr="004D5ED1">
        <w:rPr>
          <w:spacing w:val="-1"/>
        </w:rPr>
        <w:t>(A)</w:t>
      </w:r>
      <w:r w:rsidRPr="004D5ED1">
        <w:rPr>
          <w:spacing w:val="-1"/>
        </w:rPr>
        <w:tab/>
      </w:r>
      <w:r w:rsidR="00886FD1" w:rsidRPr="004D5ED1">
        <w:rPr>
          <w:spacing w:val="-2"/>
        </w:rPr>
        <w:t>T</w:t>
      </w:r>
      <w:r w:rsidRPr="004D5ED1">
        <w:rPr>
          <w:spacing w:val="-2"/>
        </w:rPr>
        <w:t>o</w:t>
      </w:r>
      <w:r w:rsidRPr="004D5ED1">
        <w:t xml:space="preserve"> </w:t>
      </w:r>
      <w:r w:rsidR="00081A38" w:rsidRPr="004D5ED1">
        <w:t xml:space="preserve">the </w:t>
      </w:r>
      <w:r w:rsidR="009B1361" w:rsidRPr="004D5ED1">
        <w:t>a</w:t>
      </w:r>
      <w:r w:rsidR="00081A38" w:rsidRPr="004D5ED1">
        <w:t xml:space="preserve">ssociation’s </w:t>
      </w:r>
      <w:r w:rsidR="00081A38" w:rsidRPr="004D5ED1">
        <w:rPr>
          <w:spacing w:val="-2"/>
        </w:rPr>
        <w:t>affairs</w:t>
      </w:r>
      <w:r w:rsidR="00081A38" w:rsidRPr="004D5ED1">
        <w:rPr>
          <w:spacing w:val="-1"/>
        </w:rPr>
        <w:t>,</w:t>
      </w:r>
      <w:r w:rsidR="00081A38" w:rsidRPr="004D5ED1">
        <w:rPr>
          <w:spacing w:val="2"/>
        </w:rPr>
        <w:t xml:space="preserve"> </w:t>
      </w:r>
      <w:r w:rsidR="00081A38" w:rsidRPr="004D5ED1">
        <w:rPr>
          <w:spacing w:val="-2"/>
        </w:rPr>
        <w:t>or</w:t>
      </w:r>
      <w:r w:rsidR="00E31588" w:rsidRPr="004D5ED1">
        <w:rPr>
          <w:spacing w:val="-2"/>
        </w:rPr>
        <w:t xml:space="preserve"> </w:t>
      </w:r>
      <w:r w:rsidR="00E31588" w:rsidRPr="004D5ED1">
        <w:rPr>
          <w:i/>
          <w:iCs/>
          <w:vertAlign w:val="superscript"/>
        </w:rPr>
        <w:t>(M)(R)</w:t>
      </w:r>
    </w:p>
    <w:p w14:paraId="4CCB7E47" w14:textId="6782C080" w:rsidR="00081A38" w:rsidRPr="004D5ED1" w:rsidRDefault="00A21659" w:rsidP="00B9576D">
      <w:pPr>
        <w:pStyle w:val="BodyText"/>
        <w:ind w:left="2835"/>
        <w:rPr>
          <w:rFonts w:cs="Arial"/>
        </w:rPr>
      </w:pPr>
      <w:r w:rsidRPr="004D5ED1">
        <w:rPr>
          <w:spacing w:val="-1"/>
        </w:rPr>
        <w:t>(B)</w:t>
      </w:r>
      <w:r w:rsidRPr="004D5ED1">
        <w:rPr>
          <w:spacing w:val="-1"/>
        </w:rPr>
        <w:tab/>
      </w:r>
      <w:r w:rsidR="00886FD1" w:rsidRPr="004D5ED1">
        <w:t>T</w:t>
      </w:r>
      <w:r w:rsidR="00081A38" w:rsidRPr="004D5ED1">
        <w:t>o</w:t>
      </w:r>
      <w:r w:rsidR="00081A38" w:rsidRPr="004D5ED1">
        <w:rPr>
          <w:spacing w:val="46"/>
        </w:rPr>
        <w:t xml:space="preserve"> </w:t>
      </w:r>
      <w:r w:rsidR="00081A38" w:rsidRPr="004D5ED1">
        <w:t>the</w:t>
      </w:r>
      <w:r w:rsidR="00081A38" w:rsidRPr="004D5ED1">
        <w:rPr>
          <w:spacing w:val="48"/>
        </w:rPr>
        <w:t xml:space="preserve"> </w:t>
      </w:r>
      <w:r w:rsidR="00081A38" w:rsidRPr="004D5ED1">
        <w:rPr>
          <w:spacing w:val="-2"/>
        </w:rPr>
        <w:t>provision</w:t>
      </w:r>
      <w:r w:rsidR="00081A38" w:rsidRPr="004D5ED1">
        <w:rPr>
          <w:spacing w:val="51"/>
        </w:rPr>
        <w:t xml:space="preserve"> </w:t>
      </w:r>
      <w:r w:rsidR="00081A38" w:rsidRPr="004D5ED1">
        <w:rPr>
          <w:spacing w:val="-2"/>
        </w:rPr>
        <w:t>of</w:t>
      </w:r>
      <w:r w:rsidR="00081A38" w:rsidRPr="004D5ED1">
        <w:rPr>
          <w:spacing w:val="50"/>
        </w:rPr>
        <w:t xml:space="preserve"> </w:t>
      </w:r>
      <w:r w:rsidR="00081A38" w:rsidRPr="004D5ED1">
        <w:rPr>
          <w:spacing w:val="-1"/>
        </w:rPr>
        <w:t>information</w:t>
      </w:r>
      <w:r w:rsidR="00081A38" w:rsidRPr="004D5ED1">
        <w:rPr>
          <w:spacing w:val="49"/>
        </w:rPr>
        <w:t xml:space="preserve"> </w:t>
      </w:r>
      <w:r w:rsidR="00081A38" w:rsidRPr="004D5ED1">
        <w:t>to</w:t>
      </w:r>
      <w:r w:rsidR="00081A38" w:rsidRPr="004D5ED1">
        <w:rPr>
          <w:spacing w:val="46"/>
        </w:rPr>
        <w:t xml:space="preserve"> </w:t>
      </w:r>
      <w:r w:rsidR="00081A38" w:rsidRPr="004D5ED1">
        <w:rPr>
          <w:spacing w:val="-1"/>
        </w:rPr>
        <w:t>the</w:t>
      </w:r>
      <w:r w:rsidR="00081A38" w:rsidRPr="004D5ED1">
        <w:rPr>
          <w:spacing w:val="51"/>
        </w:rPr>
        <w:t xml:space="preserve"> </w:t>
      </w:r>
      <w:r w:rsidR="00081A38" w:rsidRPr="004D5ED1">
        <w:rPr>
          <w:spacing w:val="-1"/>
        </w:rPr>
        <w:t>Commissioner</w:t>
      </w:r>
      <w:r w:rsidR="00081A38" w:rsidRPr="004D5ED1">
        <w:rPr>
          <w:spacing w:val="49"/>
        </w:rPr>
        <w:t xml:space="preserve"> </w:t>
      </w:r>
      <w:r w:rsidRPr="004D5ED1">
        <w:rPr>
          <w:spacing w:val="-1"/>
        </w:rPr>
        <w:t>under</w:t>
      </w:r>
      <w:r w:rsidR="00081A38" w:rsidRPr="004D5ED1">
        <w:rPr>
          <w:spacing w:val="2"/>
        </w:rPr>
        <w:t xml:space="preserve"> </w:t>
      </w:r>
      <w:r w:rsidR="00081A38" w:rsidRPr="004D5ED1">
        <w:t>the</w:t>
      </w:r>
      <w:r w:rsidR="00081A38" w:rsidRPr="004D5ED1">
        <w:rPr>
          <w:spacing w:val="-14"/>
        </w:rPr>
        <w:t xml:space="preserve"> </w:t>
      </w:r>
      <w:r w:rsidR="00E31588" w:rsidRPr="004D5ED1">
        <w:t xml:space="preserve">Incorporations </w:t>
      </w:r>
      <w:r w:rsidR="00081A38" w:rsidRPr="004D5ED1">
        <w:t>Associations Act</w:t>
      </w:r>
      <w:r w:rsidR="00081A38" w:rsidRPr="004D5ED1">
        <w:rPr>
          <w:spacing w:val="-1"/>
        </w:rPr>
        <w:t>.</w:t>
      </w:r>
      <w:r w:rsidR="00E31588" w:rsidRPr="004D5ED1">
        <w:rPr>
          <w:spacing w:val="-1"/>
        </w:rPr>
        <w:t xml:space="preserve"> </w:t>
      </w:r>
      <w:r w:rsidR="00E31588" w:rsidRPr="004D5ED1">
        <w:rPr>
          <w:i/>
          <w:iCs/>
          <w:vertAlign w:val="superscript"/>
        </w:rPr>
        <w:t>(M)(R)</w:t>
      </w:r>
    </w:p>
    <w:p w14:paraId="77AE960B" w14:textId="60EDC217" w:rsidR="002F2AF1" w:rsidRPr="004D5ED1" w:rsidRDefault="002F2AF1" w:rsidP="00621CCD">
      <w:pPr>
        <w:pStyle w:val="Heading2"/>
      </w:pPr>
      <w:bookmarkStart w:id="94" w:name="6._LIABILITY_AND_ENTITLEMENTS_OF_MEMBERS"/>
      <w:bookmarkStart w:id="95" w:name="_bookmark5"/>
      <w:bookmarkStart w:id="96" w:name="_Ref439775019"/>
      <w:bookmarkStart w:id="97" w:name="_Toc322250533"/>
      <w:bookmarkEnd w:id="94"/>
      <w:bookmarkEnd w:id="95"/>
      <w:r w:rsidRPr="004D5ED1">
        <w:t xml:space="preserve">Classes of </w:t>
      </w:r>
      <w:r w:rsidR="00886237" w:rsidRPr="004D5ED1">
        <w:t>m</w:t>
      </w:r>
      <w:r w:rsidRPr="004D5ED1">
        <w:t>embers</w:t>
      </w:r>
      <w:bookmarkEnd w:id="96"/>
      <w:r w:rsidR="003D39B4" w:rsidRPr="004D5ED1">
        <w:t xml:space="preserve"> </w:t>
      </w:r>
      <w:r w:rsidR="003D39B4" w:rsidRPr="004D5ED1">
        <w:rPr>
          <w:i/>
          <w:iCs/>
          <w:vertAlign w:val="superscript"/>
        </w:rPr>
        <w:t>(BP)(R)</w:t>
      </w:r>
      <w:bookmarkEnd w:id="97"/>
    </w:p>
    <w:p w14:paraId="7FBF167C" w14:textId="412B846A" w:rsidR="0048173E" w:rsidRPr="004D5ED1" w:rsidRDefault="0048173E" w:rsidP="00D8108F">
      <w:pPr>
        <w:pStyle w:val="Heading2"/>
        <w:numPr>
          <w:ilvl w:val="1"/>
          <w:numId w:val="188"/>
        </w:numPr>
      </w:pPr>
      <w:bookmarkStart w:id="98" w:name="_Toc322250534"/>
      <w:r w:rsidRPr="004D5ED1">
        <w:t xml:space="preserve">Classes of </w:t>
      </w:r>
      <w:r w:rsidR="00886237" w:rsidRPr="004D5ED1">
        <w:t>m</w:t>
      </w:r>
      <w:r w:rsidRPr="004D5ED1">
        <w:t>embers</w:t>
      </w:r>
      <w:r w:rsidR="003D39B4" w:rsidRPr="004D5ED1">
        <w:t xml:space="preserve"> </w:t>
      </w:r>
      <w:r w:rsidR="003D39B4" w:rsidRPr="004D5ED1">
        <w:rPr>
          <w:i/>
          <w:iCs/>
          <w:vertAlign w:val="superscript"/>
        </w:rPr>
        <w:t>(BP)(R)</w:t>
      </w:r>
      <w:bookmarkEnd w:id="98"/>
    </w:p>
    <w:p w14:paraId="6D58EDFF" w14:textId="44192664" w:rsidR="008B2CAD" w:rsidRPr="004D5ED1" w:rsidRDefault="008B2CAD" w:rsidP="00A90123">
      <w:pPr>
        <w:pStyle w:val="BodyText"/>
        <w:numPr>
          <w:ilvl w:val="0"/>
          <w:numId w:val="27"/>
        </w:numPr>
        <w:ind w:left="1134" w:hanging="567"/>
        <w:jc w:val="left"/>
      </w:pPr>
      <w:r w:rsidRPr="004D5ED1">
        <w:t xml:space="preserve">The membership of the </w:t>
      </w:r>
      <w:r w:rsidR="001916EC" w:rsidRPr="004D5ED1">
        <w:t>a</w:t>
      </w:r>
      <w:r w:rsidRPr="004D5ED1">
        <w:t xml:space="preserve">ssociation consists </w:t>
      </w:r>
      <w:r w:rsidR="00183FE6" w:rsidRPr="004D5ED1">
        <w:t>of only one</w:t>
      </w:r>
      <w:r w:rsidRPr="004D5ED1">
        <w:t xml:space="preserve"> class of </w:t>
      </w:r>
      <w:r w:rsidR="001916EC" w:rsidRPr="004D5ED1">
        <w:t>m</w:t>
      </w:r>
      <w:r w:rsidRPr="004D5ED1">
        <w:t>embers</w:t>
      </w:r>
      <w:r w:rsidR="00A21659" w:rsidRPr="004D5ED1">
        <w:t>.</w:t>
      </w:r>
      <w:r w:rsidR="003D39B4" w:rsidRPr="004D5ED1">
        <w:t xml:space="preserve"> </w:t>
      </w:r>
      <w:r w:rsidR="003D39B4" w:rsidRPr="004D5ED1">
        <w:rPr>
          <w:i/>
          <w:iCs/>
          <w:vertAlign w:val="superscript"/>
        </w:rPr>
        <w:t>(O)(R)</w:t>
      </w:r>
    </w:p>
    <w:p w14:paraId="6C1DD6D9" w14:textId="73DA88D9" w:rsidR="008B2CAD" w:rsidRPr="004D5ED1" w:rsidRDefault="001916EC" w:rsidP="00A90123">
      <w:pPr>
        <w:pStyle w:val="BodyText"/>
        <w:numPr>
          <w:ilvl w:val="0"/>
          <w:numId w:val="27"/>
        </w:numPr>
        <w:ind w:left="1134" w:hanging="567"/>
        <w:jc w:val="left"/>
      </w:pPr>
      <w:r w:rsidRPr="004D5ED1">
        <w:t>A m</w:t>
      </w:r>
      <w:r w:rsidR="008B2CAD" w:rsidRPr="004D5ED1">
        <w:t>em</w:t>
      </w:r>
      <w:r w:rsidRPr="004D5ED1">
        <w:t>ber has all rights provided to m</w:t>
      </w:r>
      <w:r w:rsidR="008B2CAD" w:rsidRPr="004D5ED1">
        <w:t xml:space="preserve">embers under the </w:t>
      </w:r>
      <w:r w:rsidRPr="004D5ED1">
        <w:t>c</w:t>
      </w:r>
      <w:r w:rsidR="008B2CAD" w:rsidRPr="004D5ED1">
        <w:t>onstitution, including the right to vote, and other rights and</w:t>
      </w:r>
      <w:r w:rsidRPr="004D5ED1">
        <w:t xml:space="preserve"> benefits as determined by the b</w:t>
      </w:r>
      <w:r w:rsidR="008B2CAD" w:rsidRPr="004D5ED1">
        <w:t>oard or by resoluti</w:t>
      </w:r>
      <w:r w:rsidRPr="004D5ED1">
        <w:t>on of the members at a general m</w:t>
      </w:r>
      <w:r w:rsidR="008B2CAD" w:rsidRPr="004D5ED1">
        <w:t>eeting.</w:t>
      </w:r>
      <w:r w:rsidR="00183FE6" w:rsidRPr="004D5ED1">
        <w:t xml:space="preserve"> </w:t>
      </w:r>
      <w:r w:rsidR="00183FE6" w:rsidRPr="004D5ED1">
        <w:rPr>
          <w:i/>
          <w:iCs/>
          <w:vertAlign w:val="superscript"/>
        </w:rPr>
        <w:t xml:space="preserve"> </w:t>
      </w:r>
      <w:r w:rsidR="003D39B4" w:rsidRPr="004D5ED1">
        <w:rPr>
          <w:i/>
          <w:iCs/>
          <w:vertAlign w:val="superscript"/>
        </w:rPr>
        <w:t>(M)(R)</w:t>
      </w:r>
    </w:p>
    <w:p w14:paraId="77DCB4FB" w14:textId="3D8B5944" w:rsidR="00A21659" w:rsidRPr="004D5ED1" w:rsidRDefault="00A21659" w:rsidP="00A90123">
      <w:pPr>
        <w:pStyle w:val="BodyText"/>
        <w:numPr>
          <w:ilvl w:val="0"/>
          <w:numId w:val="27"/>
        </w:numPr>
        <w:ind w:left="1134" w:hanging="567"/>
        <w:jc w:val="left"/>
      </w:pPr>
      <w:r w:rsidRPr="004D5ED1">
        <w:t>A person under t</w:t>
      </w:r>
      <w:r w:rsidR="001916EC" w:rsidRPr="004D5ED1">
        <w:t xml:space="preserve">he age of </w:t>
      </w:r>
      <w:r w:rsidR="00B944E5" w:rsidRPr="004D5ED1">
        <w:t>fifteen (15)</w:t>
      </w:r>
      <w:r w:rsidR="001916EC" w:rsidRPr="004D5ED1">
        <w:t xml:space="preserve"> years cannot be a m</w:t>
      </w:r>
      <w:r w:rsidRPr="004D5ED1">
        <w:t>ember.</w:t>
      </w:r>
      <w:r w:rsidR="00183FE6" w:rsidRPr="004D5ED1">
        <w:t xml:space="preserve"> </w:t>
      </w:r>
      <w:r w:rsidR="003D39B4" w:rsidRPr="004D5ED1">
        <w:rPr>
          <w:i/>
          <w:iCs/>
          <w:vertAlign w:val="superscript"/>
        </w:rPr>
        <w:t>(BP)(R)</w:t>
      </w:r>
      <w:r w:rsidR="00183FE6" w:rsidRPr="004D5ED1">
        <w:rPr>
          <w:i/>
          <w:iCs/>
          <w:vertAlign w:val="superscript"/>
        </w:rPr>
        <w:t xml:space="preserve"> </w:t>
      </w:r>
    </w:p>
    <w:p w14:paraId="718A996E" w14:textId="01C0449C" w:rsidR="003D39B4" w:rsidRPr="004D5ED1" w:rsidRDefault="003D39B4" w:rsidP="00D8108F">
      <w:pPr>
        <w:pStyle w:val="Heading2"/>
        <w:numPr>
          <w:ilvl w:val="1"/>
          <w:numId w:val="200"/>
        </w:numPr>
      </w:pPr>
      <w:bookmarkStart w:id="99" w:name="_Toc322250535"/>
      <w:r w:rsidRPr="004D5ED1">
        <w:t xml:space="preserve">Classes of </w:t>
      </w:r>
      <w:r w:rsidR="00886237" w:rsidRPr="004D5ED1">
        <w:t>m</w:t>
      </w:r>
      <w:r w:rsidRPr="004D5ED1">
        <w:t xml:space="preserve">embers </w:t>
      </w:r>
      <w:r w:rsidRPr="004D5ED1">
        <w:rPr>
          <w:i/>
          <w:iCs/>
          <w:vertAlign w:val="superscript"/>
        </w:rPr>
        <w:t>(BP)(R)(O)</w:t>
      </w:r>
      <w:bookmarkEnd w:id="99"/>
    </w:p>
    <w:p w14:paraId="3C19E8B7" w14:textId="09969277" w:rsidR="002F2AF1" w:rsidRPr="004D5ED1" w:rsidRDefault="002F2AF1" w:rsidP="00D8108F">
      <w:pPr>
        <w:pStyle w:val="BodyText"/>
        <w:numPr>
          <w:ilvl w:val="0"/>
          <w:numId w:val="51"/>
        </w:numPr>
        <w:ind w:left="1134" w:hanging="567"/>
        <w:rPr>
          <w:b/>
        </w:rPr>
      </w:pPr>
      <w:bookmarkStart w:id="100" w:name="(a)_The_membership_of_the_Association_co"/>
      <w:bookmarkEnd w:id="100"/>
      <w:r w:rsidRPr="004D5ED1">
        <w:t xml:space="preserve">The membership of the </w:t>
      </w:r>
      <w:r w:rsidR="000F4CEA" w:rsidRPr="004D5ED1">
        <w:t>a</w:t>
      </w:r>
      <w:r w:rsidRPr="004D5ED1">
        <w:t>ssociation consists of:</w:t>
      </w:r>
      <w:r w:rsidR="001916EC" w:rsidRPr="004D5ED1">
        <w:rPr>
          <w:b/>
        </w:rPr>
        <w:t xml:space="preserve"> </w:t>
      </w:r>
      <w:r w:rsidR="001916EC" w:rsidRPr="004D5ED1">
        <w:rPr>
          <w:i/>
          <w:iCs/>
          <w:vertAlign w:val="superscript"/>
        </w:rPr>
        <w:t>(BP)(R)(O</w:t>
      </w:r>
      <w:r w:rsidR="001916EC" w:rsidRPr="004D5ED1">
        <w:rPr>
          <w:b/>
          <w:i/>
          <w:iCs/>
          <w:vertAlign w:val="superscript"/>
        </w:rPr>
        <w:t>)</w:t>
      </w:r>
    </w:p>
    <w:p w14:paraId="49018E2B" w14:textId="4885B30A" w:rsidR="002F2AF1" w:rsidRPr="004D5ED1" w:rsidRDefault="00886FD1" w:rsidP="00D8108F">
      <w:pPr>
        <w:pStyle w:val="BodyText"/>
        <w:numPr>
          <w:ilvl w:val="1"/>
          <w:numId w:val="51"/>
        </w:numPr>
        <w:ind w:left="1701" w:hanging="567"/>
        <w:rPr>
          <w:b/>
        </w:rPr>
      </w:pPr>
      <w:r w:rsidRPr="004D5ED1">
        <w:t>O</w:t>
      </w:r>
      <w:r w:rsidR="002F2AF1" w:rsidRPr="004D5ED1">
        <w:t>rdinary</w:t>
      </w:r>
      <w:r w:rsidR="002F2AF1" w:rsidRPr="004D5ED1">
        <w:rPr>
          <w:spacing w:val="-2"/>
        </w:rPr>
        <w:t xml:space="preserve"> </w:t>
      </w:r>
      <w:r w:rsidR="000F4CEA" w:rsidRPr="004D5ED1">
        <w:t>m</w:t>
      </w:r>
      <w:r w:rsidR="002F2AF1" w:rsidRPr="004D5ED1">
        <w:t>embers,</w:t>
      </w:r>
      <w:r w:rsidR="002F2AF1" w:rsidRPr="004D5ED1">
        <w:rPr>
          <w:spacing w:val="2"/>
        </w:rPr>
        <w:t xml:space="preserve"> </w:t>
      </w:r>
      <w:r w:rsidR="002F2AF1" w:rsidRPr="004D5ED1">
        <w:t>and</w:t>
      </w:r>
      <w:r w:rsidR="001916EC" w:rsidRPr="004D5ED1">
        <w:rPr>
          <w:b/>
        </w:rPr>
        <w:t xml:space="preserve"> </w:t>
      </w:r>
      <w:r w:rsidR="001916EC" w:rsidRPr="004D5ED1">
        <w:rPr>
          <w:i/>
          <w:iCs/>
          <w:vertAlign w:val="superscript"/>
        </w:rPr>
        <w:t>(BP)(R)(O)</w:t>
      </w:r>
    </w:p>
    <w:p w14:paraId="5BB7F1B8" w14:textId="4335F8EE" w:rsidR="002F2AF1" w:rsidRPr="004D5ED1" w:rsidRDefault="00886FD1" w:rsidP="00D8108F">
      <w:pPr>
        <w:pStyle w:val="BodyText"/>
        <w:numPr>
          <w:ilvl w:val="1"/>
          <w:numId w:val="51"/>
        </w:numPr>
        <w:ind w:left="1701" w:hanging="567"/>
      </w:pPr>
      <w:r w:rsidRPr="004D5ED1">
        <w:t>A</w:t>
      </w:r>
      <w:r w:rsidR="002F2AF1" w:rsidRPr="004D5ED1">
        <w:t>ssociate</w:t>
      </w:r>
      <w:r w:rsidR="002F2AF1" w:rsidRPr="004D5ED1">
        <w:rPr>
          <w:spacing w:val="-2"/>
        </w:rPr>
        <w:t xml:space="preserve"> </w:t>
      </w:r>
      <w:r w:rsidR="000F4CEA" w:rsidRPr="004D5ED1">
        <w:t>m</w:t>
      </w:r>
      <w:r w:rsidR="009B1361" w:rsidRPr="004D5ED1">
        <w:t xml:space="preserve">embers where the </w:t>
      </w:r>
      <w:r w:rsidR="000F4CEA" w:rsidRPr="004D5ED1">
        <w:t>a</w:t>
      </w:r>
      <w:r w:rsidR="002F2AF1" w:rsidRPr="004D5ED1">
        <w:t xml:space="preserve">ssociation has created such a category of membership as provided in </w:t>
      </w:r>
      <w:r w:rsidR="000F4CEA" w:rsidRPr="004D5ED1">
        <w:t>c</w:t>
      </w:r>
      <w:r w:rsidR="00A550BD" w:rsidRPr="004D5ED1">
        <w:t>lause</w:t>
      </w:r>
      <w:r w:rsidR="002F2AF1" w:rsidRPr="004D5ED1">
        <w:t xml:space="preserve"> </w:t>
      </w:r>
      <w:r w:rsidR="00E453A9" w:rsidRPr="004D5ED1">
        <w:t>10.1</w:t>
      </w:r>
      <w:r w:rsidR="00CE1A26" w:rsidRPr="004D5ED1">
        <w:t>(b)</w:t>
      </w:r>
      <w:r w:rsidR="002F2AF1" w:rsidRPr="004D5ED1">
        <w:t>.</w:t>
      </w:r>
      <w:r w:rsidR="001916EC" w:rsidRPr="004D5ED1">
        <w:t xml:space="preserve"> </w:t>
      </w:r>
      <w:r w:rsidR="001916EC" w:rsidRPr="004D5ED1">
        <w:rPr>
          <w:i/>
          <w:iCs/>
          <w:vertAlign w:val="superscript"/>
        </w:rPr>
        <w:t>(BP)(R)(O)</w:t>
      </w:r>
    </w:p>
    <w:p w14:paraId="3AC1017A" w14:textId="2C4CCB7D" w:rsidR="002F2AF1" w:rsidRPr="004D5ED1" w:rsidRDefault="002F2AF1" w:rsidP="00D8108F">
      <w:pPr>
        <w:pStyle w:val="BodyText"/>
        <w:numPr>
          <w:ilvl w:val="0"/>
          <w:numId w:val="51"/>
        </w:numPr>
        <w:ind w:left="1134" w:hanging="567"/>
      </w:pPr>
      <w:bookmarkStart w:id="101" w:name="(b)_The_Association_may_have_any_categor"/>
      <w:bookmarkStart w:id="102" w:name="_Ref439775021"/>
      <w:bookmarkEnd w:id="101"/>
      <w:r w:rsidRPr="004D5ED1">
        <w:t xml:space="preserve">The Association may have any category of </w:t>
      </w:r>
      <w:r w:rsidR="000F4CEA" w:rsidRPr="004D5ED1">
        <w:t>a</w:t>
      </w:r>
      <w:r w:rsidRPr="004D5ED1">
        <w:t xml:space="preserve">ssociate </w:t>
      </w:r>
      <w:r w:rsidR="000F4CEA" w:rsidRPr="004D5ED1">
        <w:t>m</w:t>
      </w:r>
      <w:r w:rsidRPr="004D5ED1">
        <w:t xml:space="preserve">embers determined by resolution of </w:t>
      </w:r>
      <w:r w:rsidR="000F4CEA" w:rsidRPr="004D5ED1">
        <w:t>m</w:t>
      </w:r>
      <w:r w:rsidRPr="004D5ED1">
        <w:t xml:space="preserve">embers at a </w:t>
      </w:r>
      <w:r w:rsidR="000F4CEA" w:rsidRPr="004D5ED1">
        <w:t>g</w:t>
      </w:r>
      <w:r w:rsidRPr="004D5ED1">
        <w:t xml:space="preserve">eneral </w:t>
      </w:r>
      <w:r w:rsidR="000F4CEA" w:rsidRPr="004D5ED1">
        <w:t>m</w:t>
      </w:r>
      <w:r w:rsidRPr="004D5ED1">
        <w:t>eeting, including junior membership, senior membership, honorary membership, or life membership</w:t>
      </w:r>
      <w:r w:rsidR="00A21659" w:rsidRPr="004D5ED1">
        <w:t xml:space="preserve"> etc</w:t>
      </w:r>
      <w:r w:rsidRPr="004D5ED1">
        <w:t>.</w:t>
      </w:r>
      <w:bookmarkEnd w:id="102"/>
      <w:r w:rsidR="001916EC" w:rsidRPr="004D5ED1">
        <w:t xml:space="preserve"> </w:t>
      </w:r>
      <w:r w:rsidR="001916EC" w:rsidRPr="004D5ED1">
        <w:rPr>
          <w:i/>
          <w:iCs/>
          <w:vertAlign w:val="superscript"/>
        </w:rPr>
        <w:t>(BP)(R)(O)</w:t>
      </w:r>
    </w:p>
    <w:p w14:paraId="196272CD" w14:textId="21BB639B" w:rsidR="002F2AF1" w:rsidRPr="004D5ED1" w:rsidRDefault="002F2AF1" w:rsidP="00D8108F">
      <w:pPr>
        <w:pStyle w:val="BodyText"/>
        <w:numPr>
          <w:ilvl w:val="0"/>
          <w:numId w:val="51"/>
        </w:numPr>
        <w:ind w:left="1134" w:hanging="567"/>
      </w:pPr>
      <w:bookmarkStart w:id="103" w:name="(c)_A_Member_under_the_age_of_15_years_c"/>
      <w:bookmarkEnd w:id="103"/>
      <w:r w:rsidRPr="004D5ED1">
        <w:t xml:space="preserve">A </w:t>
      </w:r>
      <w:r w:rsidR="000F4CEA" w:rsidRPr="004D5ED1">
        <w:t>m</w:t>
      </w:r>
      <w:r w:rsidRPr="004D5ED1">
        <w:t xml:space="preserve">ember under the age of </w:t>
      </w:r>
      <w:r w:rsidR="00B944E5" w:rsidRPr="004D5ED1">
        <w:t>fifteen (15)</w:t>
      </w:r>
      <w:r w:rsidR="006E4FF5" w:rsidRPr="004D5ED1">
        <w:t xml:space="preserve"> </w:t>
      </w:r>
      <w:r w:rsidRPr="004D5ED1">
        <w:t xml:space="preserve">years cannot be an </w:t>
      </w:r>
      <w:r w:rsidR="000F4CEA" w:rsidRPr="004D5ED1">
        <w:t>o</w:t>
      </w:r>
      <w:r w:rsidRPr="004D5ED1">
        <w:t xml:space="preserve">rdinary </w:t>
      </w:r>
      <w:r w:rsidR="000F4CEA" w:rsidRPr="004D5ED1">
        <w:t>m</w:t>
      </w:r>
      <w:r w:rsidRPr="004D5ED1">
        <w:t xml:space="preserve">ember, but may be an </w:t>
      </w:r>
      <w:r w:rsidR="00A8570C" w:rsidRPr="004D5ED1">
        <w:t>a</w:t>
      </w:r>
      <w:r w:rsidRPr="004D5ED1">
        <w:t xml:space="preserve">ssociate </w:t>
      </w:r>
      <w:r w:rsidR="000F4CEA" w:rsidRPr="004D5ED1">
        <w:t>m</w:t>
      </w:r>
      <w:r w:rsidRPr="004D5ED1">
        <w:t>ember.</w:t>
      </w:r>
      <w:r w:rsidR="001916EC" w:rsidRPr="004D5ED1">
        <w:t xml:space="preserve"> </w:t>
      </w:r>
      <w:r w:rsidR="001916EC" w:rsidRPr="004D5ED1">
        <w:rPr>
          <w:i/>
          <w:iCs/>
          <w:vertAlign w:val="superscript"/>
        </w:rPr>
        <w:t>(BP)(R)(O)</w:t>
      </w:r>
    </w:p>
    <w:p w14:paraId="70DACEE7" w14:textId="27F7C101" w:rsidR="002F2AF1" w:rsidRPr="004D5ED1" w:rsidRDefault="00B45E74" w:rsidP="00D8108F">
      <w:pPr>
        <w:pStyle w:val="BodyText"/>
        <w:numPr>
          <w:ilvl w:val="0"/>
          <w:numId w:val="51"/>
        </w:numPr>
        <w:ind w:left="1134" w:hanging="567"/>
      </w:pPr>
      <w:bookmarkStart w:id="104" w:name="(d)_If_the_Association_has_two_or_more_c"/>
      <w:bookmarkEnd w:id="104"/>
      <w:r w:rsidRPr="004D5ED1">
        <w:t xml:space="preserve">If the </w:t>
      </w:r>
      <w:r w:rsidR="000F4CEA" w:rsidRPr="004D5ED1">
        <w:t>a</w:t>
      </w:r>
      <w:r w:rsidRPr="004D5ED1">
        <w:t>ssociation has two</w:t>
      </w:r>
      <w:r w:rsidR="002F2AF1" w:rsidRPr="004D5ED1">
        <w:t xml:space="preserve"> or more classes of </w:t>
      </w:r>
      <w:r w:rsidR="000F4CEA" w:rsidRPr="004D5ED1">
        <w:t>m</w:t>
      </w:r>
      <w:r w:rsidR="002F2AF1" w:rsidRPr="004D5ED1">
        <w:t xml:space="preserve">embers, no </w:t>
      </w:r>
      <w:r w:rsidR="000F4CEA" w:rsidRPr="004D5ED1">
        <w:t>m</w:t>
      </w:r>
      <w:r w:rsidR="002F2AF1" w:rsidRPr="004D5ED1">
        <w:t>emb</w:t>
      </w:r>
      <w:r w:rsidR="003D39B4" w:rsidRPr="004D5ED1">
        <w:t xml:space="preserve">er can belong to more than one </w:t>
      </w:r>
      <w:r w:rsidR="002F2AF1" w:rsidRPr="004D5ED1">
        <w:t xml:space="preserve">class of </w:t>
      </w:r>
      <w:r w:rsidR="000F4CEA" w:rsidRPr="004D5ED1">
        <w:t>m</w:t>
      </w:r>
      <w:r w:rsidR="002F2AF1" w:rsidRPr="004D5ED1">
        <w:t>embers.</w:t>
      </w:r>
      <w:r w:rsidR="001916EC" w:rsidRPr="004D5ED1">
        <w:t xml:space="preserve"> </w:t>
      </w:r>
      <w:r w:rsidR="001916EC" w:rsidRPr="004D5ED1">
        <w:rPr>
          <w:i/>
          <w:iCs/>
          <w:vertAlign w:val="superscript"/>
        </w:rPr>
        <w:t>(M)(R)</w:t>
      </w:r>
    </w:p>
    <w:p w14:paraId="767E27FE" w14:textId="23CBE85A" w:rsidR="00A21659" w:rsidRPr="004D5ED1" w:rsidRDefault="002F2AF1" w:rsidP="00D8108F">
      <w:pPr>
        <w:pStyle w:val="BodyText"/>
        <w:numPr>
          <w:ilvl w:val="0"/>
          <w:numId w:val="51"/>
        </w:numPr>
        <w:ind w:left="1134" w:hanging="567"/>
        <w:rPr>
          <w:b/>
        </w:rPr>
      </w:pPr>
      <w:bookmarkStart w:id="105" w:name="(e)_An_ordinary_Member_has_all_rights_pr"/>
      <w:bookmarkEnd w:id="105"/>
      <w:r w:rsidRPr="004D5ED1">
        <w:t xml:space="preserve">An </w:t>
      </w:r>
      <w:r w:rsidR="000F4CEA" w:rsidRPr="004D5ED1">
        <w:t>o</w:t>
      </w:r>
      <w:r w:rsidRPr="004D5ED1">
        <w:t xml:space="preserve">rdinary </w:t>
      </w:r>
      <w:r w:rsidR="000F4CEA" w:rsidRPr="004D5ED1">
        <w:t>m</w:t>
      </w:r>
      <w:r w:rsidRPr="004D5ED1">
        <w:t>ember has rights</w:t>
      </w:r>
      <w:r w:rsidR="00A21659" w:rsidRPr="004D5ED1">
        <w:t xml:space="preserve"> of a </w:t>
      </w:r>
      <w:r w:rsidR="000F4CEA" w:rsidRPr="004D5ED1">
        <w:t>m</w:t>
      </w:r>
      <w:r w:rsidR="00A21659" w:rsidRPr="004D5ED1">
        <w:t xml:space="preserve">ember, </w:t>
      </w:r>
      <w:r w:rsidRPr="004D5ED1">
        <w:t>including</w:t>
      </w:r>
      <w:r w:rsidR="00193681" w:rsidRPr="004D5ED1">
        <w:t>:</w:t>
      </w:r>
      <w:r w:rsidRPr="004D5ED1">
        <w:rPr>
          <w:b/>
        </w:rPr>
        <w:t xml:space="preserve"> </w:t>
      </w:r>
      <w:r w:rsidR="000831E3" w:rsidRPr="004D5ED1">
        <w:rPr>
          <w:i/>
          <w:iCs/>
          <w:vertAlign w:val="superscript"/>
        </w:rPr>
        <w:t>(M)(R)</w:t>
      </w:r>
    </w:p>
    <w:p w14:paraId="6B28799B" w14:textId="5709CDA6" w:rsidR="00A21659" w:rsidRPr="004D5ED1" w:rsidRDefault="00886FD1" w:rsidP="00D8108F">
      <w:pPr>
        <w:pStyle w:val="BodyText"/>
        <w:numPr>
          <w:ilvl w:val="1"/>
          <w:numId w:val="51"/>
        </w:numPr>
        <w:ind w:left="1701" w:hanging="567"/>
        <w:rPr>
          <w:b/>
        </w:rPr>
      </w:pPr>
      <w:r w:rsidRPr="004D5ED1">
        <w:t>T</w:t>
      </w:r>
      <w:r w:rsidR="002F2AF1" w:rsidRPr="004D5ED1">
        <w:t xml:space="preserve">he right to vote, </w:t>
      </w:r>
      <w:r w:rsidR="000831E3" w:rsidRPr="004D5ED1">
        <w:rPr>
          <w:i/>
          <w:iCs/>
          <w:vertAlign w:val="superscript"/>
        </w:rPr>
        <w:t>(M)(R</w:t>
      </w:r>
      <w:r w:rsidR="000831E3" w:rsidRPr="004D5ED1">
        <w:rPr>
          <w:b/>
          <w:i/>
          <w:iCs/>
          <w:vertAlign w:val="superscript"/>
        </w:rPr>
        <w:t>)</w:t>
      </w:r>
    </w:p>
    <w:p w14:paraId="50C0F01F" w14:textId="19B569DD" w:rsidR="00A21659" w:rsidRPr="004D5ED1" w:rsidRDefault="00886FD1" w:rsidP="00D8108F">
      <w:pPr>
        <w:pStyle w:val="BodyText"/>
        <w:numPr>
          <w:ilvl w:val="1"/>
          <w:numId w:val="51"/>
        </w:numPr>
        <w:ind w:left="1701" w:hanging="567"/>
        <w:rPr>
          <w:b/>
        </w:rPr>
      </w:pPr>
      <w:r w:rsidRPr="004D5ED1">
        <w:t>O</w:t>
      </w:r>
      <w:r w:rsidR="002F2AF1" w:rsidRPr="004D5ED1">
        <w:t xml:space="preserve">ther rights and benefits determined by the </w:t>
      </w:r>
      <w:r w:rsidR="000F4CEA" w:rsidRPr="004D5ED1">
        <w:t>b</w:t>
      </w:r>
      <w:r w:rsidR="000A002F" w:rsidRPr="004D5ED1">
        <w:t>oard</w:t>
      </w:r>
      <w:r w:rsidR="00A21659" w:rsidRPr="004D5ED1">
        <w:t>,</w:t>
      </w:r>
      <w:r w:rsidR="002F2AF1" w:rsidRPr="004D5ED1">
        <w:t xml:space="preserve"> or</w:t>
      </w:r>
      <w:r w:rsidR="002F2AF1" w:rsidRPr="004D5ED1">
        <w:rPr>
          <w:b/>
        </w:rPr>
        <w:t xml:space="preserve"> </w:t>
      </w:r>
      <w:r w:rsidR="000831E3" w:rsidRPr="004D5ED1">
        <w:rPr>
          <w:i/>
          <w:iCs/>
          <w:vertAlign w:val="superscript"/>
        </w:rPr>
        <w:t>(M)(R)</w:t>
      </w:r>
    </w:p>
    <w:p w14:paraId="1540691C" w14:textId="3DD4BC7C" w:rsidR="002F2AF1" w:rsidRPr="004D5ED1" w:rsidRDefault="00886FD1" w:rsidP="00D8108F">
      <w:pPr>
        <w:pStyle w:val="BodyText"/>
        <w:numPr>
          <w:ilvl w:val="1"/>
          <w:numId w:val="51"/>
        </w:numPr>
        <w:ind w:left="1701" w:hanging="567"/>
      </w:pPr>
      <w:r w:rsidRPr="004D5ED1">
        <w:t>O</w:t>
      </w:r>
      <w:r w:rsidR="00A21659" w:rsidRPr="004D5ED1">
        <w:t xml:space="preserve">ther rights and benefits determined </w:t>
      </w:r>
      <w:r w:rsidR="002F2AF1" w:rsidRPr="004D5ED1">
        <w:t xml:space="preserve">by resolution of the </w:t>
      </w:r>
      <w:r w:rsidR="000F4CEA" w:rsidRPr="004D5ED1">
        <w:t>m</w:t>
      </w:r>
      <w:r w:rsidR="002F2AF1" w:rsidRPr="004D5ED1">
        <w:t xml:space="preserve">embers at a </w:t>
      </w:r>
      <w:r w:rsidR="000F4CEA" w:rsidRPr="004D5ED1">
        <w:t>g</w:t>
      </w:r>
      <w:r w:rsidR="002F2AF1" w:rsidRPr="004D5ED1">
        <w:t xml:space="preserve">eneral </w:t>
      </w:r>
      <w:r w:rsidR="000F4CEA" w:rsidRPr="004D5ED1">
        <w:t>m</w:t>
      </w:r>
      <w:r w:rsidR="002F2AF1" w:rsidRPr="004D5ED1">
        <w:t>eeting.</w:t>
      </w:r>
      <w:r w:rsidR="000831E3" w:rsidRPr="004D5ED1">
        <w:t xml:space="preserve"> </w:t>
      </w:r>
      <w:r w:rsidR="000831E3" w:rsidRPr="004D5ED1">
        <w:rPr>
          <w:i/>
          <w:iCs/>
          <w:vertAlign w:val="superscript"/>
        </w:rPr>
        <w:t>(M)(R)</w:t>
      </w:r>
    </w:p>
    <w:p w14:paraId="630D0DF1" w14:textId="765398B9" w:rsidR="002F2AF1" w:rsidRPr="004D5ED1" w:rsidRDefault="002F2AF1" w:rsidP="00D8108F">
      <w:pPr>
        <w:pStyle w:val="BodyText"/>
        <w:numPr>
          <w:ilvl w:val="0"/>
          <w:numId w:val="51"/>
        </w:numPr>
        <w:ind w:left="1134" w:hanging="567"/>
      </w:pPr>
      <w:bookmarkStart w:id="106" w:name="(f)_An_associate_Member_has_no_right_to_"/>
      <w:bookmarkEnd w:id="106"/>
      <w:r w:rsidRPr="004D5ED1">
        <w:t xml:space="preserve">An </w:t>
      </w:r>
      <w:r w:rsidR="000F4CEA" w:rsidRPr="004D5ED1">
        <w:t>a</w:t>
      </w:r>
      <w:r w:rsidRPr="004D5ED1">
        <w:t xml:space="preserve">ssociate </w:t>
      </w:r>
      <w:r w:rsidR="000F4CEA" w:rsidRPr="004D5ED1">
        <w:t>m</w:t>
      </w:r>
      <w:r w:rsidRPr="004D5ED1">
        <w:t xml:space="preserve">ember </w:t>
      </w:r>
      <w:r w:rsidR="00A21659" w:rsidRPr="004D5ED1">
        <w:t xml:space="preserve">does not have a </w:t>
      </w:r>
      <w:r w:rsidRPr="004D5ED1">
        <w:t xml:space="preserve">right to vote but has all other rights </w:t>
      </w:r>
      <w:r w:rsidR="00516FAF" w:rsidRPr="004D5ED1">
        <w:t>of a</w:t>
      </w:r>
      <w:r w:rsidRPr="004D5ED1">
        <w:t xml:space="preserve"> </w:t>
      </w:r>
      <w:r w:rsidR="000F4CEA" w:rsidRPr="004D5ED1">
        <w:t>m</w:t>
      </w:r>
      <w:r w:rsidRPr="004D5ED1">
        <w:t xml:space="preserve">ember </w:t>
      </w:r>
      <w:r w:rsidR="005D7ECA" w:rsidRPr="004D5ED1">
        <w:t>referred</w:t>
      </w:r>
      <w:r w:rsidR="00A21659" w:rsidRPr="004D5ED1">
        <w:t xml:space="preserve"> to in </w:t>
      </w:r>
      <w:r w:rsidR="000F4CEA" w:rsidRPr="004D5ED1">
        <w:t>c</w:t>
      </w:r>
      <w:r w:rsidR="00A21659" w:rsidRPr="004D5ED1">
        <w:t>lause</w:t>
      </w:r>
      <w:r w:rsidR="002E3B54" w:rsidRPr="004D5ED1">
        <w:t>s</w:t>
      </w:r>
      <w:r w:rsidR="00E453A9" w:rsidRPr="004D5ED1">
        <w:t xml:space="preserve"> 10.1</w:t>
      </w:r>
      <w:r w:rsidR="00A21659" w:rsidRPr="004D5ED1">
        <w:t xml:space="preserve"> (e)(ii) and </w:t>
      </w:r>
      <w:r w:rsidR="00E453A9" w:rsidRPr="004D5ED1">
        <w:t xml:space="preserve">10.1 </w:t>
      </w:r>
      <w:r w:rsidR="00A21659" w:rsidRPr="004D5ED1">
        <w:t>(e)(iii)</w:t>
      </w:r>
      <w:r w:rsidRPr="004D5ED1">
        <w:t>.</w:t>
      </w:r>
      <w:r w:rsidR="000831E3" w:rsidRPr="004D5ED1">
        <w:t xml:space="preserve"> </w:t>
      </w:r>
      <w:r w:rsidR="000831E3" w:rsidRPr="004D5ED1">
        <w:rPr>
          <w:i/>
          <w:iCs/>
          <w:vertAlign w:val="superscript"/>
        </w:rPr>
        <w:t>(BP)(R)</w:t>
      </w:r>
    </w:p>
    <w:p w14:paraId="5FE2AA66" w14:textId="3BBDF2B0" w:rsidR="00CA7863" w:rsidRPr="004D5ED1" w:rsidRDefault="00081A38" w:rsidP="00621CCD">
      <w:pPr>
        <w:pStyle w:val="Heading2"/>
      </w:pPr>
      <w:bookmarkStart w:id="107" w:name="(g)_The_maximum_number_of_ordinary_Membe"/>
      <w:bookmarkStart w:id="108" w:name="_Ref443835833"/>
      <w:bookmarkStart w:id="109" w:name="_Toc322250536"/>
      <w:bookmarkEnd w:id="107"/>
      <w:r w:rsidRPr="004D5ED1">
        <w:t xml:space="preserve">Membership </w:t>
      </w:r>
      <w:r w:rsidR="007B2A6C" w:rsidRPr="004D5ED1">
        <w:t>f</w:t>
      </w:r>
      <w:r w:rsidR="00E4454B" w:rsidRPr="004D5ED1">
        <w:t>ees</w:t>
      </w:r>
      <w:bookmarkEnd w:id="108"/>
      <w:r w:rsidR="001C1CB2" w:rsidRPr="004D5ED1">
        <w:t xml:space="preserve"> </w:t>
      </w:r>
      <w:r w:rsidR="000F4CEA" w:rsidRPr="004D5ED1">
        <w:rPr>
          <w:i/>
          <w:iCs/>
          <w:vertAlign w:val="superscript"/>
        </w:rPr>
        <w:t>(M)(R)</w:t>
      </w:r>
      <w:r w:rsidR="002C0824" w:rsidRPr="004D5ED1">
        <w:rPr>
          <w:i/>
          <w:iCs/>
          <w:vertAlign w:val="superscript"/>
        </w:rPr>
        <w:t>(O)</w:t>
      </w:r>
      <w:bookmarkEnd w:id="109"/>
    </w:p>
    <w:p w14:paraId="15AFE9C4" w14:textId="7E064B71" w:rsidR="00CA7863" w:rsidRPr="004D5ED1" w:rsidRDefault="00CA7863" w:rsidP="00D8108F">
      <w:pPr>
        <w:pStyle w:val="Heading2"/>
        <w:numPr>
          <w:ilvl w:val="1"/>
          <w:numId w:val="188"/>
        </w:numPr>
      </w:pPr>
      <w:bookmarkStart w:id="110" w:name="_bookmark10"/>
      <w:bookmarkStart w:id="111" w:name="_Ref439774773"/>
      <w:bookmarkStart w:id="112" w:name="_Toc322250537"/>
      <w:bookmarkEnd w:id="110"/>
      <w:r w:rsidRPr="004D5ED1">
        <w:t>Entrance</w:t>
      </w:r>
      <w:r w:rsidR="007B2A6C" w:rsidRPr="004D5ED1">
        <w:t xml:space="preserve"> f</w:t>
      </w:r>
      <w:r w:rsidRPr="004D5ED1">
        <w:t>ee</w:t>
      </w:r>
      <w:bookmarkEnd w:id="111"/>
      <w:r w:rsidR="0052162B" w:rsidRPr="004D5ED1">
        <w:t xml:space="preserve"> </w:t>
      </w:r>
      <w:r w:rsidR="000F4CEA" w:rsidRPr="004D5ED1">
        <w:rPr>
          <w:i/>
          <w:iCs/>
          <w:vertAlign w:val="superscript"/>
        </w:rPr>
        <w:t>(M)(R</w:t>
      </w:r>
      <w:r w:rsidR="002C0824" w:rsidRPr="004D5ED1">
        <w:rPr>
          <w:i/>
          <w:iCs/>
          <w:vertAlign w:val="superscript"/>
        </w:rPr>
        <w:t>)(O</w:t>
      </w:r>
      <w:r w:rsidR="000F4CEA" w:rsidRPr="004D5ED1">
        <w:rPr>
          <w:i/>
          <w:iCs/>
          <w:vertAlign w:val="superscript"/>
        </w:rPr>
        <w:t>)</w:t>
      </w:r>
      <w:bookmarkEnd w:id="112"/>
    </w:p>
    <w:p w14:paraId="1807985A" w14:textId="40CED641" w:rsidR="000F4CEA" w:rsidRPr="004D5ED1" w:rsidRDefault="007C2078" w:rsidP="009C695A">
      <w:pPr>
        <w:pStyle w:val="BodyText"/>
      </w:pPr>
      <w:r w:rsidRPr="004D5ED1">
        <w:t xml:space="preserve"> </w:t>
      </w:r>
      <w:r w:rsidR="00795001" w:rsidRPr="004D5ED1">
        <w:t xml:space="preserve">(a) </w:t>
      </w:r>
      <w:r w:rsidR="00795001" w:rsidRPr="004D5ED1">
        <w:tab/>
      </w:r>
      <w:r w:rsidR="00CA7863" w:rsidRPr="004D5ED1">
        <w:rPr>
          <w:b/>
        </w:rPr>
        <w:t xml:space="preserve">The </w:t>
      </w:r>
      <w:r w:rsidR="00051B0D" w:rsidRPr="004D5ED1">
        <w:rPr>
          <w:b/>
        </w:rPr>
        <w:t>b</w:t>
      </w:r>
      <w:r w:rsidR="00CA7863" w:rsidRPr="004D5ED1">
        <w:rPr>
          <w:b/>
        </w:rPr>
        <w:t>oard may from ti</w:t>
      </w:r>
      <w:r w:rsidR="00817187" w:rsidRPr="004D5ED1">
        <w:rPr>
          <w:b/>
        </w:rPr>
        <w:t>me to time determine the</w:t>
      </w:r>
      <w:r w:rsidR="001D7299" w:rsidRPr="004D5ED1">
        <w:rPr>
          <w:b/>
        </w:rPr>
        <w:t xml:space="preserve"> entrance</w:t>
      </w:r>
      <w:r w:rsidR="00CA7863" w:rsidRPr="004D5ED1">
        <w:rPr>
          <w:b/>
        </w:rPr>
        <w:t xml:space="preserve"> fee, to be paid </w:t>
      </w:r>
      <w:r w:rsidR="00ED5CF9" w:rsidRPr="004D5ED1">
        <w:rPr>
          <w:b/>
        </w:rPr>
        <w:t xml:space="preserve">to the </w:t>
      </w:r>
      <w:r w:rsidR="006A53AC" w:rsidRPr="004D5ED1">
        <w:rPr>
          <w:b/>
        </w:rPr>
        <w:t>a</w:t>
      </w:r>
      <w:r w:rsidR="00ED5CF9" w:rsidRPr="004D5ED1">
        <w:rPr>
          <w:b/>
        </w:rPr>
        <w:t xml:space="preserve">ssociation </w:t>
      </w:r>
      <w:r w:rsidR="00CA7863" w:rsidRPr="004D5ED1">
        <w:rPr>
          <w:b/>
        </w:rPr>
        <w:t xml:space="preserve">by each </w:t>
      </w:r>
      <w:r w:rsidR="006A53AC" w:rsidRPr="004D5ED1">
        <w:rPr>
          <w:b/>
        </w:rPr>
        <w:t>m</w:t>
      </w:r>
      <w:r w:rsidR="00CA7863" w:rsidRPr="004D5ED1">
        <w:rPr>
          <w:b/>
        </w:rPr>
        <w:t>ember</w:t>
      </w:r>
      <w:r w:rsidR="004664DB" w:rsidRPr="004D5ED1">
        <w:rPr>
          <w:b/>
        </w:rPr>
        <w:t xml:space="preserve">, or each class of </w:t>
      </w:r>
      <w:r w:rsidR="006A53AC" w:rsidRPr="004D5ED1">
        <w:rPr>
          <w:b/>
        </w:rPr>
        <w:t>m</w:t>
      </w:r>
      <w:r w:rsidR="0003659E" w:rsidRPr="004D5ED1">
        <w:rPr>
          <w:b/>
        </w:rPr>
        <w:t>embers, upon</w:t>
      </w:r>
      <w:r w:rsidR="00CA7863" w:rsidRPr="004D5ED1">
        <w:rPr>
          <w:b/>
        </w:rPr>
        <w:t xml:space="preserve"> becoming a </w:t>
      </w:r>
      <w:r w:rsidR="006A53AC" w:rsidRPr="004D5ED1">
        <w:rPr>
          <w:b/>
        </w:rPr>
        <w:t>m</w:t>
      </w:r>
      <w:r w:rsidR="00CA7863" w:rsidRPr="004D5ED1">
        <w:rPr>
          <w:b/>
        </w:rPr>
        <w:t>ember</w:t>
      </w:r>
      <w:r w:rsidR="004664DB" w:rsidRPr="004D5ED1">
        <w:rPr>
          <w:b/>
        </w:rPr>
        <w:t xml:space="preserve"> (</w:t>
      </w:r>
      <w:r w:rsidR="006A53AC" w:rsidRPr="004D5ED1">
        <w:rPr>
          <w:b/>
        </w:rPr>
        <w:t>m</w:t>
      </w:r>
      <w:r w:rsidR="004664DB" w:rsidRPr="004D5ED1">
        <w:rPr>
          <w:b/>
        </w:rPr>
        <w:t xml:space="preserve">embership </w:t>
      </w:r>
      <w:r w:rsidR="006A53AC" w:rsidRPr="004D5ED1">
        <w:rPr>
          <w:b/>
        </w:rPr>
        <w:t>e</w:t>
      </w:r>
      <w:r w:rsidR="004664DB" w:rsidRPr="004D5ED1">
        <w:rPr>
          <w:b/>
        </w:rPr>
        <w:t xml:space="preserve">ntrance </w:t>
      </w:r>
      <w:r w:rsidR="006A53AC" w:rsidRPr="004D5ED1">
        <w:rPr>
          <w:b/>
        </w:rPr>
        <w:t>f</w:t>
      </w:r>
      <w:r w:rsidR="004664DB" w:rsidRPr="004D5ED1">
        <w:rPr>
          <w:b/>
        </w:rPr>
        <w:t>ee)</w:t>
      </w:r>
      <w:r w:rsidR="00CA7863" w:rsidRPr="004D5ED1">
        <w:rPr>
          <w:b/>
        </w:rPr>
        <w:t xml:space="preserve"> </w:t>
      </w:r>
      <w:r w:rsidR="002C0824" w:rsidRPr="004D5ED1">
        <w:rPr>
          <w:i/>
          <w:iCs/>
          <w:vertAlign w:val="superscript"/>
        </w:rPr>
        <w:t>(M)(R)(O)</w:t>
      </w:r>
    </w:p>
    <w:p w14:paraId="688EF940" w14:textId="6AA33FA9" w:rsidR="00CA7863" w:rsidRPr="004D5ED1" w:rsidRDefault="00CA7863" w:rsidP="00D8108F">
      <w:pPr>
        <w:pStyle w:val="Heading2"/>
        <w:numPr>
          <w:ilvl w:val="1"/>
          <w:numId w:val="188"/>
        </w:numPr>
      </w:pPr>
      <w:bookmarkStart w:id="113" w:name="_Ref439774775"/>
      <w:bookmarkStart w:id="114" w:name="_Toc322250538"/>
      <w:r w:rsidRPr="004D5ED1">
        <w:t xml:space="preserve">Annual </w:t>
      </w:r>
      <w:r w:rsidR="00886237" w:rsidRPr="004D5ED1">
        <w:t>m</w:t>
      </w:r>
      <w:r w:rsidRPr="004D5ED1">
        <w:t xml:space="preserve">embership </w:t>
      </w:r>
      <w:r w:rsidR="00886237" w:rsidRPr="004D5ED1">
        <w:t>f</w:t>
      </w:r>
      <w:r w:rsidRPr="004D5ED1">
        <w:t>ee</w:t>
      </w:r>
      <w:bookmarkEnd w:id="113"/>
      <w:r w:rsidR="0052162B" w:rsidRPr="004D5ED1">
        <w:t xml:space="preserve"> </w:t>
      </w:r>
      <w:r w:rsidR="00795001" w:rsidRPr="004D5ED1">
        <w:rPr>
          <w:i/>
          <w:iCs/>
          <w:vertAlign w:val="superscript"/>
        </w:rPr>
        <w:t>(M)(R)</w:t>
      </w:r>
      <w:bookmarkEnd w:id="114"/>
    </w:p>
    <w:p w14:paraId="4FFCFFB7" w14:textId="04333462" w:rsidR="00CA7863" w:rsidRPr="004D5ED1" w:rsidRDefault="00CA7863" w:rsidP="00D8108F">
      <w:pPr>
        <w:pStyle w:val="BodyText"/>
        <w:numPr>
          <w:ilvl w:val="1"/>
          <w:numId w:val="35"/>
        </w:numPr>
        <w:ind w:left="1134" w:hanging="567"/>
      </w:pPr>
      <w:bookmarkStart w:id="115" w:name="(a)_The_Committee_may_from_time_to_time_"/>
      <w:bookmarkStart w:id="116" w:name="_bookmark12"/>
      <w:bookmarkEnd w:id="115"/>
      <w:bookmarkEnd w:id="116"/>
      <w:r w:rsidRPr="004D5ED1">
        <w:t xml:space="preserve">The </w:t>
      </w:r>
      <w:r w:rsidR="00051B0D" w:rsidRPr="004D5ED1">
        <w:t>b</w:t>
      </w:r>
      <w:r w:rsidRPr="004D5ED1">
        <w:t xml:space="preserve">oard may from time </w:t>
      </w:r>
      <w:r w:rsidR="00817187" w:rsidRPr="004D5ED1">
        <w:t xml:space="preserve">to time determine the </w:t>
      </w:r>
      <w:r w:rsidRPr="004D5ED1">
        <w:t xml:space="preserve">annual membership fee, if any, to be paid by each </w:t>
      </w:r>
      <w:r w:rsidR="00051B0D" w:rsidRPr="004D5ED1">
        <w:t>m</w:t>
      </w:r>
      <w:r w:rsidRPr="004D5ED1">
        <w:t>ember (</w:t>
      </w:r>
      <w:r w:rsidR="00051B0D" w:rsidRPr="004D5ED1">
        <w:rPr>
          <w:b/>
        </w:rPr>
        <w:t>a</w:t>
      </w:r>
      <w:r w:rsidRPr="004D5ED1">
        <w:rPr>
          <w:b/>
        </w:rPr>
        <w:t xml:space="preserve">nnual </w:t>
      </w:r>
      <w:r w:rsidR="00051B0D" w:rsidRPr="004D5ED1">
        <w:rPr>
          <w:b/>
        </w:rPr>
        <w:t>m</w:t>
      </w:r>
      <w:r w:rsidRPr="004D5ED1">
        <w:rPr>
          <w:b/>
        </w:rPr>
        <w:t xml:space="preserve">embership </w:t>
      </w:r>
      <w:r w:rsidR="00051B0D" w:rsidRPr="004D5ED1">
        <w:rPr>
          <w:b/>
        </w:rPr>
        <w:t>f</w:t>
      </w:r>
      <w:r w:rsidRPr="004D5ED1">
        <w:rPr>
          <w:b/>
        </w:rPr>
        <w:t>ee</w:t>
      </w:r>
      <w:r w:rsidR="00817187" w:rsidRPr="004D5ED1">
        <w:t>).</w:t>
      </w:r>
      <w:r w:rsidR="00051B0D" w:rsidRPr="004D5ED1">
        <w:t xml:space="preserve"> </w:t>
      </w:r>
      <w:r w:rsidR="00051B0D" w:rsidRPr="004D5ED1">
        <w:rPr>
          <w:i/>
          <w:iCs/>
          <w:vertAlign w:val="superscript"/>
        </w:rPr>
        <w:t>(M)(R)</w:t>
      </w:r>
    </w:p>
    <w:p w14:paraId="37EAE5CC" w14:textId="2CC82F60" w:rsidR="00CA7863" w:rsidRPr="004D5ED1" w:rsidRDefault="00CA7863" w:rsidP="00D8108F">
      <w:pPr>
        <w:pStyle w:val="BodyText"/>
        <w:numPr>
          <w:ilvl w:val="1"/>
          <w:numId w:val="35"/>
        </w:numPr>
        <w:ind w:left="1134" w:hanging="567"/>
      </w:pPr>
      <w:bookmarkStart w:id="117" w:name="(b)_Each_Member_must_pay_the_Member’s_an"/>
      <w:bookmarkEnd w:id="117"/>
      <w:r w:rsidRPr="004D5ED1">
        <w:t xml:space="preserve">Each </w:t>
      </w:r>
      <w:r w:rsidR="00051B0D" w:rsidRPr="004D5ED1">
        <w:t>m</w:t>
      </w:r>
      <w:r w:rsidRPr="004D5ED1">
        <w:t xml:space="preserve">ember </w:t>
      </w:r>
      <w:r w:rsidR="00127513" w:rsidRPr="004D5ED1">
        <w:t>shall</w:t>
      </w:r>
      <w:r w:rsidRPr="004D5ED1">
        <w:t xml:space="preserve"> pay the </w:t>
      </w:r>
      <w:r w:rsidR="00051B0D" w:rsidRPr="004D5ED1">
        <w:t>a</w:t>
      </w:r>
      <w:r w:rsidRPr="004D5ED1">
        <w:t xml:space="preserve">nnual </w:t>
      </w:r>
      <w:r w:rsidR="00051B0D" w:rsidRPr="004D5ED1">
        <w:t>m</w:t>
      </w:r>
      <w:r w:rsidRPr="004D5ED1">
        <w:t xml:space="preserve">embership </w:t>
      </w:r>
      <w:r w:rsidR="00051B0D" w:rsidRPr="004D5ED1">
        <w:t>f</w:t>
      </w:r>
      <w:r w:rsidRPr="004D5ED1">
        <w:t xml:space="preserve">ee </w:t>
      </w:r>
      <w:r w:rsidR="00ED5CF9" w:rsidRPr="004D5ED1">
        <w:t xml:space="preserve">to the </w:t>
      </w:r>
      <w:r w:rsidR="00051B0D" w:rsidRPr="004D5ED1">
        <w:t>a</w:t>
      </w:r>
      <w:r w:rsidR="00ED5CF9" w:rsidRPr="004D5ED1">
        <w:t xml:space="preserve">ssociation </w:t>
      </w:r>
      <w:r w:rsidRPr="004D5ED1">
        <w:t xml:space="preserve">as and when decided by the </w:t>
      </w:r>
      <w:r w:rsidR="00051B0D" w:rsidRPr="004D5ED1">
        <w:t>b</w:t>
      </w:r>
      <w:r w:rsidRPr="004D5ED1">
        <w:t>oard.</w:t>
      </w:r>
      <w:r w:rsidR="00435FF5" w:rsidRPr="004D5ED1">
        <w:t xml:space="preserve"> </w:t>
      </w:r>
      <w:r w:rsidR="00435FF5" w:rsidRPr="004D5ED1">
        <w:rPr>
          <w:i/>
          <w:iCs/>
          <w:vertAlign w:val="superscript"/>
        </w:rPr>
        <w:t>(BP)(R)</w:t>
      </w:r>
    </w:p>
    <w:p w14:paraId="1AC7D766" w14:textId="0C32C03E" w:rsidR="00CA7863" w:rsidRPr="004D5ED1" w:rsidRDefault="00CA7863" w:rsidP="00D8108F">
      <w:pPr>
        <w:pStyle w:val="BodyText"/>
        <w:numPr>
          <w:ilvl w:val="1"/>
          <w:numId w:val="35"/>
        </w:numPr>
        <w:ind w:left="1134" w:hanging="567"/>
      </w:pPr>
      <w:bookmarkStart w:id="118" w:name="(c)_If_a_Member_pays_the_annual_membersh"/>
      <w:bookmarkStart w:id="119" w:name="(d)_Subject_to_rule_9.2(e),_if_a_person_"/>
      <w:bookmarkStart w:id="120" w:name="_bookmark13"/>
      <w:bookmarkStart w:id="121" w:name="_Ref439775581"/>
      <w:bookmarkEnd w:id="118"/>
      <w:bookmarkEnd w:id="119"/>
      <w:bookmarkEnd w:id="120"/>
      <w:r w:rsidRPr="004D5ED1">
        <w:t xml:space="preserve">Subject to </w:t>
      </w:r>
      <w:r w:rsidR="00051B0D" w:rsidRPr="004D5ED1">
        <w:t>c</w:t>
      </w:r>
      <w:r w:rsidRPr="004D5ED1">
        <w:t>lause</w:t>
      </w:r>
      <w:r w:rsidR="006C79F7" w:rsidRPr="004D5ED1">
        <w:t xml:space="preserve"> 11.2(d)</w:t>
      </w:r>
      <w:r w:rsidR="007033EA" w:rsidRPr="004D5ED1">
        <w:t xml:space="preserve">, </w:t>
      </w:r>
      <w:r w:rsidRPr="004D5ED1">
        <w:t xml:space="preserve">if a person fails to pay the </w:t>
      </w:r>
      <w:r w:rsidR="006C79F7" w:rsidRPr="004D5ED1">
        <w:t>a</w:t>
      </w:r>
      <w:r w:rsidR="007033EA" w:rsidRPr="004D5ED1">
        <w:t xml:space="preserve">nnual </w:t>
      </w:r>
      <w:r w:rsidR="006C79F7" w:rsidRPr="004D5ED1">
        <w:t>m</w:t>
      </w:r>
      <w:r w:rsidR="007033EA" w:rsidRPr="004D5ED1">
        <w:t xml:space="preserve">embership </w:t>
      </w:r>
      <w:r w:rsidR="006C79F7" w:rsidRPr="004D5ED1">
        <w:t>f</w:t>
      </w:r>
      <w:r w:rsidR="007033EA" w:rsidRPr="004D5ED1">
        <w:t xml:space="preserve">ee </w:t>
      </w:r>
      <w:r w:rsidR="006C79F7" w:rsidRPr="004D5ED1">
        <w:t>to the a</w:t>
      </w:r>
      <w:r w:rsidR="00ED5CF9" w:rsidRPr="004D5ED1">
        <w:t xml:space="preserve">ssociation </w:t>
      </w:r>
      <w:r w:rsidR="0052162B" w:rsidRPr="004D5ED1">
        <w:t>within three</w:t>
      </w:r>
      <w:r w:rsidRPr="004D5ED1">
        <w:t xml:space="preserve"> months after the due d</w:t>
      </w:r>
      <w:r w:rsidR="00C73507" w:rsidRPr="004D5ED1">
        <w:t>ate</w:t>
      </w:r>
      <w:r w:rsidR="006C79F7" w:rsidRPr="004D5ED1">
        <w:t xml:space="preserve"> </w:t>
      </w:r>
      <w:r w:rsidR="00C73507" w:rsidRPr="004D5ED1">
        <w:t xml:space="preserve">or </w:t>
      </w:r>
      <w:r w:rsidR="00567676" w:rsidRPr="004D5ED1">
        <w:t>forty eight (48)</w:t>
      </w:r>
      <w:r w:rsidR="00C73507" w:rsidRPr="004D5ED1">
        <w:t xml:space="preserve"> hours</w:t>
      </w:r>
      <w:r w:rsidR="00C73507" w:rsidRPr="004D5ED1">
        <w:rPr>
          <w:i/>
          <w:iCs/>
          <w:vertAlign w:val="superscript"/>
        </w:rPr>
        <w:t xml:space="preserve">(O) </w:t>
      </w:r>
      <w:r w:rsidR="00C73507" w:rsidRPr="004D5ED1">
        <w:t xml:space="preserve">prior to the AGM, whichever </w:t>
      </w:r>
      <w:r w:rsidR="00C73507" w:rsidRPr="004D5ED1">
        <w:lastRenderedPageBreak/>
        <w:t xml:space="preserve">comes first, </w:t>
      </w:r>
      <w:r w:rsidR="006C79F7" w:rsidRPr="004D5ED1">
        <w:t>the person ceases to be a m</w:t>
      </w:r>
      <w:r w:rsidRPr="004D5ED1">
        <w:t>ember.</w:t>
      </w:r>
      <w:bookmarkEnd w:id="121"/>
      <w:r w:rsidR="00435FF5" w:rsidRPr="004D5ED1">
        <w:t xml:space="preserve"> </w:t>
      </w:r>
      <w:r w:rsidR="00435FF5" w:rsidRPr="004D5ED1">
        <w:rPr>
          <w:i/>
          <w:iCs/>
          <w:vertAlign w:val="superscript"/>
        </w:rPr>
        <w:t>(BP)(R)</w:t>
      </w:r>
    </w:p>
    <w:p w14:paraId="7F9F20AB" w14:textId="3829DE5F" w:rsidR="00CA7863" w:rsidRPr="004D5ED1" w:rsidRDefault="006C79F7" w:rsidP="00D8108F">
      <w:pPr>
        <w:pStyle w:val="BodyText"/>
        <w:numPr>
          <w:ilvl w:val="1"/>
          <w:numId w:val="35"/>
        </w:numPr>
        <w:ind w:left="1134" w:hanging="567"/>
      </w:pPr>
      <w:bookmarkStart w:id="122" w:name="(e)_If_a_person_ceases_to_be_a_Member_un"/>
      <w:bookmarkStart w:id="123" w:name="_bookmark14"/>
      <w:bookmarkStart w:id="124" w:name="_Ref441935153"/>
      <w:bookmarkEnd w:id="122"/>
      <w:bookmarkEnd w:id="123"/>
      <w:r w:rsidRPr="004D5ED1">
        <w:t>If a person ceases to be a m</w:t>
      </w:r>
      <w:r w:rsidR="00CA7863" w:rsidRPr="004D5ED1">
        <w:t xml:space="preserve">ember under </w:t>
      </w:r>
      <w:r w:rsidRPr="004D5ED1">
        <w:t>c</w:t>
      </w:r>
      <w:r w:rsidR="007033EA" w:rsidRPr="004D5ED1">
        <w:t xml:space="preserve">lause </w:t>
      </w:r>
      <w:r w:rsidRPr="004D5ED1">
        <w:t>11.2(c)</w:t>
      </w:r>
      <w:r w:rsidR="00CA7863" w:rsidRPr="004D5ED1">
        <w:t xml:space="preserve"> and subsequently pays all the </w:t>
      </w:r>
      <w:r w:rsidRPr="004D5ED1">
        <w:t>m</w:t>
      </w:r>
      <w:r w:rsidR="00CA7863" w:rsidRPr="004D5ED1">
        <w:t>ember’s outstanding fees</w:t>
      </w:r>
      <w:r w:rsidRPr="004D5ED1">
        <w:t xml:space="preserve"> to the a</w:t>
      </w:r>
      <w:r w:rsidR="00ED5CF9" w:rsidRPr="004D5ED1">
        <w:t>ssociation</w:t>
      </w:r>
      <w:r w:rsidR="00CA7863" w:rsidRPr="004D5ED1">
        <w:t xml:space="preserve">, the </w:t>
      </w:r>
      <w:r w:rsidRPr="004D5ED1">
        <w:t>b</w:t>
      </w:r>
      <w:r w:rsidR="00CA7863" w:rsidRPr="004D5ED1">
        <w:t xml:space="preserve">oard may, if it </w:t>
      </w:r>
      <w:r w:rsidR="007033EA" w:rsidRPr="004D5ED1">
        <w:t>considers</w:t>
      </w:r>
      <w:r w:rsidR="00CA7863" w:rsidRPr="004D5ED1">
        <w:t xml:space="preserve"> fit</w:t>
      </w:r>
      <w:r w:rsidR="007033EA" w:rsidRPr="004D5ED1">
        <w:t xml:space="preserve"> and at </w:t>
      </w:r>
      <w:r w:rsidR="00FA6CC1" w:rsidRPr="004D5ED1">
        <w:t>its</w:t>
      </w:r>
      <w:r w:rsidR="007033EA" w:rsidRPr="004D5ED1">
        <w:t xml:space="preserve"> sole discretion</w:t>
      </w:r>
      <w:r w:rsidR="00A80342" w:rsidRPr="004D5ED1">
        <w:t xml:space="preserve">, reinstate the </w:t>
      </w:r>
      <w:r w:rsidRPr="004D5ED1">
        <w:t>m</w:t>
      </w:r>
      <w:r w:rsidR="00A80342" w:rsidRPr="004D5ED1">
        <w:t>ember</w:t>
      </w:r>
      <w:r w:rsidR="00CA7863" w:rsidRPr="004D5ED1">
        <w:t>s rights and privileges from the date on which the outstanding fees are paid, including the right to vote.</w:t>
      </w:r>
      <w:bookmarkEnd w:id="124"/>
      <w:r w:rsidR="00531FEF" w:rsidRPr="004D5ED1">
        <w:rPr>
          <w:i/>
          <w:iCs/>
          <w:vertAlign w:val="superscript"/>
        </w:rPr>
        <w:t xml:space="preserve"> (BP)(R)</w:t>
      </w:r>
    </w:p>
    <w:p w14:paraId="16B53E4E" w14:textId="0F45920A" w:rsidR="00AB1A3B" w:rsidRPr="004D5ED1" w:rsidRDefault="006C79F7" w:rsidP="00D8108F">
      <w:pPr>
        <w:pStyle w:val="BodyText"/>
        <w:numPr>
          <w:ilvl w:val="1"/>
          <w:numId w:val="35"/>
        </w:numPr>
        <w:ind w:left="1134" w:hanging="567"/>
        <w:rPr>
          <w:i/>
          <w:iCs/>
          <w:vertAlign w:val="superscript"/>
        </w:rPr>
      </w:pPr>
      <w:r w:rsidRPr="004D5ED1">
        <w:t>The b</w:t>
      </w:r>
      <w:r w:rsidR="007033EA" w:rsidRPr="004D5ED1">
        <w:t xml:space="preserve">oard </w:t>
      </w:r>
      <w:r w:rsidR="00127513" w:rsidRPr="004D5ED1">
        <w:t>shall</w:t>
      </w:r>
      <w:r w:rsidR="007033EA" w:rsidRPr="004D5ED1">
        <w:t xml:space="preserve"> not be obliged to provide reasons for its decision to, or not to, reinstate the </w:t>
      </w:r>
      <w:r w:rsidRPr="004D5ED1">
        <w:t>m</w:t>
      </w:r>
      <w:r w:rsidR="007033EA" w:rsidRPr="004D5ED1">
        <w:t xml:space="preserve">ember’s rights and privileges under </w:t>
      </w:r>
      <w:r w:rsidR="00A90EF0" w:rsidRPr="004D5ED1">
        <w:t>c</w:t>
      </w:r>
      <w:r w:rsidR="002E3B54" w:rsidRPr="004D5ED1">
        <w:t>lause</w:t>
      </w:r>
      <w:r w:rsidR="000A374F" w:rsidRPr="004D5ED1">
        <w:t xml:space="preserve"> </w:t>
      </w:r>
      <w:r w:rsidRPr="004D5ED1">
        <w:t>11.2(d).</w:t>
      </w:r>
      <w:r w:rsidR="00531FEF" w:rsidRPr="004D5ED1">
        <w:rPr>
          <w:i/>
          <w:iCs/>
          <w:vertAlign w:val="superscript"/>
        </w:rPr>
        <w:t xml:space="preserve"> (O)</w:t>
      </w:r>
    </w:p>
    <w:p w14:paraId="5E48CBF6" w14:textId="77777777" w:rsidR="00D8108F" w:rsidRPr="004D5ED1" w:rsidRDefault="00D8108F" w:rsidP="00D8108F"/>
    <w:p w14:paraId="38F20312" w14:textId="376CA6D3" w:rsidR="00D8108F" w:rsidRPr="004D5ED1" w:rsidRDefault="00D8108F" w:rsidP="00D8108F">
      <w:r w:rsidRPr="004D5ED1">
        <w:t>Alternate clause</w:t>
      </w:r>
    </w:p>
    <w:p w14:paraId="5060125E" w14:textId="29C57802" w:rsidR="00531FEF" w:rsidRPr="004D5ED1" w:rsidRDefault="00D8108F" w:rsidP="00D8108F">
      <w:pPr>
        <w:pStyle w:val="Heading2"/>
        <w:numPr>
          <w:ilvl w:val="0"/>
          <w:numId w:val="0"/>
        </w:numPr>
        <w:ind w:left="567"/>
      </w:pPr>
      <w:bookmarkStart w:id="125" w:name="_Toc322250539"/>
      <w:r w:rsidRPr="004D5ED1">
        <w:t xml:space="preserve">11.2 </w:t>
      </w:r>
      <w:r w:rsidR="00531FEF" w:rsidRPr="004D5ED1">
        <w:t xml:space="preserve">Annual </w:t>
      </w:r>
      <w:r w:rsidR="00886237" w:rsidRPr="004D5ED1">
        <w:t>m</w:t>
      </w:r>
      <w:r w:rsidR="00531FEF" w:rsidRPr="004D5ED1">
        <w:t xml:space="preserve">embership </w:t>
      </w:r>
      <w:r w:rsidR="00886237" w:rsidRPr="004D5ED1">
        <w:t>f</w:t>
      </w:r>
      <w:r w:rsidR="00531FEF" w:rsidRPr="004D5ED1">
        <w:t xml:space="preserve">ee </w:t>
      </w:r>
      <w:r w:rsidR="00531FEF" w:rsidRPr="004D5ED1">
        <w:rPr>
          <w:i/>
          <w:iCs/>
          <w:vertAlign w:val="superscript"/>
        </w:rPr>
        <w:t>(M)(R)</w:t>
      </w:r>
      <w:bookmarkEnd w:id="125"/>
    </w:p>
    <w:p w14:paraId="09CB828D" w14:textId="73C85884" w:rsidR="005D7289" w:rsidRPr="004D5ED1" w:rsidRDefault="005D7289" w:rsidP="00D8108F">
      <w:pPr>
        <w:pStyle w:val="BodyText"/>
        <w:numPr>
          <w:ilvl w:val="0"/>
          <w:numId w:val="184"/>
        </w:numPr>
        <w:ind w:left="1134" w:hanging="567"/>
      </w:pPr>
      <w:r w:rsidRPr="004D5ED1">
        <w:rPr>
          <w:b/>
        </w:rPr>
        <w:t>Members are not required to pay any annual membership fee</w:t>
      </w:r>
      <w:r w:rsidR="00531FEF" w:rsidRPr="004D5ED1">
        <w:rPr>
          <w:b/>
        </w:rPr>
        <w:t xml:space="preserve">s to the organisation. </w:t>
      </w:r>
      <w:r w:rsidR="00531FEF" w:rsidRPr="004D5ED1">
        <w:rPr>
          <w:i/>
          <w:iCs/>
          <w:vertAlign w:val="superscript"/>
        </w:rPr>
        <w:t>(M)(O)</w:t>
      </w:r>
    </w:p>
    <w:p w14:paraId="2CE20F88" w14:textId="38BADA3C" w:rsidR="00BE018C" w:rsidRPr="004D5ED1" w:rsidRDefault="00817187" w:rsidP="00621CCD">
      <w:pPr>
        <w:pStyle w:val="Heading2"/>
      </w:pPr>
      <w:bookmarkStart w:id="126" w:name="7._CEASING_TO_BE_A_MEMBER"/>
      <w:bookmarkStart w:id="127" w:name="_bookmark6"/>
      <w:bookmarkStart w:id="128" w:name="_Toc439791175"/>
      <w:bookmarkStart w:id="129" w:name="_Toc322250540"/>
      <w:bookmarkEnd w:id="126"/>
      <w:bookmarkEnd w:id="127"/>
      <w:r w:rsidRPr="004D5ED1">
        <w:t>Termination</w:t>
      </w:r>
      <w:r w:rsidR="002F2AF1" w:rsidRPr="004D5ED1">
        <w:t xml:space="preserve"> </w:t>
      </w:r>
      <w:r w:rsidR="007033EA" w:rsidRPr="004D5ED1">
        <w:t>of</w:t>
      </w:r>
      <w:r w:rsidR="002F2AF1" w:rsidRPr="004D5ED1">
        <w:t xml:space="preserve"> </w:t>
      </w:r>
      <w:bookmarkEnd w:id="128"/>
      <w:r w:rsidR="007033EA" w:rsidRPr="004D5ED1">
        <w:t>membership</w:t>
      </w:r>
      <w:r w:rsidR="001C1CB2" w:rsidRPr="004D5ED1">
        <w:t xml:space="preserve"> </w:t>
      </w:r>
      <w:r w:rsidR="00E0429C" w:rsidRPr="004D5ED1">
        <w:rPr>
          <w:i/>
          <w:iCs/>
          <w:vertAlign w:val="superscript"/>
        </w:rPr>
        <w:t>(M)(R)</w:t>
      </w:r>
      <w:bookmarkEnd w:id="129"/>
    </w:p>
    <w:p w14:paraId="7154DFBE" w14:textId="580FD68B" w:rsidR="002F2AF1" w:rsidRPr="004D5ED1" w:rsidRDefault="00AD4AAF" w:rsidP="00D8108F">
      <w:pPr>
        <w:pStyle w:val="Heading2"/>
        <w:numPr>
          <w:ilvl w:val="1"/>
          <w:numId w:val="188"/>
        </w:numPr>
      </w:pPr>
      <w:bookmarkStart w:id="130" w:name="_Ref441935376"/>
      <w:bookmarkStart w:id="131" w:name="_Ref443836137"/>
      <w:bookmarkStart w:id="132" w:name="_Toc322250541"/>
      <w:r w:rsidRPr="004D5ED1">
        <w:t>Circumstances</w:t>
      </w:r>
      <w:bookmarkEnd w:id="130"/>
      <w:r w:rsidR="00040582" w:rsidRPr="004D5ED1">
        <w:t xml:space="preserve"> when membership terminates</w:t>
      </w:r>
      <w:bookmarkEnd w:id="131"/>
      <w:r w:rsidR="0052162B" w:rsidRPr="004D5ED1">
        <w:t xml:space="preserve"> </w:t>
      </w:r>
      <w:r w:rsidR="00836D82" w:rsidRPr="004D5ED1">
        <w:rPr>
          <w:i/>
          <w:iCs/>
          <w:vertAlign w:val="superscript"/>
        </w:rPr>
        <w:t>(BP</w:t>
      </w:r>
      <w:r w:rsidR="00E0429C" w:rsidRPr="004D5ED1">
        <w:rPr>
          <w:i/>
          <w:iCs/>
          <w:vertAlign w:val="superscript"/>
        </w:rPr>
        <w:t>)(R)</w:t>
      </w:r>
      <w:bookmarkEnd w:id="132"/>
    </w:p>
    <w:p w14:paraId="60188092" w14:textId="1035333B" w:rsidR="002F2AF1" w:rsidRPr="004D5ED1" w:rsidRDefault="002F2AF1" w:rsidP="00285CFA">
      <w:pPr>
        <w:pStyle w:val="BodyText"/>
        <w:numPr>
          <w:ilvl w:val="0"/>
          <w:numId w:val="26"/>
        </w:numPr>
        <w:ind w:left="1134" w:hanging="567"/>
      </w:pPr>
      <w:bookmarkStart w:id="133" w:name="(a)_A_person’s_membership_ends,_if_the_p"/>
      <w:bookmarkStart w:id="134" w:name="_Ref441935378"/>
      <w:bookmarkEnd w:id="133"/>
      <w:r w:rsidRPr="004D5ED1">
        <w:t xml:space="preserve">A </w:t>
      </w:r>
      <w:r w:rsidR="0025312C" w:rsidRPr="004D5ED1">
        <w:t>m</w:t>
      </w:r>
      <w:r w:rsidR="00AD4AAF" w:rsidRPr="004D5ED1">
        <w:t>ember’s</w:t>
      </w:r>
      <w:r w:rsidRPr="004D5ED1">
        <w:t xml:space="preserve"> membership </w:t>
      </w:r>
      <w:r w:rsidR="00817187" w:rsidRPr="004D5ED1">
        <w:t>terminates</w:t>
      </w:r>
      <w:r w:rsidR="002A234F" w:rsidRPr="004D5ED1">
        <w:t xml:space="preserve"> </w:t>
      </w:r>
      <w:r w:rsidRPr="004D5ED1">
        <w:t xml:space="preserve">if the </w:t>
      </w:r>
      <w:r w:rsidR="00E0429C" w:rsidRPr="004D5ED1">
        <w:t>m</w:t>
      </w:r>
      <w:r w:rsidR="0048173E" w:rsidRPr="004D5ED1">
        <w:t>ember</w:t>
      </w:r>
      <w:r w:rsidRPr="004D5ED1">
        <w:t>:</w:t>
      </w:r>
      <w:bookmarkEnd w:id="134"/>
      <w:r w:rsidR="00E0429C" w:rsidRPr="004D5ED1">
        <w:t xml:space="preserve"> </w:t>
      </w:r>
      <w:r w:rsidR="00E0429C" w:rsidRPr="004D5ED1">
        <w:rPr>
          <w:i/>
          <w:iCs/>
          <w:vertAlign w:val="superscript"/>
        </w:rPr>
        <w:t>(BP)(R)</w:t>
      </w:r>
    </w:p>
    <w:p w14:paraId="27094751" w14:textId="212892A6" w:rsidR="00BE43C6" w:rsidRPr="004D5ED1" w:rsidRDefault="00886FD1" w:rsidP="00285CFA">
      <w:pPr>
        <w:pStyle w:val="BodyText"/>
        <w:numPr>
          <w:ilvl w:val="1"/>
          <w:numId w:val="26"/>
        </w:numPr>
        <w:ind w:left="1701" w:hanging="567"/>
      </w:pPr>
      <w:r w:rsidRPr="004D5ED1">
        <w:t>C</w:t>
      </w:r>
      <w:r w:rsidR="00BE43C6" w:rsidRPr="004D5ED1">
        <w:t xml:space="preserve">eases to be a </w:t>
      </w:r>
      <w:r w:rsidR="00E0429C" w:rsidRPr="004D5ED1">
        <w:t>m</w:t>
      </w:r>
      <w:r w:rsidR="00BE43C6" w:rsidRPr="004D5ED1">
        <w:t xml:space="preserve">ember under </w:t>
      </w:r>
      <w:r w:rsidR="00E0429C" w:rsidRPr="004D5ED1">
        <w:t>c</w:t>
      </w:r>
      <w:r w:rsidR="008D08FE" w:rsidRPr="004D5ED1">
        <w:t>lause</w:t>
      </w:r>
      <w:r w:rsidR="000A374F" w:rsidRPr="004D5ED1">
        <w:t xml:space="preserve"> </w:t>
      </w:r>
      <w:r w:rsidR="00482788" w:rsidRPr="004D5ED1">
        <w:t>12</w:t>
      </w:r>
      <w:r w:rsidR="00E0429C" w:rsidRPr="004D5ED1">
        <w:t>.2 (c)</w:t>
      </w:r>
      <w:r w:rsidR="00BE43C6" w:rsidRPr="004D5ED1">
        <w:t>,</w:t>
      </w:r>
      <w:r w:rsidR="00E0429C" w:rsidRPr="004D5ED1">
        <w:t xml:space="preserve"> </w:t>
      </w:r>
      <w:r w:rsidR="00E0429C" w:rsidRPr="004D5ED1">
        <w:rPr>
          <w:i/>
          <w:iCs/>
          <w:vertAlign w:val="superscript"/>
        </w:rPr>
        <w:t>(BP)(R)</w:t>
      </w:r>
    </w:p>
    <w:p w14:paraId="2A01C5F2" w14:textId="0489E9D6" w:rsidR="002F2AF1" w:rsidRPr="004D5ED1" w:rsidRDefault="00886FD1" w:rsidP="00285CFA">
      <w:pPr>
        <w:pStyle w:val="BodyText"/>
        <w:numPr>
          <w:ilvl w:val="1"/>
          <w:numId w:val="26"/>
        </w:numPr>
        <w:ind w:left="1701" w:hanging="567"/>
      </w:pPr>
      <w:r w:rsidRPr="004D5ED1">
        <w:t>R</w:t>
      </w:r>
      <w:r w:rsidR="002F2AF1" w:rsidRPr="004D5ED1">
        <w:t xml:space="preserve">esigns as a </w:t>
      </w:r>
      <w:r w:rsidR="00E0429C" w:rsidRPr="004D5ED1">
        <w:t>m</w:t>
      </w:r>
      <w:r w:rsidR="002F2AF1" w:rsidRPr="004D5ED1">
        <w:t xml:space="preserve">ember under </w:t>
      </w:r>
      <w:r w:rsidR="00E0429C" w:rsidRPr="004D5ED1">
        <w:t>c</w:t>
      </w:r>
      <w:r w:rsidR="00A550BD" w:rsidRPr="004D5ED1">
        <w:t>lause</w:t>
      </w:r>
      <w:r w:rsidR="000A374F" w:rsidRPr="004D5ED1">
        <w:t xml:space="preserve"> </w:t>
      </w:r>
      <w:r w:rsidR="00E0429C" w:rsidRPr="004D5ED1">
        <w:t>12.2</w:t>
      </w:r>
      <w:r w:rsidR="002F2AF1" w:rsidRPr="004D5ED1">
        <w:t xml:space="preserve"> </w:t>
      </w:r>
      <w:r w:rsidR="00E0429C" w:rsidRPr="004D5ED1">
        <w:rPr>
          <w:i/>
          <w:iCs/>
          <w:vertAlign w:val="superscript"/>
        </w:rPr>
        <w:t>(BP)(R)</w:t>
      </w:r>
    </w:p>
    <w:p w14:paraId="21138E63" w14:textId="2C6FCA13" w:rsidR="00BE43C6" w:rsidRPr="004D5ED1" w:rsidRDefault="00886FD1" w:rsidP="00285CFA">
      <w:pPr>
        <w:pStyle w:val="BodyText"/>
        <w:numPr>
          <w:ilvl w:val="1"/>
          <w:numId w:val="26"/>
        </w:numPr>
        <w:ind w:left="1701" w:hanging="567"/>
      </w:pPr>
      <w:r w:rsidRPr="004D5ED1">
        <w:rPr>
          <w:spacing w:val="-1"/>
        </w:rPr>
        <w:t>I</w:t>
      </w:r>
      <w:r w:rsidR="002F2AF1" w:rsidRPr="004D5ED1">
        <w:rPr>
          <w:spacing w:val="-1"/>
        </w:rPr>
        <w:t>s</w:t>
      </w:r>
      <w:r w:rsidR="002F2AF1" w:rsidRPr="004D5ED1">
        <w:rPr>
          <w:spacing w:val="1"/>
        </w:rPr>
        <w:t xml:space="preserve"> </w:t>
      </w:r>
      <w:r w:rsidR="002F2AF1" w:rsidRPr="004D5ED1">
        <w:rPr>
          <w:spacing w:val="-2"/>
        </w:rPr>
        <w:t>expelled</w:t>
      </w:r>
      <w:r w:rsidR="002F2AF1" w:rsidRPr="004D5ED1">
        <w:t xml:space="preserve"> </w:t>
      </w:r>
      <w:r w:rsidR="00AD4AAF" w:rsidRPr="004D5ED1">
        <w:t xml:space="preserve">as a </w:t>
      </w:r>
      <w:r w:rsidR="00E0429C" w:rsidRPr="004D5ED1">
        <w:t>m</w:t>
      </w:r>
      <w:r w:rsidR="00AD4AAF" w:rsidRPr="004D5ED1">
        <w:t xml:space="preserve">ember </w:t>
      </w:r>
      <w:r w:rsidR="002F2AF1" w:rsidRPr="004D5ED1">
        <w:rPr>
          <w:spacing w:val="-1"/>
        </w:rPr>
        <w:t xml:space="preserve">under </w:t>
      </w:r>
      <w:r w:rsidR="00E0429C" w:rsidRPr="004D5ED1">
        <w:rPr>
          <w:spacing w:val="-1"/>
        </w:rPr>
        <w:t>c</w:t>
      </w:r>
      <w:r w:rsidR="00A550BD" w:rsidRPr="004D5ED1">
        <w:rPr>
          <w:spacing w:val="-1"/>
        </w:rPr>
        <w:t>lause</w:t>
      </w:r>
      <w:r w:rsidR="000A374F" w:rsidRPr="004D5ED1">
        <w:rPr>
          <w:spacing w:val="-1"/>
        </w:rPr>
        <w:t xml:space="preserve"> </w:t>
      </w:r>
      <w:r w:rsidR="00482788" w:rsidRPr="004D5ED1">
        <w:rPr>
          <w:spacing w:val="-1"/>
        </w:rPr>
        <w:t>12</w:t>
      </w:r>
      <w:r w:rsidR="00E0429C" w:rsidRPr="004D5ED1">
        <w:rPr>
          <w:spacing w:val="-1"/>
        </w:rPr>
        <w:t>.</w:t>
      </w:r>
      <w:r w:rsidR="00482788" w:rsidRPr="004D5ED1">
        <w:rPr>
          <w:spacing w:val="-1"/>
        </w:rPr>
        <w:t>3</w:t>
      </w:r>
      <w:r w:rsidR="00BE43C6" w:rsidRPr="004D5ED1">
        <w:t xml:space="preserve"> or</w:t>
      </w:r>
      <w:r w:rsidR="00E0429C" w:rsidRPr="004D5ED1">
        <w:t xml:space="preserve"> </w:t>
      </w:r>
      <w:r w:rsidR="00E0429C" w:rsidRPr="004D5ED1">
        <w:rPr>
          <w:i/>
          <w:iCs/>
          <w:vertAlign w:val="superscript"/>
        </w:rPr>
        <w:t>(BP)(R)</w:t>
      </w:r>
    </w:p>
    <w:p w14:paraId="064A2BA8" w14:textId="08E3324F" w:rsidR="002F2AF1" w:rsidRPr="004D5ED1" w:rsidRDefault="00886FD1" w:rsidP="00285CFA">
      <w:pPr>
        <w:pStyle w:val="BodyText"/>
        <w:numPr>
          <w:ilvl w:val="1"/>
          <w:numId w:val="26"/>
        </w:numPr>
        <w:ind w:left="1701" w:hanging="567"/>
      </w:pPr>
      <w:r w:rsidRPr="004D5ED1">
        <w:t>D</w:t>
      </w:r>
      <w:r w:rsidR="00BE43C6" w:rsidRPr="004D5ED1">
        <w:t>ies</w:t>
      </w:r>
      <w:r w:rsidR="002F2AF1" w:rsidRPr="004D5ED1">
        <w:rPr>
          <w:spacing w:val="-1"/>
        </w:rPr>
        <w:t>.</w:t>
      </w:r>
      <w:r w:rsidR="006665FE" w:rsidRPr="004D5ED1">
        <w:rPr>
          <w:spacing w:val="-1"/>
        </w:rPr>
        <w:t xml:space="preserve"> </w:t>
      </w:r>
      <w:r w:rsidR="006665FE" w:rsidRPr="004D5ED1">
        <w:rPr>
          <w:vertAlign w:val="superscript"/>
        </w:rPr>
        <w:t>(BP)(R)</w:t>
      </w:r>
    </w:p>
    <w:p w14:paraId="66798EA4" w14:textId="430FC8AB" w:rsidR="002F2AF1" w:rsidRPr="004D5ED1" w:rsidRDefault="00AD4AAF" w:rsidP="00285CFA">
      <w:pPr>
        <w:pStyle w:val="BodyText"/>
        <w:numPr>
          <w:ilvl w:val="0"/>
          <w:numId w:val="26"/>
        </w:numPr>
        <w:ind w:left="1134" w:hanging="567"/>
      </w:pPr>
      <w:bookmarkStart w:id="135" w:name="(b)_For_a_period_of_one_year_after_a_per"/>
      <w:bookmarkEnd w:id="135"/>
      <w:r w:rsidRPr="004D5ED1">
        <w:t>T</w:t>
      </w:r>
      <w:r w:rsidR="002F2AF1" w:rsidRPr="004D5ED1">
        <w:t xml:space="preserve">he </w:t>
      </w:r>
      <w:r w:rsidR="006E75AC" w:rsidRPr="004D5ED1">
        <w:t>Association</w:t>
      </w:r>
      <w:r w:rsidR="002F2AF1" w:rsidRPr="004D5ED1">
        <w:t xml:space="preserve"> </w:t>
      </w:r>
      <w:r w:rsidR="00127513" w:rsidRPr="004D5ED1">
        <w:t>shall</w:t>
      </w:r>
      <w:r w:rsidR="002F2AF1" w:rsidRPr="004D5ED1">
        <w:t xml:space="preserve"> keep a record of:</w:t>
      </w:r>
      <w:r w:rsidR="00E0429C" w:rsidRPr="004D5ED1">
        <w:t xml:space="preserve"> </w:t>
      </w:r>
      <w:r w:rsidR="00E0429C" w:rsidRPr="004D5ED1">
        <w:rPr>
          <w:i/>
          <w:iCs/>
          <w:vertAlign w:val="superscript"/>
        </w:rPr>
        <w:t>(M)(R)</w:t>
      </w:r>
    </w:p>
    <w:p w14:paraId="606215C6" w14:textId="1E8ED3F3" w:rsidR="002F2AF1" w:rsidRPr="004D5ED1" w:rsidRDefault="00886FD1" w:rsidP="00285CFA">
      <w:pPr>
        <w:pStyle w:val="BodyText"/>
        <w:numPr>
          <w:ilvl w:val="1"/>
          <w:numId w:val="26"/>
        </w:numPr>
        <w:ind w:left="1701" w:hanging="567"/>
      </w:pPr>
      <w:r w:rsidRPr="004D5ED1">
        <w:t>T</w:t>
      </w:r>
      <w:r w:rsidR="002F2AF1" w:rsidRPr="004D5ED1">
        <w:t xml:space="preserve">he date on which </w:t>
      </w:r>
      <w:r w:rsidR="00E0429C" w:rsidRPr="004D5ED1">
        <w:t>m</w:t>
      </w:r>
      <w:r w:rsidR="006665FE" w:rsidRPr="004D5ED1">
        <w:t>ember</w:t>
      </w:r>
      <w:r w:rsidR="00C415EF" w:rsidRPr="004D5ED1">
        <w:t>’</w:t>
      </w:r>
      <w:r w:rsidR="008D08FE" w:rsidRPr="004D5ED1">
        <w:t>s membership terminates</w:t>
      </w:r>
      <w:r w:rsidR="008D08FE" w:rsidRPr="004D5ED1" w:rsidDel="008D08FE">
        <w:t xml:space="preserve"> </w:t>
      </w:r>
      <w:r w:rsidR="002F2AF1" w:rsidRPr="004D5ED1">
        <w:t xml:space="preserve">under </w:t>
      </w:r>
      <w:r w:rsidR="00E0429C" w:rsidRPr="004D5ED1">
        <w:t>c</w:t>
      </w:r>
      <w:r w:rsidR="00A550BD" w:rsidRPr="004D5ED1">
        <w:t>lause</w:t>
      </w:r>
      <w:r w:rsidR="000A374F" w:rsidRPr="004D5ED1">
        <w:t xml:space="preserve"> </w:t>
      </w:r>
      <w:r w:rsidR="00E0429C" w:rsidRPr="004D5ED1">
        <w:t>12.1 (a)</w:t>
      </w:r>
      <w:r w:rsidR="002F2AF1" w:rsidRPr="004D5ED1">
        <w:t xml:space="preserve"> and</w:t>
      </w:r>
      <w:r w:rsidR="00E0429C" w:rsidRPr="004D5ED1">
        <w:t xml:space="preserve"> </w:t>
      </w:r>
      <w:r w:rsidR="00E0429C" w:rsidRPr="004D5ED1">
        <w:rPr>
          <w:i/>
          <w:iCs/>
          <w:vertAlign w:val="superscript"/>
        </w:rPr>
        <w:t>(M)(R)</w:t>
      </w:r>
    </w:p>
    <w:p w14:paraId="3AF2F26A" w14:textId="3845CC7D" w:rsidR="00B20D0A" w:rsidRPr="004D5ED1" w:rsidRDefault="00886FD1" w:rsidP="009E6556">
      <w:pPr>
        <w:pStyle w:val="BodyText"/>
        <w:numPr>
          <w:ilvl w:val="1"/>
          <w:numId w:val="26"/>
        </w:numPr>
        <w:ind w:left="1701" w:hanging="567"/>
        <w:rPr>
          <w:spacing w:val="-1"/>
        </w:rPr>
      </w:pPr>
      <w:r w:rsidRPr="004D5ED1">
        <w:rPr>
          <w:spacing w:val="-1"/>
        </w:rPr>
        <w:t>T</w:t>
      </w:r>
      <w:r w:rsidR="002F2AF1" w:rsidRPr="004D5ED1">
        <w:rPr>
          <w:spacing w:val="-1"/>
        </w:rPr>
        <w:t xml:space="preserve">he reason the </w:t>
      </w:r>
      <w:r w:rsidR="00E0429C" w:rsidRPr="004D5ED1">
        <w:t>m</w:t>
      </w:r>
      <w:r w:rsidR="006665FE" w:rsidRPr="004D5ED1">
        <w:t>ember</w:t>
      </w:r>
      <w:r w:rsidR="00C415EF" w:rsidRPr="004D5ED1">
        <w:t>’s</w:t>
      </w:r>
      <w:r w:rsidR="008D08FE" w:rsidRPr="004D5ED1">
        <w:t xml:space="preserve"> membership terminates</w:t>
      </w:r>
      <w:r w:rsidR="00E0429C" w:rsidRPr="004D5ED1">
        <w:rPr>
          <w:spacing w:val="-1"/>
        </w:rPr>
        <w:t xml:space="preserve"> </w:t>
      </w:r>
      <w:r w:rsidR="00E0429C" w:rsidRPr="004D5ED1">
        <w:rPr>
          <w:i/>
          <w:iCs/>
          <w:vertAlign w:val="superscript"/>
        </w:rPr>
        <w:t>(M)(R)</w:t>
      </w:r>
      <w:r w:rsidR="009E6556" w:rsidRPr="004D5ED1">
        <w:rPr>
          <w:i/>
          <w:iCs/>
          <w:vertAlign w:val="superscript"/>
        </w:rPr>
        <w:t xml:space="preserve"> </w:t>
      </w:r>
      <w:r w:rsidR="00E0429C" w:rsidRPr="004D5ED1">
        <w:t xml:space="preserve">within </w:t>
      </w:r>
      <w:r w:rsidR="00567676" w:rsidRPr="004D5ED1">
        <w:t>twenty eight (28)</w:t>
      </w:r>
      <w:r w:rsidR="00E0429C" w:rsidRPr="004D5ED1">
        <w:t xml:space="preserve"> days after the change occurs </w:t>
      </w:r>
      <w:r w:rsidR="00E0429C" w:rsidRPr="004D5ED1">
        <w:rPr>
          <w:i/>
          <w:iCs/>
          <w:vertAlign w:val="superscript"/>
        </w:rPr>
        <w:t xml:space="preserve">(M) </w:t>
      </w:r>
      <w:r w:rsidR="00E0429C" w:rsidRPr="004D5ED1">
        <w:t xml:space="preserve">and retain this information for a period of one </w:t>
      </w:r>
      <w:r w:rsidR="00AD4AAF" w:rsidRPr="004D5ED1">
        <w:t xml:space="preserve">year after a person’s membership </w:t>
      </w:r>
      <w:r w:rsidR="005D7ECA" w:rsidRPr="004D5ED1">
        <w:t>terminates</w:t>
      </w:r>
      <w:r w:rsidR="006E75AC" w:rsidRPr="004D5ED1">
        <w:t>.</w:t>
      </w:r>
      <w:r w:rsidR="00E0429C" w:rsidRPr="004D5ED1">
        <w:rPr>
          <w:i/>
          <w:iCs/>
          <w:vertAlign w:val="superscript"/>
        </w:rPr>
        <w:t xml:space="preserve"> </w:t>
      </w:r>
      <w:r w:rsidR="00BF7AEC" w:rsidRPr="004D5ED1">
        <w:rPr>
          <w:i/>
          <w:iCs/>
          <w:vertAlign w:val="superscript"/>
        </w:rPr>
        <w:t>(BP)</w:t>
      </w:r>
      <w:r w:rsidR="00E0429C" w:rsidRPr="004D5ED1">
        <w:rPr>
          <w:i/>
          <w:iCs/>
          <w:vertAlign w:val="superscript"/>
        </w:rPr>
        <w:t>(R)</w:t>
      </w:r>
    </w:p>
    <w:p w14:paraId="42874375" w14:textId="7015E032" w:rsidR="002F2AF1" w:rsidRPr="004D5ED1" w:rsidRDefault="002F2AF1" w:rsidP="00D8108F">
      <w:pPr>
        <w:pStyle w:val="Heading2"/>
        <w:numPr>
          <w:ilvl w:val="1"/>
          <w:numId w:val="188"/>
        </w:numPr>
      </w:pPr>
      <w:bookmarkStart w:id="136" w:name="_Ref441935255"/>
      <w:bookmarkStart w:id="137" w:name="_Toc322250542"/>
      <w:r w:rsidRPr="004D5ED1">
        <w:t>Resign</w:t>
      </w:r>
      <w:r w:rsidR="00AD4AAF" w:rsidRPr="004D5ED1">
        <w:t xml:space="preserve">ation </w:t>
      </w:r>
      <w:r w:rsidR="00794772" w:rsidRPr="004D5ED1">
        <w:t xml:space="preserve">of </w:t>
      </w:r>
      <w:r w:rsidR="00886237" w:rsidRPr="004D5ED1">
        <w:t>m</w:t>
      </w:r>
      <w:r w:rsidR="00794772" w:rsidRPr="004D5ED1">
        <w:t>ember</w:t>
      </w:r>
      <w:bookmarkEnd w:id="136"/>
      <w:r w:rsidR="0052162B" w:rsidRPr="004D5ED1">
        <w:t xml:space="preserve"> </w:t>
      </w:r>
      <w:r w:rsidR="00836D82" w:rsidRPr="004D5ED1">
        <w:rPr>
          <w:i/>
          <w:iCs/>
          <w:vertAlign w:val="superscript"/>
        </w:rPr>
        <w:t>(BP</w:t>
      </w:r>
      <w:r w:rsidR="00507BFD" w:rsidRPr="004D5ED1">
        <w:rPr>
          <w:i/>
          <w:iCs/>
          <w:vertAlign w:val="superscript"/>
        </w:rPr>
        <w:t>)(R)</w:t>
      </w:r>
      <w:bookmarkEnd w:id="137"/>
    </w:p>
    <w:p w14:paraId="5A33BB24" w14:textId="0DC8C166" w:rsidR="002F2AF1" w:rsidRPr="004D5ED1" w:rsidRDefault="002F2AF1" w:rsidP="00D8108F">
      <w:pPr>
        <w:pStyle w:val="BodyText"/>
        <w:numPr>
          <w:ilvl w:val="0"/>
          <w:numId w:val="33"/>
        </w:numPr>
        <w:ind w:left="1134" w:hanging="567"/>
      </w:pPr>
      <w:bookmarkStart w:id="138" w:name="(a)_A_Member_who_has_paid_all_amounts_pa"/>
      <w:bookmarkEnd w:id="138"/>
      <w:r w:rsidRPr="004D5ED1">
        <w:t xml:space="preserve">A </w:t>
      </w:r>
      <w:r w:rsidR="00A90EF0" w:rsidRPr="004D5ED1">
        <w:t>m</w:t>
      </w:r>
      <w:r w:rsidRPr="004D5ED1">
        <w:t xml:space="preserve">ember who has paid all </w:t>
      </w:r>
      <w:r w:rsidR="00AD4AAF" w:rsidRPr="004D5ED1">
        <w:t xml:space="preserve">membership </w:t>
      </w:r>
      <w:r w:rsidR="006E75AC" w:rsidRPr="004D5ED1">
        <w:t>fees</w:t>
      </w:r>
      <w:r w:rsidR="00AD4AAF" w:rsidRPr="004D5ED1">
        <w:t xml:space="preserve"> </w:t>
      </w:r>
      <w:r w:rsidRPr="004D5ED1">
        <w:t xml:space="preserve">may resign </w:t>
      </w:r>
      <w:r w:rsidR="00BE43C6" w:rsidRPr="004D5ED1">
        <w:t>as</w:t>
      </w:r>
      <w:r w:rsidR="00AD4AAF" w:rsidRPr="004D5ED1">
        <w:t xml:space="preserve"> a </w:t>
      </w:r>
      <w:r w:rsidR="00A90EF0" w:rsidRPr="004D5ED1">
        <w:t>m</w:t>
      </w:r>
      <w:r w:rsidRPr="004D5ED1">
        <w:t xml:space="preserve">ember by giving written notice of their resignation to the </w:t>
      </w:r>
      <w:r w:rsidR="00E65F14" w:rsidRPr="004D5ED1">
        <w:t>S</w:t>
      </w:r>
      <w:r w:rsidRPr="004D5ED1">
        <w:t>ecretary.</w:t>
      </w:r>
      <w:r w:rsidR="00507BFD" w:rsidRPr="004D5ED1">
        <w:t xml:space="preserve"> </w:t>
      </w:r>
      <w:r w:rsidR="00507BFD" w:rsidRPr="004D5ED1">
        <w:rPr>
          <w:i/>
          <w:iCs/>
          <w:vertAlign w:val="superscript"/>
        </w:rPr>
        <w:t>(BP)(R)</w:t>
      </w:r>
    </w:p>
    <w:p w14:paraId="0D9F338A" w14:textId="08346C31" w:rsidR="002F2AF1" w:rsidRPr="004D5ED1" w:rsidRDefault="002F2AF1" w:rsidP="00D8108F">
      <w:pPr>
        <w:pStyle w:val="BodyText"/>
        <w:numPr>
          <w:ilvl w:val="0"/>
          <w:numId w:val="33"/>
        </w:numPr>
        <w:ind w:left="1134" w:hanging="567"/>
      </w:pPr>
      <w:bookmarkStart w:id="139" w:name="(b)_The_Member_resigns:"/>
      <w:bookmarkEnd w:id="139"/>
      <w:r w:rsidRPr="004D5ED1">
        <w:t xml:space="preserve">The </w:t>
      </w:r>
      <w:r w:rsidR="00A90EF0" w:rsidRPr="004D5ED1">
        <w:t>m</w:t>
      </w:r>
      <w:r w:rsidRPr="004D5ED1">
        <w:t>ember</w:t>
      </w:r>
      <w:r w:rsidR="00AD4AAF" w:rsidRPr="004D5ED1">
        <w:t>’s</w:t>
      </w:r>
      <w:r w:rsidRPr="004D5ED1">
        <w:t xml:space="preserve"> resign</w:t>
      </w:r>
      <w:r w:rsidR="00AD4AAF" w:rsidRPr="004D5ED1">
        <w:t>ation is effective as at</w:t>
      </w:r>
      <w:r w:rsidRPr="004D5ED1">
        <w:t>:</w:t>
      </w:r>
      <w:r w:rsidR="00507BFD" w:rsidRPr="004D5ED1">
        <w:t xml:space="preserve"> </w:t>
      </w:r>
      <w:r w:rsidR="00507BFD" w:rsidRPr="004D5ED1">
        <w:rPr>
          <w:i/>
          <w:iCs/>
          <w:vertAlign w:val="superscript"/>
        </w:rPr>
        <w:t>(BP)(R)</w:t>
      </w:r>
    </w:p>
    <w:p w14:paraId="2F88F858" w14:textId="22F0122B" w:rsidR="002F2AF1" w:rsidRPr="004D5ED1" w:rsidRDefault="00886FD1" w:rsidP="00D8108F">
      <w:pPr>
        <w:pStyle w:val="BodyText"/>
        <w:numPr>
          <w:ilvl w:val="1"/>
          <w:numId w:val="51"/>
        </w:numPr>
        <w:ind w:left="1701" w:hanging="567"/>
      </w:pPr>
      <w:r w:rsidRPr="004D5ED1">
        <w:t>T</w:t>
      </w:r>
      <w:r w:rsidR="002F2AF1" w:rsidRPr="004D5ED1">
        <w:t xml:space="preserve">he time </w:t>
      </w:r>
      <w:r w:rsidR="00AD4AAF" w:rsidRPr="004D5ED1">
        <w:t xml:space="preserve">of </w:t>
      </w:r>
      <w:r w:rsidR="00BE43C6" w:rsidRPr="004D5ED1">
        <w:t>receipt</w:t>
      </w:r>
      <w:r w:rsidR="00AD4AAF" w:rsidRPr="004D5ED1">
        <w:t xml:space="preserve"> </w:t>
      </w:r>
      <w:r w:rsidR="00BE43C6" w:rsidRPr="004D5ED1">
        <w:t xml:space="preserve">by the </w:t>
      </w:r>
      <w:r w:rsidR="00E65F14" w:rsidRPr="004D5ED1">
        <w:t>S</w:t>
      </w:r>
      <w:r w:rsidR="00BE43C6" w:rsidRPr="004D5ED1">
        <w:t xml:space="preserve">ecretary </w:t>
      </w:r>
      <w:r w:rsidR="00AD4AAF" w:rsidRPr="004D5ED1">
        <w:t xml:space="preserve">of the </w:t>
      </w:r>
      <w:r w:rsidR="00BE43C6" w:rsidRPr="004D5ED1">
        <w:t xml:space="preserve">person’s </w:t>
      </w:r>
      <w:r w:rsidR="00AD4AAF" w:rsidRPr="004D5ED1">
        <w:t>written notice of resignation</w:t>
      </w:r>
      <w:r w:rsidR="002F2AF1" w:rsidRPr="004D5ED1">
        <w:t>, or</w:t>
      </w:r>
      <w:r w:rsidR="00507BFD" w:rsidRPr="004D5ED1">
        <w:t xml:space="preserve"> </w:t>
      </w:r>
      <w:r w:rsidR="00507BFD" w:rsidRPr="004D5ED1">
        <w:rPr>
          <w:i/>
          <w:iCs/>
          <w:vertAlign w:val="superscript"/>
        </w:rPr>
        <w:t>(BP)(R)</w:t>
      </w:r>
    </w:p>
    <w:p w14:paraId="34AC1F30" w14:textId="53595D07" w:rsidR="002F2AF1" w:rsidRPr="004D5ED1" w:rsidRDefault="00886FD1" w:rsidP="00D8108F">
      <w:pPr>
        <w:pStyle w:val="BodyText"/>
        <w:numPr>
          <w:ilvl w:val="1"/>
          <w:numId w:val="51"/>
        </w:numPr>
        <w:ind w:left="1701" w:hanging="567"/>
      </w:pPr>
      <w:r w:rsidRPr="004D5ED1">
        <w:t>I</w:t>
      </w:r>
      <w:r w:rsidR="002F2AF1" w:rsidRPr="004D5ED1">
        <w:t>f a later time is stated in the notice, at that later time.</w:t>
      </w:r>
      <w:r w:rsidR="00507BFD" w:rsidRPr="004D5ED1">
        <w:t xml:space="preserve"> </w:t>
      </w:r>
      <w:r w:rsidR="00507BFD" w:rsidRPr="004D5ED1">
        <w:rPr>
          <w:i/>
          <w:iCs/>
          <w:vertAlign w:val="superscript"/>
        </w:rPr>
        <w:t>(BP)(R)</w:t>
      </w:r>
    </w:p>
    <w:p w14:paraId="4A353866" w14:textId="62C3D64C" w:rsidR="00AD4AAF" w:rsidRPr="004D5ED1" w:rsidRDefault="00AD4AAF" w:rsidP="00D8108F">
      <w:pPr>
        <w:pStyle w:val="BodyText"/>
        <w:numPr>
          <w:ilvl w:val="0"/>
          <w:numId w:val="33"/>
        </w:numPr>
        <w:ind w:left="1134" w:hanging="567"/>
      </w:pPr>
      <w:bookmarkStart w:id="140" w:name="(c)_Any_Member_who_resigns_from_the_Asso"/>
      <w:bookmarkStart w:id="141" w:name="_Ref443836165"/>
      <w:bookmarkEnd w:id="140"/>
      <w:r w:rsidRPr="004D5ED1">
        <w:t>Despite their resignation, a</w:t>
      </w:r>
      <w:r w:rsidR="002F2AF1" w:rsidRPr="004D5ED1">
        <w:t xml:space="preserve">ny </w:t>
      </w:r>
      <w:r w:rsidR="00A90EF0" w:rsidRPr="004D5ED1">
        <w:t>m</w:t>
      </w:r>
      <w:r w:rsidR="002F2AF1" w:rsidRPr="004D5ED1">
        <w:t xml:space="preserve">ember who resigns from the </w:t>
      </w:r>
      <w:r w:rsidR="00A90EF0" w:rsidRPr="004D5ED1">
        <w:t>a</w:t>
      </w:r>
      <w:r w:rsidR="002F2AF1" w:rsidRPr="004D5ED1">
        <w:t xml:space="preserve">ssociation remains liable to pay any </w:t>
      </w:r>
      <w:r w:rsidR="00BE43C6" w:rsidRPr="004D5ED1">
        <w:t xml:space="preserve">outstanding </w:t>
      </w:r>
      <w:r w:rsidR="006E75AC" w:rsidRPr="004D5ED1">
        <w:t xml:space="preserve">membership </w:t>
      </w:r>
      <w:r w:rsidR="00BE43C6" w:rsidRPr="004D5ED1">
        <w:t xml:space="preserve">fees to the </w:t>
      </w:r>
      <w:r w:rsidR="00A90EF0" w:rsidRPr="004D5ED1">
        <w:t>a</w:t>
      </w:r>
      <w:r w:rsidR="00BE43C6" w:rsidRPr="004D5ED1">
        <w:t>ssociation</w:t>
      </w:r>
      <w:r w:rsidRPr="004D5ED1">
        <w:t>.</w:t>
      </w:r>
      <w:bookmarkEnd w:id="141"/>
      <w:r w:rsidRPr="004D5ED1">
        <w:t xml:space="preserve"> </w:t>
      </w:r>
      <w:r w:rsidR="00507BFD" w:rsidRPr="004D5ED1">
        <w:rPr>
          <w:i/>
          <w:iCs/>
          <w:vertAlign w:val="superscript"/>
        </w:rPr>
        <w:t>(BP)(R)</w:t>
      </w:r>
    </w:p>
    <w:p w14:paraId="76C1713A" w14:textId="1908BC8F" w:rsidR="002F2AF1" w:rsidRPr="004D5ED1" w:rsidRDefault="00AD4AAF" w:rsidP="00D8108F">
      <w:pPr>
        <w:pStyle w:val="BodyText"/>
        <w:numPr>
          <w:ilvl w:val="0"/>
          <w:numId w:val="33"/>
        </w:numPr>
        <w:ind w:left="1134" w:hanging="567"/>
      </w:pPr>
      <w:r w:rsidRPr="004D5ED1">
        <w:t xml:space="preserve">The outstanding fees referred to in </w:t>
      </w:r>
      <w:r w:rsidR="00A90EF0" w:rsidRPr="004D5ED1">
        <w:t>c</w:t>
      </w:r>
      <w:r w:rsidRPr="004D5ED1">
        <w:t xml:space="preserve">lause </w:t>
      </w:r>
      <w:r w:rsidR="00482788" w:rsidRPr="004D5ED1">
        <w:t>12.2(c)</w:t>
      </w:r>
      <w:r w:rsidR="0052162B" w:rsidRPr="004D5ED1">
        <w:t xml:space="preserve"> </w:t>
      </w:r>
      <w:r w:rsidR="002F2AF1" w:rsidRPr="004D5ED1">
        <w:t xml:space="preserve">may be recovered as a debt due </w:t>
      </w:r>
      <w:r w:rsidRPr="004D5ED1">
        <w:t xml:space="preserve">by the </w:t>
      </w:r>
      <w:r w:rsidR="00A90EF0" w:rsidRPr="004D5ED1">
        <w:t>m</w:t>
      </w:r>
      <w:r w:rsidRPr="004D5ED1">
        <w:t xml:space="preserve">ember </w:t>
      </w:r>
      <w:r w:rsidR="002F2AF1" w:rsidRPr="004D5ED1">
        <w:t xml:space="preserve">to the </w:t>
      </w:r>
      <w:r w:rsidR="00A90EF0" w:rsidRPr="004D5ED1">
        <w:t>a</w:t>
      </w:r>
      <w:r w:rsidR="002F2AF1" w:rsidRPr="004D5ED1">
        <w:t>ssociation.</w:t>
      </w:r>
      <w:r w:rsidR="00507BFD" w:rsidRPr="004D5ED1">
        <w:t xml:space="preserve"> </w:t>
      </w:r>
      <w:r w:rsidR="00507BFD" w:rsidRPr="004D5ED1">
        <w:rPr>
          <w:i/>
          <w:iCs/>
          <w:vertAlign w:val="superscript"/>
        </w:rPr>
        <w:t>(BP)(R)</w:t>
      </w:r>
    </w:p>
    <w:p w14:paraId="03D8BFDC" w14:textId="4074F46F" w:rsidR="002F2AF1" w:rsidRPr="004D5ED1" w:rsidRDefault="002F2AF1" w:rsidP="00D8108F">
      <w:pPr>
        <w:pStyle w:val="Heading2"/>
        <w:numPr>
          <w:ilvl w:val="1"/>
          <w:numId w:val="188"/>
        </w:numPr>
      </w:pPr>
      <w:bookmarkStart w:id="142" w:name="_Ref441935275"/>
      <w:bookmarkStart w:id="143" w:name="_Toc322250543"/>
      <w:r w:rsidRPr="004D5ED1">
        <w:t>Suspen</w:t>
      </w:r>
      <w:r w:rsidR="00AD4AAF" w:rsidRPr="004D5ED1">
        <w:t xml:space="preserve">sion or expulsion </w:t>
      </w:r>
      <w:r w:rsidR="00794772" w:rsidRPr="004D5ED1">
        <w:t xml:space="preserve">of </w:t>
      </w:r>
      <w:r w:rsidR="00886237" w:rsidRPr="004D5ED1">
        <w:t>m</w:t>
      </w:r>
      <w:r w:rsidR="00794772" w:rsidRPr="004D5ED1">
        <w:t>ember</w:t>
      </w:r>
      <w:bookmarkEnd w:id="142"/>
      <w:r w:rsidR="0052162B" w:rsidRPr="004D5ED1">
        <w:t xml:space="preserve"> </w:t>
      </w:r>
      <w:r w:rsidR="00836D82" w:rsidRPr="004D5ED1">
        <w:rPr>
          <w:i/>
          <w:iCs/>
          <w:vertAlign w:val="superscript"/>
        </w:rPr>
        <w:t>(R)</w:t>
      </w:r>
      <w:bookmarkEnd w:id="143"/>
    </w:p>
    <w:p w14:paraId="2D44FFDD" w14:textId="04FAAEA7" w:rsidR="002F2AF1" w:rsidRPr="004D5ED1" w:rsidRDefault="002F2AF1" w:rsidP="00285CFA">
      <w:pPr>
        <w:pStyle w:val="BodyText"/>
        <w:numPr>
          <w:ilvl w:val="0"/>
          <w:numId w:val="25"/>
        </w:numPr>
        <w:ind w:left="1134" w:hanging="567"/>
      </w:pPr>
      <w:bookmarkStart w:id="144" w:name="(a)_The_Committee_may,_by_resolution,_su"/>
      <w:bookmarkEnd w:id="144"/>
      <w:r w:rsidRPr="004D5ED1">
        <w:t xml:space="preserve">The </w:t>
      </w:r>
      <w:r w:rsidR="00A773D5" w:rsidRPr="004D5ED1">
        <w:t>a</w:t>
      </w:r>
      <w:r w:rsidR="006E75AC" w:rsidRPr="004D5ED1">
        <w:t>ssociation</w:t>
      </w:r>
      <w:r w:rsidRPr="004D5ED1">
        <w:t xml:space="preserve"> may, by </w:t>
      </w:r>
      <w:r w:rsidR="00A773D5" w:rsidRPr="004D5ED1">
        <w:t>b</w:t>
      </w:r>
      <w:r w:rsidR="00540100" w:rsidRPr="004D5ED1">
        <w:t xml:space="preserve">oard </w:t>
      </w:r>
      <w:r w:rsidRPr="004D5ED1">
        <w:t xml:space="preserve">resolution, suspend or expel a </w:t>
      </w:r>
      <w:r w:rsidR="00A773D5" w:rsidRPr="004D5ED1">
        <w:t>m</w:t>
      </w:r>
      <w:r w:rsidRPr="004D5ED1">
        <w:t>ember from membership if:</w:t>
      </w:r>
      <w:r w:rsidR="00CD451B" w:rsidRPr="004D5ED1">
        <w:t xml:space="preserve"> </w:t>
      </w:r>
      <w:r w:rsidR="00CD451B" w:rsidRPr="004D5ED1">
        <w:rPr>
          <w:i/>
          <w:iCs/>
          <w:vertAlign w:val="superscript"/>
        </w:rPr>
        <w:t>(BP)(R)</w:t>
      </w:r>
    </w:p>
    <w:p w14:paraId="4B1889D1" w14:textId="4C671C8D" w:rsidR="002F2AF1" w:rsidRPr="004D5ED1" w:rsidRDefault="00886FD1" w:rsidP="00285CFA">
      <w:pPr>
        <w:pStyle w:val="BodyText"/>
        <w:numPr>
          <w:ilvl w:val="1"/>
          <w:numId w:val="25"/>
        </w:numPr>
        <w:ind w:left="1701" w:hanging="567"/>
      </w:pPr>
      <w:r w:rsidRPr="004D5ED1">
        <w:t>T</w:t>
      </w:r>
      <w:r w:rsidR="002F2AF1" w:rsidRPr="004D5ED1">
        <w:t xml:space="preserve">he </w:t>
      </w:r>
      <w:r w:rsidR="00A773D5" w:rsidRPr="004D5ED1">
        <w:t>m</w:t>
      </w:r>
      <w:r w:rsidR="002F2AF1" w:rsidRPr="004D5ED1">
        <w:t xml:space="preserve">ember refuses or neglects to comply with </w:t>
      </w:r>
      <w:r w:rsidR="00B93C75" w:rsidRPr="004D5ED1">
        <w:t xml:space="preserve">this </w:t>
      </w:r>
      <w:r w:rsidR="00A773D5" w:rsidRPr="004D5ED1">
        <w:t>c</w:t>
      </w:r>
      <w:r w:rsidR="00B93C75" w:rsidRPr="004D5ED1">
        <w:t>onstitution</w:t>
      </w:r>
      <w:r w:rsidR="002F2AF1" w:rsidRPr="004D5ED1">
        <w:t>, or</w:t>
      </w:r>
      <w:r w:rsidR="00CD451B" w:rsidRPr="004D5ED1">
        <w:t xml:space="preserve"> </w:t>
      </w:r>
      <w:r w:rsidR="00CD451B" w:rsidRPr="004D5ED1">
        <w:rPr>
          <w:i/>
          <w:iCs/>
          <w:vertAlign w:val="superscript"/>
        </w:rPr>
        <w:t>(BP)(R)</w:t>
      </w:r>
    </w:p>
    <w:p w14:paraId="076BEA2D" w14:textId="01812B8B" w:rsidR="002F2AF1" w:rsidRPr="004D5ED1" w:rsidRDefault="00886FD1" w:rsidP="00285CFA">
      <w:pPr>
        <w:pStyle w:val="BodyText"/>
        <w:numPr>
          <w:ilvl w:val="1"/>
          <w:numId w:val="25"/>
        </w:numPr>
        <w:ind w:left="1701" w:hanging="567"/>
      </w:pPr>
      <w:r w:rsidRPr="004D5ED1">
        <w:t>T</w:t>
      </w:r>
      <w:r w:rsidR="002F2AF1" w:rsidRPr="004D5ED1">
        <w:t xml:space="preserve">he </w:t>
      </w:r>
      <w:r w:rsidR="00A773D5" w:rsidRPr="004D5ED1">
        <w:t>m</w:t>
      </w:r>
      <w:r w:rsidR="002F2AF1" w:rsidRPr="004D5ED1">
        <w:t xml:space="preserve">ember’s conduct or behaviour is detrimental to the interests of the </w:t>
      </w:r>
      <w:r w:rsidR="00A773D5" w:rsidRPr="004D5ED1">
        <w:t>a</w:t>
      </w:r>
      <w:r w:rsidR="002F2AF1" w:rsidRPr="004D5ED1">
        <w:t>ssociation.</w:t>
      </w:r>
      <w:r w:rsidR="00CD451B" w:rsidRPr="004D5ED1">
        <w:t xml:space="preserve"> </w:t>
      </w:r>
      <w:r w:rsidR="00CD451B" w:rsidRPr="004D5ED1">
        <w:rPr>
          <w:i/>
          <w:iCs/>
          <w:vertAlign w:val="superscript"/>
        </w:rPr>
        <w:t>(BP)(R)</w:t>
      </w:r>
    </w:p>
    <w:p w14:paraId="52036C41" w14:textId="64678B70" w:rsidR="002F2AF1" w:rsidRPr="004D5ED1" w:rsidRDefault="002F2AF1" w:rsidP="00285CFA">
      <w:pPr>
        <w:pStyle w:val="BodyText"/>
        <w:numPr>
          <w:ilvl w:val="0"/>
          <w:numId w:val="25"/>
        </w:numPr>
        <w:ind w:left="1134" w:hanging="567"/>
      </w:pPr>
      <w:bookmarkStart w:id="145" w:name="(b)_The_Committee_must_hold_a_Committee_"/>
      <w:bookmarkStart w:id="146" w:name="(c)_The_Secretary_must,_not_less_than_28"/>
      <w:bookmarkEnd w:id="145"/>
      <w:bookmarkEnd w:id="146"/>
      <w:r w:rsidRPr="004D5ED1">
        <w:rPr>
          <w:rFonts w:eastAsiaTheme="minorHAnsi"/>
        </w:rPr>
        <w:t xml:space="preserve">The </w:t>
      </w:r>
      <w:r w:rsidR="00E65F14" w:rsidRPr="004D5ED1">
        <w:rPr>
          <w:rFonts w:eastAsiaTheme="minorHAnsi"/>
        </w:rPr>
        <w:t>S</w:t>
      </w:r>
      <w:r w:rsidRPr="004D5ED1">
        <w:rPr>
          <w:rFonts w:eastAsiaTheme="minorHAnsi"/>
        </w:rPr>
        <w:t xml:space="preserve">ecretary </w:t>
      </w:r>
      <w:r w:rsidR="00127513" w:rsidRPr="004D5ED1">
        <w:rPr>
          <w:rFonts w:eastAsiaTheme="minorHAnsi"/>
        </w:rPr>
        <w:t>shall</w:t>
      </w:r>
      <w:r w:rsidRPr="004D5ED1">
        <w:rPr>
          <w:rFonts w:eastAsiaTheme="minorHAnsi"/>
        </w:rPr>
        <w:t xml:space="preserve">, not less than </w:t>
      </w:r>
      <w:r w:rsidR="00567676" w:rsidRPr="004D5ED1">
        <w:rPr>
          <w:rFonts w:eastAsiaTheme="minorHAnsi"/>
        </w:rPr>
        <w:t>twenty eight (28)</w:t>
      </w:r>
      <w:r w:rsidRPr="004D5ED1">
        <w:rPr>
          <w:rFonts w:eastAsiaTheme="minorHAnsi"/>
        </w:rPr>
        <w:t xml:space="preserve"> days </w:t>
      </w:r>
      <w:r w:rsidR="00596C01" w:rsidRPr="004D5ED1">
        <w:rPr>
          <w:i/>
          <w:iCs/>
          <w:vertAlign w:val="superscript"/>
        </w:rPr>
        <w:t xml:space="preserve">(R)(O) </w:t>
      </w:r>
      <w:r w:rsidRPr="004D5ED1">
        <w:rPr>
          <w:rFonts w:eastAsiaTheme="minorHAnsi"/>
        </w:rPr>
        <w:t xml:space="preserve">before the </w:t>
      </w:r>
      <w:r w:rsidR="00A773D5" w:rsidRPr="004D5ED1">
        <w:rPr>
          <w:rFonts w:eastAsiaTheme="minorHAnsi"/>
        </w:rPr>
        <w:t>b</w:t>
      </w:r>
      <w:r w:rsidR="00132ADF" w:rsidRPr="004D5ED1">
        <w:rPr>
          <w:rFonts w:eastAsiaTheme="minorHAnsi"/>
        </w:rPr>
        <w:t xml:space="preserve">oard </w:t>
      </w:r>
      <w:r w:rsidR="00A773D5" w:rsidRPr="004D5ED1">
        <w:rPr>
          <w:rFonts w:eastAsiaTheme="minorHAnsi"/>
        </w:rPr>
        <w:t>m</w:t>
      </w:r>
      <w:r w:rsidR="00132ADF" w:rsidRPr="004D5ED1">
        <w:rPr>
          <w:rFonts w:eastAsiaTheme="minorHAnsi"/>
        </w:rPr>
        <w:t>eeting</w:t>
      </w:r>
      <w:r w:rsidR="009A3BB9" w:rsidRPr="004D5ED1">
        <w:t xml:space="preserve"> </w:t>
      </w:r>
      <w:r w:rsidR="006E75AC" w:rsidRPr="004D5ED1">
        <w:t>at which the suspension or expulsion resolution is to be considered</w:t>
      </w:r>
      <w:r w:rsidRPr="004D5ED1">
        <w:t xml:space="preserve">, give written notice to the </w:t>
      </w:r>
      <w:r w:rsidR="00A773D5" w:rsidRPr="004D5ED1">
        <w:t>m</w:t>
      </w:r>
      <w:r w:rsidRPr="004D5ED1">
        <w:t>ember:</w:t>
      </w:r>
      <w:r w:rsidR="00A773D5" w:rsidRPr="004D5ED1">
        <w:t xml:space="preserve"> </w:t>
      </w:r>
      <w:r w:rsidR="00A773D5" w:rsidRPr="004D5ED1">
        <w:rPr>
          <w:i/>
          <w:iCs/>
          <w:vertAlign w:val="superscript"/>
        </w:rPr>
        <w:t>(BP)(R)</w:t>
      </w:r>
    </w:p>
    <w:p w14:paraId="685CE462" w14:textId="0DBF90B9" w:rsidR="002F2AF1" w:rsidRPr="004D5ED1" w:rsidRDefault="00886FD1" w:rsidP="00285CFA">
      <w:pPr>
        <w:pStyle w:val="BodyText"/>
        <w:numPr>
          <w:ilvl w:val="1"/>
          <w:numId w:val="25"/>
        </w:numPr>
        <w:ind w:left="1701" w:hanging="567"/>
      </w:pPr>
      <w:r w:rsidRPr="004D5ED1">
        <w:t>O</w:t>
      </w:r>
      <w:r w:rsidR="002F2AF1" w:rsidRPr="004D5ED1">
        <w:t>f the proposed suspension or expulsion and the grounds on which it is based,</w:t>
      </w:r>
      <w:r w:rsidR="00A773D5" w:rsidRPr="004D5ED1">
        <w:t xml:space="preserve"> </w:t>
      </w:r>
      <w:r w:rsidR="00A773D5" w:rsidRPr="004D5ED1">
        <w:rPr>
          <w:i/>
          <w:iCs/>
          <w:vertAlign w:val="superscript"/>
        </w:rPr>
        <w:t>(BP)(R)</w:t>
      </w:r>
    </w:p>
    <w:p w14:paraId="4EB27D96" w14:textId="23A45F95" w:rsidR="00D5316D" w:rsidRPr="004D5ED1" w:rsidRDefault="00886FD1" w:rsidP="00285CFA">
      <w:pPr>
        <w:pStyle w:val="BodyText"/>
        <w:numPr>
          <w:ilvl w:val="1"/>
          <w:numId w:val="25"/>
        </w:numPr>
        <w:ind w:left="1701" w:hanging="567"/>
        <w:rPr>
          <w:i/>
          <w:iCs/>
          <w:vertAlign w:val="superscript"/>
        </w:rPr>
      </w:pPr>
      <w:r w:rsidRPr="004D5ED1">
        <w:t>O</w:t>
      </w:r>
      <w:r w:rsidR="002F2AF1" w:rsidRPr="004D5ED1">
        <w:t xml:space="preserve">f the date, place and time of the </w:t>
      </w:r>
      <w:r w:rsidR="00F22B15" w:rsidRPr="004D5ED1">
        <w:t>b</w:t>
      </w:r>
      <w:r w:rsidR="00132ADF" w:rsidRPr="004D5ED1">
        <w:t xml:space="preserve">oard </w:t>
      </w:r>
      <w:r w:rsidR="00F22B15" w:rsidRPr="004D5ED1">
        <w:t>m</w:t>
      </w:r>
      <w:r w:rsidR="00132ADF" w:rsidRPr="004D5ED1">
        <w:t>eeting</w:t>
      </w:r>
      <w:r w:rsidR="00540100" w:rsidRPr="004D5ED1">
        <w:t xml:space="preserve"> </w:t>
      </w:r>
      <w:r w:rsidR="006E75AC" w:rsidRPr="004D5ED1">
        <w:t>at which</w:t>
      </w:r>
      <w:r w:rsidR="00540100" w:rsidRPr="004D5ED1">
        <w:t xml:space="preserve"> the suspension or expulsion </w:t>
      </w:r>
      <w:r w:rsidR="006E75AC" w:rsidRPr="004D5ED1">
        <w:t xml:space="preserve">resolution </w:t>
      </w:r>
      <w:r w:rsidR="00540100" w:rsidRPr="004D5ED1">
        <w:t>is to be considered</w:t>
      </w:r>
      <w:r w:rsidR="002F2AF1" w:rsidRPr="004D5ED1">
        <w:t>,</w:t>
      </w:r>
      <w:r w:rsidR="00A773D5" w:rsidRPr="004D5ED1">
        <w:t xml:space="preserve"> </w:t>
      </w:r>
      <w:r w:rsidR="00A773D5" w:rsidRPr="004D5ED1">
        <w:rPr>
          <w:i/>
          <w:iCs/>
          <w:vertAlign w:val="superscript"/>
        </w:rPr>
        <w:t>(BP)(R)</w:t>
      </w:r>
    </w:p>
    <w:p w14:paraId="3088B23E" w14:textId="62FEF81F" w:rsidR="002F2AF1" w:rsidRPr="004D5ED1" w:rsidRDefault="00886FD1" w:rsidP="00285CFA">
      <w:pPr>
        <w:pStyle w:val="BodyText"/>
        <w:numPr>
          <w:ilvl w:val="1"/>
          <w:numId w:val="25"/>
        </w:numPr>
        <w:ind w:left="1701" w:hanging="567"/>
      </w:pPr>
      <w:r w:rsidRPr="004D5ED1">
        <w:t>T</w:t>
      </w:r>
      <w:r w:rsidR="002F2AF1" w:rsidRPr="004D5ED1">
        <w:t xml:space="preserve">hat the </w:t>
      </w:r>
      <w:r w:rsidR="00F22B15" w:rsidRPr="004D5ED1">
        <w:t>m</w:t>
      </w:r>
      <w:r w:rsidR="002F2AF1" w:rsidRPr="004D5ED1">
        <w:t xml:space="preserve">ember, or the </w:t>
      </w:r>
      <w:r w:rsidR="00F22B15" w:rsidRPr="004D5ED1">
        <w:t>member</w:t>
      </w:r>
      <w:r w:rsidR="00C415EF" w:rsidRPr="004D5ED1">
        <w:t>’s</w:t>
      </w:r>
      <w:r w:rsidR="002F2AF1" w:rsidRPr="004D5ED1">
        <w:t xml:space="preserve"> representative, may attend the </w:t>
      </w:r>
      <w:r w:rsidR="00F22B15" w:rsidRPr="004D5ED1">
        <w:t>b</w:t>
      </w:r>
      <w:r w:rsidR="00132ADF" w:rsidRPr="004D5ED1">
        <w:t xml:space="preserve">oard </w:t>
      </w:r>
      <w:r w:rsidR="00F22B15" w:rsidRPr="004D5ED1">
        <w:t>m</w:t>
      </w:r>
      <w:r w:rsidR="00132ADF" w:rsidRPr="004D5ED1">
        <w:t>eeting</w:t>
      </w:r>
      <w:r w:rsidR="006E75AC" w:rsidRPr="004D5ED1">
        <w:t xml:space="preserve"> at which the suspension or expulsion resolution is to be considered</w:t>
      </w:r>
      <w:r w:rsidR="002F2AF1" w:rsidRPr="004D5ED1">
        <w:t>, and</w:t>
      </w:r>
      <w:r w:rsidR="00A773D5" w:rsidRPr="004D5ED1">
        <w:t xml:space="preserve"> </w:t>
      </w:r>
      <w:r w:rsidR="00A773D5" w:rsidRPr="004D5ED1">
        <w:rPr>
          <w:i/>
          <w:iCs/>
          <w:vertAlign w:val="superscript"/>
        </w:rPr>
        <w:t>(BP)(R)</w:t>
      </w:r>
    </w:p>
    <w:p w14:paraId="072ACAB2" w14:textId="0D5CDAC5" w:rsidR="002F2AF1" w:rsidRPr="004D5ED1" w:rsidRDefault="00886FD1" w:rsidP="00285CFA">
      <w:pPr>
        <w:pStyle w:val="BodyText"/>
        <w:numPr>
          <w:ilvl w:val="1"/>
          <w:numId w:val="25"/>
        </w:numPr>
        <w:ind w:left="1701" w:hanging="567"/>
      </w:pPr>
      <w:r w:rsidRPr="004D5ED1">
        <w:t>T</w:t>
      </w:r>
      <w:r w:rsidR="002F2AF1" w:rsidRPr="004D5ED1">
        <w:t xml:space="preserve">hat the </w:t>
      </w:r>
      <w:r w:rsidR="00F22B15" w:rsidRPr="004D5ED1">
        <w:t>m</w:t>
      </w:r>
      <w:r w:rsidR="002F2AF1" w:rsidRPr="004D5ED1">
        <w:t xml:space="preserve">ember, or the </w:t>
      </w:r>
      <w:r w:rsidR="00F22B15" w:rsidRPr="004D5ED1">
        <w:t>member</w:t>
      </w:r>
      <w:r w:rsidR="00C415EF" w:rsidRPr="004D5ED1">
        <w:t>’</w:t>
      </w:r>
      <w:r w:rsidR="002F2AF1" w:rsidRPr="004D5ED1">
        <w:t xml:space="preserve">s representative, may address the </w:t>
      </w:r>
      <w:r w:rsidR="00F22B15" w:rsidRPr="004D5ED1">
        <w:t>b</w:t>
      </w:r>
      <w:r w:rsidR="000A002F" w:rsidRPr="004D5ED1">
        <w:t>oard</w:t>
      </w:r>
      <w:r w:rsidR="006E75AC" w:rsidRPr="004D5ED1">
        <w:t xml:space="preserve"> </w:t>
      </w:r>
      <w:r w:rsidR="002F2AF1" w:rsidRPr="004D5ED1">
        <w:t xml:space="preserve">at the </w:t>
      </w:r>
      <w:r w:rsidR="00F22B15" w:rsidRPr="004D5ED1">
        <w:t>b</w:t>
      </w:r>
      <w:r w:rsidR="00132ADF" w:rsidRPr="004D5ED1">
        <w:t xml:space="preserve">oard </w:t>
      </w:r>
      <w:r w:rsidR="00F22B15" w:rsidRPr="004D5ED1">
        <w:t>m</w:t>
      </w:r>
      <w:r w:rsidR="00132ADF" w:rsidRPr="004D5ED1">
        <w:t>eeting</w:t>
      </w:r>
      <w:r w:rsidR="006E75AC" w:rsidRPr="004D5ED1">
        <w:t xml:space="preserve"> at which the suspension or expulsion resolution is to be considered </w:t>
      </w:r>
      <w:r w:rsidR="002F2AF1" w:rsidRPr="004D5ED1">
        <w:t xml:space="preserve">and </w:t>
      </w:r>
      <w:r w:rsidR="00127513" w:rsidRPr="004D5ED1">
        <w:t>shall</w:t>
      </w:r>
      <w:r w:rsidR="002F2AF1" w:rsidRPr="004D5ED1">
        <w:t xml:space="preserve"> be </w:t>
      </w:r>
      <w:r w:rsidR="002F2AF1" w:rsidRPr="004D5ED1">
        <w:lastRenderedPageBreak/>
        <w:t xml:space="preserve">given a full and fair opportunity to state the </w:t>
      </w:r>
      <w:r w:rsidR="00F22B15" w:rsidRPr="004D5ED1">
        <w:t>m</w:t>
      </w:r>
      <w:r w:rsidR="002A3BC3" w:rsidRPr="004D5ED1">
        <w:t>ember’s case orally,</w:t>
      </w:r>
      <w:r w:rsidR="002F2AF1" w:rsidRPr="004D5ED1">
        <w:t xml:space="preserve"> in writing, or both.</w:t>
      </w:r>
      <w:r w:rsidR="00A773D5" w:rsidRPr="004D5ED1">
        <w:t xml:space="preserve"> </w:t>
      </w:r>
      <w:r w:rsidR="00A773D5" w:rsidRPr="004D5ED1">
        <w:rPr>
          <w:i/>
          <w:iCs/>
          <w:vertAlign w:val="superscript"/>
        </w:rPr>
        <w:t>(BP)(R)</w:t>
      </w:r>
    </w:p>
    <w:p w14:paraId="0FAEBDCC" w14:textId="50BDEBD2" w:rsidR="002F2AF1" w:rsidRPr="004D5ED1" w:rsidRDefault="002F2AF1" w:rsidP="00285CFA">
      <w:pPr>
        <w:pStyle w:val="BodyText"/>
        <w:numPr>
          <w:ilvl w:val="0"/>
          <w:numId w:val="25"/>
        </w:numPr>
        <w:ind w:left="1134" w:hanging="567"/>
        <w:rPr>
          <w:rFonts w:eastAsiaTheme="minorHAnsi"/>
        </w:rPr>
      </w:pPr>
      <w:bookmarkStart w:id="147" w:name="(d)_At_the_Committee_Meeting_referred_to"/>
      <w:bookmarkStart w:id="148" w:name="_Ref441935547"/>
      <w:bookmarkEnd w:id="147"/>
      <w:r w:rsidRPr="004D5ED1">
        <w:rPr>
          <w:rFonts w:eastAsiaTheme="minorHAnsi"/>
        </w:rPr>
        <w:t xml:space="preserve">At the </w:t>
      </w:r>
      <w:r w:rsidR="00F22B15" w:rsidRPr="004D5ED1">
        <w:t>b</w:t>
      </w:r>
      <w:r w:rsidR="00132ADF" w:rsidRPr="004D5ED1">
        <w:t xml:space="preserve">oard </w:t>
      </w:r>
      <w:r w:rsidR="00F22B15" w:rsidRPr="004D5ED1">
        <w:t>m</w:t>
      </w:r>
      <w:r w:rsidR="00132ADF" w:rsidRPr="004D5ED1">
        <w:t>eeting</w:t>
      </w:r>
      <w:r w:rsidR="00150B8B" w:rsidRPr="004D5ED1">
        <w:t xml:space="preserve"> at which the suspension or expulsion resolution is to be considered</w:t>
      </w:r>
      <w:r w:rsidR="00CA7863" w:rsidRPr="004D5ED1">
        <w:rPr>
          <w:rFonts w:eastAsiaTheme="minorHAnsi"/>
        </w:rPr>
        <w:t xml:space="preserve"> </w:t>
      </w:r>
      <w:r w:rsidRPr="004D5ED1">
        <w:rPr>
          <w:rFonts w:eastAsiaTheme="minorHAnsi"/>
        </w:rPr>
        <w:t xml:space="preserve">the </w:t>
      </w:r>
      <w:r w:rsidR="00F22B15" w:rsidRPr="004D5ED1">
        <w:rPr>
          <w:rFonts w:eastAsiaTheme="minorHAnsi"/>
        </w:rPr>
        <w:t>b</w:t>
      </w:r>
      <w:r w:rsidR="000A002F" w:rsidRPr="004D5ED1">
        <w:rPr>
          <w:rFonts w:eastAsiaTheme="minorHAnsi"/>
        </w:rPr>
        <w:t>oard</w:t>
      </w:r>
      <w:r w:rsidRPr="004D5ED1">
        <w:rPr>
          <w:rFonts w:eastAsiaTheme="minorHAnsi"/>
        </w:rPr>
        <w:t xml:space="preserve"> </w:t>
      </w:r>
      <w:r w:rsidR="00127513" w:rsidRPr="004D5ED1">
        <w:rPr>
          <w:rFonts w:eastAsiaTheme="minorHAnsi"/>
        </w:rPr>
        <w:t>shall</w:t>
      </w:r>
      <w:r w:rsidRPr="004D5ED1">
        <w:rPr>
          <w:rFonts w:eastAsiaTheme="minorHAnsi"/>
        </w:rPr>
        <w:t>:</w:t>
      </w:r>
      <w:bookmarkEnd w:id="148"/>
      <w:r w:rsidR="00A773D5" w:rsidRPr="004D5ED1">
        <w:rPr>
          <w:rFonts w:eastAsiaTheme="minorHAnsi"/>
        </w:rPr>
        <w:t xml:space="preserve"> </w:t>
      </w:r>
      <w:r w:rsidR="00A773D5" w:rsidRPr="004D5ED1">
        <w:rPr>
          <w:i/>
          <w:iCs/>
          <w:vertAlign w:val="superscript"/>
        </w:rPr>
        <w:t>(BP)(R)</w:t>
      </w:r>
    </w:p>
    <w:p w14:paraId="3DB3F840" w14:textId="6EC595E4" w:rsidR="002F2AF1" w:rsidRPr="004D5ED1" w:rsidRDefault="00886FD1" w:rsidP="00285CFA">
      <w:pPr>
        <w:pStyle w:val="BodyText"/>
        <w:numPr>
          <w:ilvl w:val="1"/>
          <w:numId w:val="25"/>
        </w:numPr>
        <w:ind w:left="1701" w:hanging="567"/>
      </w:pPr>
      <w:r w:rsidRPr="004D5ED1">
        <w:t>G</w:t>
      </w:r>
      <w:r w:rsidR="002F2AF1" w:rsidRPr="004D5ED1">
        <w:t xml:space="preserve">ive the </w:t>
      </w:r>
      <w:r w:rsidR="00F22B15" w:rsidRPr="004D5ED1">
        <w:t>m</w:t>
      </w:r>
      <w:r w:rsidR="002F2AF1" w:rsidRPr="004D5ED1">
        <w:t xml:space="preserve">ember, or the </w:t>
      </w:r>
      <w:r w:rsidR="00F22B15" w:rsidRPr="004D5ED1">
        <w:t>member</w:t>
      </w:r>
      <w:r w:rsidR="00C415EF" w:rsidRPr="004D5ED1">
        <w:t>’</w:t>
      </w:r>
      <w:r w:rsidR="002F2AF1" w:rsidRPr="004D5ED1">
        <w:t xml:space="preserve">s representative, a full and fair opportunity to state the </w:t>
      </w:r>
      <w:r w:rsidR="00F22B15" w:rsidRPr="004D5ED1">
        <w:t>m</w:t>
      </w:r>
      <w:r w:rsidR="002F2AF1" w:rsidRPr="004D5ED1">
        <w:t>ember’s case orally,</w:t>
      </w:r>
      <w:r w:rsidR="00A773D5" w:rsidRPr="004D5ED1">
        <w:t xml:space="preserve"> </w:t>
      </w:r>
      <w:r w:rsidR="00A773D5" w:rsidRPr="004D5ED1">
        <w:rPr>
          <w:i/>
          <w:iCs/>
          <w:vertAlign w:val="superscript"/>
        </w:rPr>
        <w:t>(BP)(R)</w:t>
      </w:r>
    </w:p>
    <w:p w14:paraId="3C47917B" w14:textId="7AEFCC1A" w:rsidR="002F2AF1" w:rsidRPr="004D5ED1" w:rsidRDefault="00886FD1" w:rsidP="00285CFA">
      <w:pPr>
        <w:pStyle w:val="BodyText"/>
        <w:numPr>
          <w:ilvl w:val="1"/>
          <w:numId w:val="25"/>
        </w:numPr>
        <w:ind w:left="1701" w:hanging="567"/>
      </w:pPr>
      <w:r w:rsidRPr="004D5ED1">
        <w:t>G</w:t>
      </w:r>
      <w:r w:rsidR="002F2AF1" w:rsidRPr="004D5ED1">
        <w:t xml:space="preserve">ive due consideration to any written statement submitted by the </w:t>
      </w:r>
      <w:r w:rsidR="00F22B15" w:rsidRPr="004D5ED1">
        <w:t>m</w:t>
      </w:r>
      <w:r w:rsidR="002F2AF1" w:rsidRPr="004D5ED1">
        <w:t>ember, and</w:t>
      </w:r>
      <w:r w:rsidR="00A773D5" w:rsidRPr="004D5ED1">
        <w:t xml:space="preserve"> </w:t>
      </w:r>
      <w:r w:rsidR="00A773D5" w:rsidRPr="004D5ED1">
        <w:rPr>
          <w:i/>
          <w:iCs/>
          <w:vertAlign w:val="superscript"/>
        </w:rPr>
        <w:t>(BP)(R)</w:t>
      </w:r>
    </w:p>
    <w:p w14:paraId="20A4FA8C" w14:textId="37AE1D85" w:rsidR="002F2AF1" w:rsidRPr="004D5ED1" w:rsidRDefault="00886FD1" w:rsidP="00285CFA">
      <w:pPr>
        <w:pStyle w:val="BodyText"/>
        <w:numPr>
          <w:ilvl w:val="1"/>
          <w:numId w:val="25"/>
        </w:numPr>
        <w:ind w:left="1701" w:hanging="567"/>
      </w:pPr>
      <w:bookmarkStart w:id="149" w:name="_Ref443836356"/>
      <w:r w:rsidRPr="004D5ED1">
        <w:t>D</w:t>
      </w:r>
      <w:r w:rsidR="002F2AF1" w:rsidRPr="004D5ED1">
        <w:t xml:space="preserve">etermine whether or not the </w:t>
      </w:r>
      <w:r w:rsidR="00F22B15" w:rsidRPr="004D5ED1">
        <w:t>m</w:t>
      </w:r>
      <w:r w:rsidR="002F2AF1" w:rsidRPr="004D5ED1">
        <w:t>ember should be:</w:t>
      </w:r>
      <w:bookmarkEnd w:id="149"/>
      <w:r w:rsidR="00A773D5" w:rsidRPr="004D5ED1">
        <w:t xml:space="preserve"> </w:t>
      </w:r>
      <w:r w:rsidR="00A773D5" w:rsidRPr="004D5ED1">
        <w:rPr>
          <w:i/>
          <w:iCs/>
          <w:vertAlign w:val="superscript"/>
        </w:rPr>
        <w:t>(BP)(R)</w:t>
      </w:r>
    </w:p>
    <w:p w14:paraId="742C7EAF" w14:textId="22CBAE4F" w:rsidR="002F2AF1" w:rsidRPr="004D5ED1" w:rsidRDefault="002F2AF1" w:rsidP="00D8108F">
      <w:pPr>
        <w:pStyle w:val="BodyText"/>
        <w:numPr>
          <w:ilvl w:val="0"/>
          <w:numId w:val="127"/>
        </w:numPr>
        <w:ind w:left="2268" w:hanging="567"/>
      </w:pPr>
      <w:r w:rsidRPr="004D5ED1">
        <w:rPr>
          <w:spacing w:val="-1"/>
        </w:rPr>
        <w:t>expelled</w:t>
      </w:r>
      <w:r w:rsidRPr="004D5ED1">
        <w:t xml:space="preserve"> </w:t>
      </w:r>
      <w:r w:rsidR="00CA7863" w:rsidRPr="004D5ED1">
        <w:t xml:space="preserve">as a </w:t>
      </w:r>
      <w:r w:rsidR="00F22B15" w:rsidRPr="004D5ED1">
        <w:rPr>
          <w:spacing w:val="-1"/>
        </w:rPr>
        <w:t>m</w:t>
      </w:r>
      <w:r w:rsidR="00CA7863" w:rsidRPr="004D5ED1">
        <w:t>ember</w:t>
      </w:r>
      <w:r w:rsidRPr="004D5ED1">
        <w:rPr>
          <w:spacing w:val="-1"/>
        </w:rPr>
        <w:t>,</w:t>
      </w:r>
      <w:r w:rsidRPr="004D5ED1">
        <w:rPr>
          <w:spacing w:val="2"/>
        </w:rPr>
        <w:t xml:space="preserve"> </w:t>
      </w:r>
      <w:r w:rsidRPr="004D5ED1">
        <w:t>or</w:t>
      </w:r>
      <w:r w:rsidR="00A773D5" w:rsidRPr="004D5ED1">
        <w:t xml:space="preserve"> </w:t>
      </w:r>
      <w:r w:rsidR="00A773D5" w:rsidRPr="004D5ED1">
        <w:rPr>
          <w:i/>
          <w:iCs/>
          <w:vertAlign w:val="superscript"/>
        </w:rPr>
        <w:t>(BP)(R)</w:t>
      </w:r>
    </w:p>
    <w:p w14:paraId="6A04F7C2" w14:textId="60F9BF0E" w:rsidR="002F2AF1" w:rsidRPr="004D5ED1" w:rsidRDefault="002F2AF1" w:rsidP="00D8108F">
      <w:pPr>
        <w:pStyle w:val="BodyText"/>
        <w:numPr>
          <w:ilvl w:val="0"/>
          <w:numId w:val="127"/>
        </w:numPr>
        <w:ind w:left="2268" w:hanging="567"/>
      </w:pPr>
      <w:bookmarkStart w:id="150" w:name="_Ref443836357"/>
      <w:r w:rsidRPr="004D5ED1">
        <w:t xml:space="preserve">suspended </w:t>
      </w:r>
      <w:r w:rsidR="00CA7863" w:rsidRPr="004D5ED1">
        <w:t xml:space="preserve">as a </w:t>
      </w:r>
      <w:r w:rsidR="00C415EF" w:rsidRPr="004D5ED1">
        <w:t>m</w:t>
      </w:r>
      <w:r w:rsidR="005D7ECA" w:rsidRPr="004D5ED1">
        <w:t>ember, and</w:t>
      </w:r>
      <w:r w:rsidRPr="004D5ED1">
        <w:t xml:space="preserve"> if so, the period</w:t>
      </w:r>
      <w:r w:rsidR="00CA7863" w:rsidRPr="004D5ED1">
        <w:t xml:space="preserve"> of the </w:t>
      </w:r>
      <w:r w:rsidR="00F22B15" w:rsidRPr="004D5ED1">
        <w:t>member</w:t>
      </w:r>
      <w:r w:rsidR="00C415EF" w:rsidRPr="004D5ED1">
        <w:t>’</w:t>
      </w:r>
      <w:r w:rsidR="00CA7863" w:rsidRPr="004D5ED1">
        <w:t>s suspension</w:t>
      </w:r>
      <w:r w:rsidRPr="004D5ED1">
        <w:t>.</w:t>
      </w:r>
      <w:bookmarkEnd w:id="150"/>
      <w:r w:rsidR="00A773D5" w:rsidRPr="004D5ED1">
        <w:t xml:space="preserve"> </w:t>
      </w:r>
      <w:r w:rsidR="00A773D5" w:rsidRPr="004D5ED1">
        <w:rPr>
          <w:i/>
          <w:iCs/>
          <w:vertAlign w:val="superscript"/>
        </w:rPr>
        <w:t>(BP)(R)</w:t>
      </w:r>
    </w:p>
    <w:p w14:paraId="5BA1B4CD" w14:textId="02AE7131" w:rsidR="002F2AF1" w:rsidRPr="004D5ED1" w:rsidRDefault="002F2AF1" w:rsidP="00285CFA">
      <w:pPr>
        <w:pStyle w:val="BodyText"/>
        <w:numPr>
          <w:ilvl w:val="0"/>
          <w:numId w:val="25"/>
        </w:numPr>
        <w:ind w:left="1134" w:hanging="567"/>
      </w:pPr>
      <w:bookmarkStart w:id="151" w:name="(e)_Once_the_Committee_has_decided_to_su"/>
      <w:bookmarkEnd w:id="151"/>
      <w:r w:rsidRPr="004D5ED1">
        <w:t xml:space="preserve">Once the </w:t>
      </w:r>
      <w:r w:rsidR="00F22B15" w:rsidRPr="004D5ED1">
        <w:t>b</w:t>
      </w:r>
      <w:r w:rsidR="000A002F" w:rsidRPr="004D5ED1">
        <w:t>oard</w:t>
      </w:r>
      <w:r w:rsidRPr="004D5ED1">
        <w:t xml:space="preserve"> has decided to suspend or expel a </w:t>
      </w:r>
      <w:r w:rsidR="00F22B15" w:rsidRPr="004D5ED1">
        <w:t>m</w:t>
      </w:r>
      <w:r w:rsidRPr="004D5ED1">
        <w:t xml:space="preserve">ember, the </w:t>
      </w:r>
      <w:r w:rsidR="00F22B15" w:rsidRPr="004D5ED1">
        <w:t>m</w:t>
      </w:r>
      <w:r w:rsidRPr="004D5ED1">
        <w:t>ember is immediately suspended or expelled.</w:t>
      </w:r>
      <w:r w:rsidR="00A773D5" w:rsidRPr="004D5ED1">
        <w:t xml:space="preserve"> </w:t>
      </w:r>
      <w:r w:rsidR="00A773D5" w:rsidRPr="004D5ED1">
        <w:rPr>
          <w:i/>
          <w:iCs/>
          <w:vertAlign w:val="superscript"/>
        </w:rPr>
        <w:t>(BP)(R)</w:t>
      </w:r>
    </w:p>
    <w:p w14:paraId="65A208D1" w14:textId="5B70D4F3" w:rsidR="002F2AF1" w:rsidRPr="004D5ED1" w:rsidRDefault="00CA7863" w:rsidP="00285CFA">
      <w:pPr>
        <w:pStyle w:val="BodyText"/>
        <w:numPr>
          <w:ilvl w:val="0"/>
          <w:numId w:val="25"/>
        </w:numPr>
        <w:ind w:left="1134" w:hanging="567"/>
      </w:pPr>
      <w:bookmarkStart w:id="152" w:name="(f)_The_Secretary_must_inform_the_Member"/>
      <w:bookmarkEnd w:id="152"/>
      <w:r w:rsidRPr="004D5ED1">
        <w:t xml:space="preserve">Within </w:t>
      </w:r>
      <w:r w:rsidR="00500169" w:rsidRPr="004D5ED1">
        <w:t>seven (7)</w:t>
      </w:r>
      <w:r w:rsidRPr="004D5ED1">
        <w:t xml:space="preserve"> days </w:t>
      </w:r>
      <w:r w:rsidR="00596C01" w:rsidRPr="004D5ED1">
        <w:rPr>
          <w:i/>
          <w:iCs/>
          <w:vertAlign w:val="superscript"/>
        </w:rPr>
        <w:t xml:space="preserve">(R)(O) </w:t>
      </w:r>
      <w:r w:rsidRPr="004D5ED1">
        <w:t xml:space="preserve">of the </w:t>
      </w:r>
      <w:r w:rsidR="00F22B15" w:rsidRPr="004D5ED1">
        <w:t>b</w:t>
      </w:r>
      <w:r w:rsidR="00132ADF" w:rsidRPr="004D5ED1">
        <w:t xml:space="preserve">oard </w:t>
      </w:r>
      <w:r w:rsidR="00F22B15" w:rsidRPr="004D5ED1">
        <w:t>m</w:t>
      </w:r>
      <w:r w:rsidR="00132ADF" w:rsidRPr="004D5ED1">
        <w:t>eeting</w:t>
      </w:r>
      <w:r w:rsidR="00150B8B" w:rsidRPr="004D5ED1">
        <w:t xml:space="preserve"> at which the suspension or expulsion resolution is considered</w:t>
      </w:r>
      <w:r w:rsidR="002A234F" w:rsidRPr="004D5ED1">
        <w:t>,</w:t>
      </w:r>
      <w:r w:rsidR="00150B8B" w:rsidRPr="004D5ED1">
        <w:t xml:space="preserve"> </w:t>
      </w:r>
      <w:r w:rsidRPr="004D5ED1">
        <w:t>t</w:t>
      </w:r>
      <w:r w:rsidR="002F2AF1" w:rsidRPr="004D5ED1">
        <w:t xml:space="preserve">he </w:t>
      </w:r>
      <w:r w:rsidR="00E65F14" w:rsidRPr="004D5ED1">
        <w:t>S</w:t>
      </w:r>
      <w:r w:rsidR="002F2AF1" w:rsidRPr="004D5ED1">
        <w:t xml:space="preserve">ecretary </w:t>
      </w:r>
      <w:r w:rsidR="00127513" w:rsidRPr="004D5ED1">
        <w:t>shall</w:t>
      </w:r>
      <w:r w:rsidR="002F2AF1" w:rsidRPr="004D5ED1">
        <w:t xml:space="preserve"> </w:t>
      </w:r>
      <w:r w:rsidR="005D7ECA" w:rsidRPr="004D5ED1">
        <w:t>ensure</w:t>
      </w:r>
      <w:r w:rsidR="008D08FE" w:rsidRPr="004D5ED1">
        <w:t xml:space="preserve"> </w:t>
      </w:r>
      <w:r w:rsidR="006E4FF5" w:rsidRPr="004D5ED1">
        <w:t>that the</w:t>
      </w:r>
      <w:r w:rsidR="002F2AF1" w:rsidRPr="004D5ED1">
        <w:t xml:space="preserve"> </w:t>
      </w:r>
      <w:r w:rsidR="00F22B15" w:rsidRPr="004D5ED1">
        <w:t>m</w:t>
      </w:r>
      <w:r w:rsidR="002F2AF1" w:rsidRPr="004D5ED1">
        <w:t xml:space="preserve">ember </w:t>
      </w:r>
      <w:r w:rsidR="008D08FE" w:rsidRPr="004D5ED1">
        <w:t xml:space="preserve">is informed </w:t>
      </w:r>
      <w:r w:rsidR="002F2AF1" w:rsidRPr="004D5ED1">
        <w:t xml:space="preserve">in writing of the </w:t>
      </w:r>
      <w:r w:rsidR="00F22B15" w:rsidRPr="004D5ED1">
        <w:t>board</w:t>
      </w:r>
      <w:r w:rsidR="00C415EF" w:rsidRPr="004D5ED1">
        <w:t>’</w:t>
      </w:r>
      <w:r w:rsidR="008D08FE" w:rsidRPr="004D5ED1">
        <w:t xml:space="preserve">s </w:t>
      </w:r>
      <w:r w:rsidR="002F2AF1" w:rsidRPr="004D5ED1">
        <w:t xml:space="preserve">decision and the reasons for the </w:t>
      </w:r>
      <w:r w:rsidR="00F22B15" w:rsidRPr="004D5ED1">
        <w:t>b</w:t>
      </w:r>
      <w:r w:rsidR="008D08FE" w:rsidRPr="004D5ED1">
        <w:t xml:space="preserve">oard’s </w:t>
      </w:r>
      <w:r w:rsidR="002F2AF1" w:rsidRPr="004D5ED1">
        <w:t>decision</w:t>
      </w:r>
      <w:r w:rsidR="00B81E72" w:rsidRPr="004D5ED1">
        <w:t>.</w:t>
      </w:r>
      <w:r w:rsidR="00A773D5" w:rsidRPr="004D5ED1">
        <w:t xml:space="preserve"> </w:t>
      </w:r>
      <w:r w:rsidR="00A773D5" w:rsidRPr="004D5ED1">
        <w:rPr>
          <w:i/>
          <w:iCs/>
          <w:vertAlign w:val="superscript"/>
        </w:rPr>
        <w:t>(BP)(R)</w:t>
      </w:r>
    </w:p>
    <w:p w14:paraId="70782CAD" w14:textId="563410E7" w:rsidR="00CA7863" w:rsidRPr="004D5ED1" w:rsidRDefault="00CA7863" w:rsidP="00D8108F">
      <w:pPr>
        <w:pStyle w:val="Heading2"/>
        <w:numPr>
          <w:ilvl w:val="1"/>
          <w:numId w:val="188"/>
        </w:numPr>
      </w:pPr>
      <w:bookmarkStart w:id="153" w:name="_Toc322250544"/>
      <w:r w:rsidRPr="004D5ED1">
        <w:t xml:space="preserve">After suspension </w:t>
      </w:r>
      <w:r w:rsidR="00794772" w:rsidRPr="004D5ED1">
        <w:t xml:space="preserve">of </w:t>
      </w:r>
      <w:r w:rsidR="00886237" w:rsidRPr="004D5ED1">
        <w:t>m</w:t>
      </w:r>
      <w:r w:rsidR="00794772" w:rsidRPr="004D5ED1">
        <w:t>ember</w:t>
      </w:r>
      <w:r w:rsidR="0052162B" w:rsidRPr="004D5ED1">
        <w:t xml:space="preserve"> </w:t>
      </w:r>
      <w:r w:rsidR="00206258" w:rsidRPr="004D5ED1">
        <w:t xml:space="preserve"> </w:t>
      </w:r>
      <w:r w:rsidR="00822B12" w:rsidRPr="004D5ED1">
        <w:rPr>
          <w:i/>
          <w:iCs/>
          <w:vertAlign w:val="superscript"/>
        </w:rPr>
        <w:t>(BP)(R)</w:t>
      </w:r>
      <w:bookmarkEnd w:id="153"/>
    </w:p>
    <w:p w14:paraId="4D56ED3F" w14:textId="111AEDB6" w:rsidR="00CA7863" w:rsidRPr="004D5ED1" w:rsidRDefault="00CA7863" w:rsidP="00285CFA">
      <w:pPr>
        <w:pStyle w:val="BodyText"/>
        <w:numPr>
          <w:ilvl w:val="0"/>
          <w:numId w:val="24"/>
        </w:numPr>
        <w:ind w:left="1134" w:hanging="567"/>
      </w:pPr>
      <w:bookmarkStart w:id="154" w:name="(a)_If_a_Member’s_membership_is_suspende"/>
      <w:bookmarkEnd w:id="154"/>
      <w:r w:rsidRPr="004D5ED1">
        <w:t xml:space="preserve">If a </w:t>
      </w:r>
      <w:r w:rsidR="004B059B" w:rsidRPr="004D5ED1">
        <w:t>m</w:t>
      </w:r>
      <w:r w:rsidRPr="004D5ED1">
        <w:t xml:space="preserve">ember’s membership is suspended under </w:t>
      </w:r>
      <w:r w:rsidR="004B059B" w:rsidRPr="004D5ED1">
        <w:t>c</w:t>
      </w:r>
      <w:r w:rsidRPr="004D5ED1">
        <w:t>lause</w:t>
      </w:r>
      <w:r w:rsidR="0090092F" w:rsidRPr="004D5ED1">
        <w:t xml:space="preserve"> </w:t>
      </w:r>
      <w:r w:rsidR="00991D4A" w:rsidRPr="004D5ED1">
        <w:t>12.3</w:t>
      </w:r>
      <w:r w:rsidRPr="004D5ED1">
        <w:t xml:space="preserve"> the </w:t>
      </w:r>
      <w:r w:rsidR="00E65F14" w:rsidRPr="004D5ED1">
        <w:t>S</w:t>
      </w:r>
      <w:r w:rsidRPr="004D5ED1">
        <w:t xml:space="preserve">ecretary </w:t>
      </w:r>
      <w:r w:rsidR="00127513" w:rsidRPr="004D5ED1">
        <w:t>shall</w:t>
      </w:r>
      <w:r w:rsidRPr="004D5ED1">
        <w:t xml:space="preserve"> record in the </w:t>
      </w:r>
      <w:r w:rsidR="004B059B" w:rsidRPr="004D5ED1">
        <w:t>m</w:t>
      </w:r>
      <w:r w:rsidR="00D137FA" w:rsidRPr="004D5ED1">
        <w:t>embers</w:t>
      </w:r>
      <w:r w:rsidRPr="004D5ED1">
        <w:t xml:space="preserve"> </w:t>
      </w:r>
      <w:r w:rsidR="004B059B" w:rsidRPr="004D5ED1">
        <w:t>r</w:t>
      </w:r>
      <w:r w:rsidRPr="004D5ED1">
        <w:t>egister</w:t>
      </w:r>
      <w:r w:rsidR="00A17F86" w:rsidRPr="004D5ED1">
        <w:t xml:space="preserve"> within </w:t>
      </w:r>
      <w:r w:rsidR="00567676" w:rsidRPr="004D5ED1">
        <w:t>twenty eight (28)</w:t>
      </w:r>
      <w:r w:rsidR="00A17F86" w:rsidRPr="004D5ED1">
        <w:t xml:space="preserve"> days </w:t>
      </w:r>
      <w:r w:rsidR="00654BBA" w:rsidRPr="004D5ED1">
        <w:rPr>
          <w:i/>
          <w:iCs/>
          <w:vertAlign w:val="superscript"/>
        </w:rPr>
        <w:t>(M)</w:t>
      </w:r>
      <w:r w:rsidR="00654BBA" w:rsidRPr="004D5ED1">
        <w:t xml:space="preserve"> </w:t>
      </w:r>
      <w:r w:rsidR="00A17F86" w:rsidRPr="004D5ED1">
        <w:t>of th</w:t>
      </w:r>
      <w:r w:rsidR="00654BBA" w:rsidRPr="004D5ED1">
        <w:t xml:space="preserve">e date of suspension: </w:t>
      </w:r>
      <w:r w:rsidR="00206258" w:rsidRPr="004D5ED1">
        <w:t xml:space="preserve"> </w:t>
      </w:r>
      <w:r w:rsidR="00822B12" w:rsidRPr="004D5ED1">
        <w:rPr>
          <w:i/>
          <w:iCs/>
          <w:vertAlign w:val="superscript"/>
        </w:rPr>
        <w:t>(BP)(R)</w:t>
      </w:r>
    </w:p>
    <w:p w14:paraId="1AD8623B" w14:textId="36D53F37" w:rsidR="00CA7863" w:rsidRPr="004D5ED1" w:rsidRDefault="00886FD1" w:rsidP="00285CFA">
      <w:pPr>
        <w:pStyle w:val="BodyText"/>
        <w:numPr>
          <w:ilvl w:val="1"/>
          <w:numId w:val="24"/>
        </w:numPr>
        <w:ind w:left="1701" w:hanging="567"/>
      </w:pPr>
      <w:r w:rsidRPr="004D5ED1">
        <w:t>T</w:t>
      </w:r>
      <w:r w:rsidR="00CA7863" w:rsidRPr="004D5ED1">
        <w:t xml:space="preserve">he suspended </w:t>
      </w:r>
      <w:r w:rsidR="004B059B" w:rsidRPr="004D5ED1">
        <w:rPr>
          <w:spacing w:val="-1"/>
        </w:rPr>
        <w:t>m</w:t>
      </w:r>
      <w:r w:rsidR="00CA7863" w:rsidRPr="004D5ED1">
        <w:rPr>
          <w:spacing w:val="-1"/>
        </w:rPr>
        <w:t>ember</w:t>
      </w:r>
      <w:r w:rsidR="00D137FA" w:rsidRPr="004D5ED1">
        <w:rPr>
          <w:spacing w:val="-1"/>
        </w:rPr>
        <w:t>’</w:t>
      </w:r>
      <w:r w:rsidR="00A879AC" w:rsidRPr="004D5ED1">
        <w:rPr>
          <w:spacing w:val="-1"/>
        </w:rPr>
        <w:t>s name</w:t>
      </w:r>
      <w:r w:rsidR="00CA7863" w:rsidRPr="004D5ED1">
        <w:rPr>
          <w:spacing w:val="-1"/>
        </w:rPr>
        <w:t>,</w:t>
      </w:r>
      <w:r w:rsidR="00206258" w:rsidRPr="004D5ED1">
        <w:rPr>
          <w:spacing w:val="-1"/>
        </w:rPr>
        <w:t xml:space="preserve"> </w:t>
      </w:r>
      <w:r w:rsidR="00822B12" w:rsidRPr="004D5ED1">
        <w:rPr>
          <w:i/>
          <w:iCs/>
          <w:vertAlign w:val="superscript"/>
        </w:rPr>
        <w:t>(BP)(R)</w:t>
      </w:r>
    </w:p>
    <w:p w14:paraId="7A3D2AD3" w14:textId="1292AC0F" w:rsidR="00CA7863" w:rsidRPr="004D5ED1" w:rsidRDefault="00886FD1" w:rsidP="00285CFA">
      <w:pPr>
        <w:pStyle w:val="BodyText"/>
        <w:numPr>
          <w:ilvl w:val="1"/>
          <w:numId w:val="24"/>
        </w:numPr>
        <w:ind w:left="1701" w:hanging="567"/>
      </w:pPr>
      <w:r w:rsidRPr="004D5ED1">
        <w:t>T</w:t>
      </w:r>
      <w:r w:rsidR="00CA7863" w:rsidRPr="004D5ED1">
        <w:t xml:space="preserve">he </w:t>
      </w:r>
      <w:r w:rsidR="00CA7863" w:rsidRPr="004D5ED1">
        <w:rPr>
          <w:spacing w:val="-1"/>
        </w:rPr>
        <w:t>date</w:t>
      </w:r>
      <w:r w:rsidR="00CA7863" w:rsidRPr="004D5ED1">
        <w:t xml:space="preserve"> </w:t>
      </w:r>
      <w:r w:rsidR="00CA7863" w:rsidRPr="004D5ED1">
        <w:rPr>
          <w:spacing w:val="-1"/>
        </w:rPr>
        <w:t>on</w:t>
      </w:r>
      <w:r w:rsidR="00CA7863" w:rsidRPr="004D5ED1">
        <w:rPr>
          <w:spacing w:val="-2"/>
        </w:rPr>
        <w:t xml:space="preserve"> which</w:t>
      </w:r>
      <w:r w:rsidR="00CA7863" w:rsidRPr="004D5ED1">
        <w:t xml:space="preserve"> the </w:t>
      </w:r>
      <w:r w:rsidR="004B059B" w:rsidRPr="004D5ED1">
        <w:t>m</w:t>
      </w:r>
      <w:r w:rsidR="00CA7863" w:rsidRPr="004D5ED1">
        <w:t xml:space="preserve">ember’s </w:t>
      </w:r>
      <w:r w:rsidR="00CA7863" w:rsidRPr="004D5ED1">
        <w:rPr>
          <w:spacing w:val="-1"/>
        </w:rPr>
        <w:t>suspension</w:t>
      </w:r>
      <w:r w:rsidR="00CA7863" w:rsidRPr="004D5ED1">
        <w:t xml:space="preserve"> </w:t>
      </w:r>
      <w:r w:rsidR="00CA7863" w:rsidRPr="004D5ED1">
        <w:rPr>
          <w:spacing w:val="-2"/>
        </w:rPr>
        <w:t>takes</w:t>
      </w:r>
      <w:r w:rsidR="00CA7863" w:rsidRPr="004D5ED1">
        <w:rPr>
          <w:spacing w:val="1"/>
        </w:rPr>
        <w:t xml:space="preserve"> </w:t>
      </w:r>
      <w:r w:rsidR="00CA7863" w:rsidRPr="004D5ED1">
        <w:rPr>
          <w:spacing w:val="-2"/>
        </w:rPr>
        <w:t>effect,</w:t>
      </w:r>
      <w:r w:rsidR="00CA7863" w:rsidRPr="004D5ED1">
        <w:t xml:space="preserve"> </w:t>
      </w:r>
      <w:r w:rsidR="00CA7863" w:rsidRPr="004D5ED1">
        <w:rPr>
          <w:spacing w:val="-2"/>
        </w:rPr>
        <w:t>and</w:t>
      </w:r>
      <w:r w:rsidR="00206258" w:rsidRPr="004D5ED1">
        <w:rPr>
          <w:spacing w:val="-2"/>
        </w:rPr>
        <w:t xml:space="preserve"> </w:t>
      </w:r>
      <w:r w:rsidR="00822B12" w:rsidRPr="004D5ED1">
        <w:rPr>
          <w:i/>
          <w:iCs/>
          <w:vertAlign w:val="superscript"/>
        </w:rPr>
        <w:t>(BP)(R)</w:t>
      </w:r>
    </w:p>
    <w:p w14:paraId="17A0E61A" w14:textId="2BF648AD" w:rsidR="00CA7863" w:rsidRPr="004D5ED1" w:rsidRDefault="00886FD1" w:rsidP="00285CFA">
      <w:pPr>
        <w:pStyle w:val="BodyText"/>
        <w:numPr>
          <w:ilvl w:val="1"/>
          <w:numId w:val="24"/>
        </w:numPr>
        <w:ind w:left="1701" w:hanging="567"/>
      </w:pPr>
      <w:r w:rsidRPr="004D5ED1">
        <w:t>T</w:t>
      </w:r>
      <w:r w:rsidR="00CA7863" w:rsidRPr="004D5ED1">
        <w:t xml:space="preserve">he length of the suspension determined by the </w:t>
      </w:r>
      <w:r w:rsidR="004B059B" w:rsidRPr="004D5ED1">
        <w:t>b</w:t>
      </w:r>
      <w:r w:rsidR="00CA7863" w:rsidRPr="004D5ED1">
        <w:t xml:space="preserve">oard under </w:t>
      </w:r>
      <w:r w:rsidR="004B059B" w:rsidRPr="004D5ED1">
        <w:t>c</w:t>
      </w:r>
      <w:r w:rsidR="00CA7863" w:rsidRPr="004D5ED1">
        <w:t xml:space="preserve">lause </w:t>
      </w:r>
      <w:r w:rsidR="00BB182C" w:rsidRPr="004D5ED1">
        <w:t>12.3</w:t>
      </w:r>
      <w:r w:rsidR="00991D4A" w:rsidRPr="004D5ED1">
        <w:t>(c)(iii)(b)</w:t>
      </w:r>
      <w:r w:rsidR="00206258" w:rsidRPr="004D5ED1">
        <w:t xml:space="preserve"> </w:t>
      </w:r>
      <w:r w:rsidR="00822B12" w:rsidRPr="004D5ED1">
        <w:rPr>
          <w:i/>
          <w:iCs/>
          <w:vertAlign w:val="superscript"/>
        </w:rPr>
        <w:t>(BP)(R)</w:t>
      </w:r>
    </w:p>
    <w:p w14:paraId="12A83A41" w14:textId="31406956" w:rsidR="00CA7863" w:rsidRPr="004D5ED1" w:rsidRDefault="00CA7863" w:rsidP="00285CFA">
      <w:pPr>
        <w:pStyle w:val="BodyText"/>
        <w:numPr>
          <w:ilvl w:val="0"/>
          <w:numId w:val="24"/>
        </w:numPr>
        <w:ind w:left="1134" w:hanging="567"/>
      </w:pPr>
      <w:bookmarkStart w:id="155" w:name="(b)_A_Member_that_has_been_suspended_und"/>
      <w:bookmarkEnd w:id="155"/>
      <w:r w:rsidRPr="004D5ED1">
        <w:t xml:space="preserve">A suspended </w:t>
      </w:r>
      <w:r w:rsidR="007C0918" w:rsidRPr="004D5ED1">
        <w:t>m</w:t>
      </w:r>
      <w:r w:rsidRPr="004D5ED1">
        <w:t xml:space="preserve">ember cannot exercise any rights or privileges of a </w:t>
      </w:r>
      <w:r w:rsidR="007C0918" w:rsidRPr="004D5ED1">
        <w:t>m</w:t>
      </w:r>
      <w:r w:rsidRPr="004D5ED1">
        <w:t>ember, including voting rights, during the period of suspension.</w:t>
      </w:r>
      <w:r w:rsidR="00206258" w:rsidRPr="004D5ED1">
        <w:t xml:space="preserve"> </w:t>
      </w:r>
      <w:r w:rsidR="00206258" w:rsidRPr="004D5ED1">
        <w:rPr>
          <w:i/>
          <w:iCs/>
          <w:vertAlign w:val="superscript"/>
        </w:rPr>
        <w:t>(BP)</w:t>
      </w:r>
      <w:r w:rsidR="00822B12" w:rsidRPr="004D5ED1">
        <w:rPr>
          <w:i/>
          <w:iCs/>
          <w:vertAlign w:val="superscript"/>
        </w:rPr>
        <w:t>(R)</w:t>
      </w:r>
    </w:p>
    <w:p w14:paraId="5ACF9C0A" w14:textId="09886539" w:rsidR="00CA7863" w:rsidRPr="004D5ED1" w:rsidRDefault="00CA7863" w:rsidP="00285CFA">
      <w:pPr>
        <w:pStyle w:val="BodyText"/>
        <w:numPr>
          <w:ilvl w:val="0"/>
          <w:numId w:val="24"/>
        </w:numPr>
        <w:ind w:left="1134" w:hanging="567"/>
      </w:pPr>
      <w:bookmarkStart w:id="156" w:name="(c)_Upon_the_expiry_of_the_period_of_a_M"/>
      <w:bookmarkEnd w:id="156"/>
      <w:r w:rsidRPr="004D5ED1">
        <w:t xml:space="preserve">Upon the expiry of the suspension period, the </w:t>
      </w:r>
      <w:r w:rsidR="00E65F14" w:rsidRPr="004D5ED1">
        <w:t>S</w:t>
      </w:r>
      <w:r w:rsidRPr="004D5ED1">
        <w:t xml:space="preserve">ecretary </w:t>
      </w:r>
      <w:r w:rsidR="00127513" w:rsidRPr="004D5ED1">
        <w:t>shall</w:t>
      </w:r>
      <w:r w:rsidRPr="004D5ED1">
        <w:t xml:space="preserve"> record in t</w:t>
      </w:r>
      <w:r w:rsidR="007C0918" w:rsidRPr="004D5ED1">
        <w:t>he m</w:t>
      </w:r>
      <w:r w:rsidRPr="004D5ED1">
        <w:t>ember</w:t>
      </w:r>
      <w:r w:rsidR="00ED5CF9" w:rsidRPr="004D5ED1">
        <w:t>s</w:t>
      </w:r>
      <w:r w:rsidR="007C0918" w:rsidRPr="004D5ED1">
        <w:t xml:space="preserve"> register that the m</w:t>
      </w:r>
      <w:r w:rsidR="00822B12" w:rsidRPr="004D5ED1">
        <w:t xml:space="preserve">ember is no longer suspended within </w:t>
      </w:r>
      <w:r w:rsidR="00567676" w:rsidRPr="004D5ED1">
        <w:t>twenty eight (28)</w:t>
      </w:r>
      <w:r w:rsidR="00822B12" w:rsidRPr="004D5ED1">
        <w:t xml:space="preserve"> days</w:t>
      </w:r>
      <w:r w:rsidR="00822B12" w:rsidRPr="004D5ED1">
        <w:rPr>
          <w:i/>
          <w:iCs/>
          <w:vertAlign w:val="superscript"/>
        </w:rPr>
        <w:t>(M)</w:t>
      </w:r>
      <w:r w:rsidR="00822B12" w:rsidRPr="004D5ED1">
        <w:t xml:space="preserve"> of that expiration date.</w:t>
      </w:r>
      <w:r w:rsidR="00206258" w:rsidRPr="004D5ED1">
        <w:t xml:space="preserve"> </w:t>
      </w:r>
      <w:r w:rsidR="00822B12" w:rsidRPr="004D5ED1">
        <w:rPr>
          <w:i/>
          <w:iCs/>
          <w:vertAlign w:val="superscript"/>
        </w:rPr>
        <w:t>(BP)(R)</w:t>
      </w:r>
    </w:p>
    <w:p w14:paraId="094B3287" w14:textId="1C26A98E" w:rsidR="002F2AF1" w:rsidRPr="004D5ED1" w:rsidRDefault="00794772" w:rsidP="00D8108F">
      <w:pPr>
        <w:pStyle w:val="Heading2"/>
        <w:numPr>
          <w:ilvl w:val="1"/>
          <w:numId w:val="188"/>
        </w:numPr>
      </w:pPr>
      <w:bookmarkStart w:id="157" w:name="_Toc322250545"/>
      <w:r w:rsidRPr="004D5ED1">
        <w:t>Member’s r</w:t>
      </w:r>
      <w:r w:rsidR="002F2AF1" w:rsidRPr="004D5ED1">
        <w:t xml:space="preserve">ight of </w:t>
      </w:r>
      <w:r w:rsidR="00CA7863" w:rsidRPr="004D5ED1">
        <w:t>a</w:t>
      </w:r>
      <w:r w:rsidR="002F2AF1" w:rsidRPr="004D5ED1">
        <w:t xml:space="preserve">ppeal against </w:t>
      </w:r>
      <w:r w:rsidR="00CA7863" w:rsidRPr="004D5ED1">
        <w:t>s</w:t>
      </w:r>
      <w:r w:rsidR="002F2AF1" w:rsidRPr="004D5ED1">
        <w:t xml:space="preserve">uspension or </w:t>
      </w:r>
      <w:r w:rsidR="00CA7863" w:rsidRPr="004D5ED1">
        <w:t>e</w:t>
      </w:r>
      <w:r w:rsidR="002F2AF1" w:rsidRPr="004D5ED1">
        <w:t>xpulsion</w:t>
      </w:r>
      <w:r w:rsidR="0052162B" w:rsidRPr="004D5ED1">
        <w:t xml:space="preserve"> </w:t>
      </w:r>
      <w:r w:rsidR="0052162B" w:rsidRPr="004D5ED1">
        <w:rPr>
          <w:i/>
          <w:iCs/>
          <w:vertAlign w:val="superscript"/>
        </w:rPr>
        <w:t xml:space="preserve"> </w:t>
      </w:r>
      <w:r w:rsidR="00155E18" w:rsidRPr="004D5ED1">
        <w:rPr>
          <w:i/>
          <w:iCs/>
          <w:vertAlign w:val="superscript"/>
        </w:rPr>
        <w:t>(M)(R)</w:t>
      </w:r>
      <w:bookmarkEnd w:id="157"/>
    </w:p>
    <w:p w14:paraId="16969BA5" w14:textId="4858B028" w:rsidR="002A234F" w:rsidRPr="004D5ED1" w:rsidRDefault="00A879AC" w:rsidP="00285CFA">
      <w:pPr>
        <w:pStyle w:val="BodyText"/>
        <w:ind w:left="567" w:firstLine="0"/>
      </w:pPr>
      <w:bookmarkStart w:id="158" w:name="(a)_If_a_Member_is_suspended_or_expelled"/>
      <w:bookmarkEnd w:id="158"/>
      <w:r w:rsidRPr="004D5ED1">
        <w:t>W</w:t>
      </w:r>
      <w:r w:rsidR="00CA7863" w:rsidRPr="004D5ED1">
        <w:t>ithin</w:t>
      </w:r>
      <w:r w:rsidR="002A234F" w:rsidRPr="004D5ED1">
        <w:t xml:space="preserve"> </w:t>
      </w:r>
      <w:r w:rsidR="00567676" w:rsidRPr="004D5ED1">
        <w:t>fourteen (14)</w:t>
      </w:r>
      <w:r w:rsidR="006E4FF5" w:rsidRPr="004D5ED1">
        <w:t xml:space="preserve"> days</w:t>
      </w:r>
      <w:r w:rsidR="00CA7863" w:rsidRPr="004D5ED1">
        <w:t xml:space="preserve"> </w:t>
      </w:r>
      <w:r w:rsidR="00155E18" w:rsidRPr="004D5ED1">
        <w:rPr>
          <w:i/>
          <w:iCs/>
          <w:vertAlign w:val="superscript"/>
        </w:rPr>
        <w:t>(R</w:t>
      </w:r>
      <w:r w:rsidR="007801AF" w:rsidRPr="004D5ED1">
        <w:rPr>
          <w:i/>
          <w:iCs/>
          <w:vertAlign w:val="superscript"/>
        </w:rPr>
        <w:t>)</w:t>
      </w:r>
      <w:r w:rsidR="00155E18" w:rsidRPr="004D5ED1">
        <w:rPr>
          <w:i/>
          <w:iCs/>
          <w:vertAlign w:val="superscript"/>
        </w:rPr>
        <w:t xml:space="preserve">(O) </w:t>
      </w:r>
      <w:r w:rsidR="00CA7863" w:rsidRPr="004D5ED1">
        <w:t>of receiving notice</w:t>
      </w:r>
      <w:r w:rsidR="007C0918" w:rsidRPr="004D5ED1">
        <w:t xml:space="preserve"> of the board’s decision under c</w:t>
      </w:r>
      <w:r w:rsidR="00CA7863" w:rsidRPr="004D5ED1">
        <w:t>lause</w:t>
      </w:r>
      <w:r w:rsidR="0090092F" w:rsidRPr="004D5ED1">
        <w:t xml:space="preserve"> 1</w:t>
      </w:r>
      <w:r w:rsidR="003D13A7" w:rsidRPr="004D5ED1">
        <w:t>2</w:t>
      </w:r>
      <w:r w:rsidR="0090092F" w:rsidRPr="004D5ED1">
        <w:t>.3(c)</w:t>
      </w:r>
      <w:r w:rsidR="00CA7863" w:rsidRPr="004D5ED1">
        <w:t xml:space="preserve">, </w:t>
      </w:r>
      <w:r w:rsidRPr="004D5ED1">
        <w:t>an</w:t>
      </w:r>
      <w:r w:rsidR="002F2AF1" w:rsidRPr="004D5ED1">
        <w:t xml:space="preserve"> </w:t>
      </w:r>
      <w:r w:rsidR="00CA7863" w:rsidRPr="004D5ED1">
        <w:t xml:space="preserve">expelled or suspended </w:t>
      </w:r>
      <w:r w:rsidR="007C0918" w:rsidRPr="004D5ED1">
        <w:t>m</w:t>
      </w:r>
      <w:r w:rsidR="0025459B" w:rsidRPr="004D5ED1">
        <w:t>ember may</w:t>
      </w:r>
      <w:r w:rsidR="002F2AF1" w:rsidRPr="004D5ED1">
        <w:t xml:space="preserve"> appeal the </w:t>
      </w:r>
      <w:r w:rsidR="007C0918" w:rsidRPr="004D5ED1">
        <w:t>b</w:t>
      </w:r>
      <w:r w:rsidR="000A002F" w:rsidRPr="004D5ED1">
        <w:t>oard</w:t>
      </w:r>
      <w:r w:rsidR="002F2AF1" w:rsidRPr="004D5ED1">
        <w:t xml:space="preserve">’s </w:t>
      </w:r>
      <w:r w:rsidRPr="004D5ED1">
        <w:t xml:space="preserve">suspension or expulsion </w:t>
      </w:r>
      <w:r w:rsidR="002F2AF1" w:rsidRPr="004D5ED1">
        <w:t xml:space="preserve">decision by </w:t>
      </w:r>
      <w:r w:rsidR="00CA7863" w:rsidRPr="004D5ED1">
        <w:t>gi</w:t>
      </w:r>
      <w:r w:rsidR="0025459B" w:rsidRPr="004D5ED1">
        <w:t>v</w:t>
      </w:r>
      <w:r w:rsidR="00CA7863" w:rsidRPr="004D5ED1">
        <w:t xml:space="preserve">ing </w:t>
      </w:r>
      <w:r w:rsidR="002F2AF1" w:rsidRPr="004D5ED1">
        <w:t xml:space="preserve">written notice </w:t>
      </w:r>
      <w:r w:rsidR="00CA7863" w:rsidRPr="004D5ED1">
        <w:t>of</w:t>
      </w:r>
      <w:r w:rsidR="002A234F" w:rsidRPr="004D5ED1">
        <w:t xml:space="preserve"> the expelled or suspended </w:t>
      </w:r>
      <w:r w:rsidR="007C0918" w:rsidRPr="004D5ED1">
        <w:t>m</w:t>
      </w:r>
      <w:r w:rsidR="002A234F" w:rsidRPr="004D5ED1">
        <w:t>ember’s intention to seek:</w:t>
      </w:r>
      <w:r w:rsidR="00086533" w:rsidRPr="004D5ED1">
        <w:t xml:space="preserve"> </w:t>
      </w:r>
      <w:r w:rsidR="00086533" w:rsidRPr="004D5ED1">
        <w:rPr>
          <w:i/>
          <w:iCs/>
          <w:vertAlign w:val="superscript"/>
        </w:rPr>
        <w:t>(BP)(R)</w:t>
      </w:r>
    </w:p>
    <w:p w14:paraId="677007F3" w14:textId="124286EA" w:rsidR="002A234F" w:rsidRPr="004D5ED1" w:rsidRDefault="00886FD1" w:rsidP="00D8108F">
      <w:pPr>
        <w:pStyle w:val="BodyText"/>
        <w:numPr>
          <w:ilvl w:val="0"/>
          <w:numId w:val="90"/>
        </w:numPr>
        <w:ind w:left="1134" w:hanging="567"/>
      </w:pPr>
      <w:r w:rsidRPr="004D5ED1">
        <w:t>A</w:t>
      </w:r>
      <w:r w:rsidR="005D7ECA" w:rsidRPr="004D5ED1">
        <w:t>n appeal</w:t>
      </w:r>
      <w:r w:rsidR="00CA7863" w:rsidRPr="004D5ED1">
        <w:t xml:space="preserve"> </w:t>
      </w:r>
      <w:r w:rsidR="002A234F" w:rsidRPr="004D5ED1">
        <w:t xml:space="preserve">of the </w:t>
      </w:r>
      <w:r w:rsidR="007C0918" w:rsidRPr="004D5ED1">
        <w:t>b</w:t>
      </w:r>
      <w:r w:rsidR="002A234F" w:rsidRPr="004D5ED1">
        <w:t>oard’s suspension or expulsion decision, and</w:t>
      </w:r>
      <w:r w:rsidR="00086533" w:rsidRPr="004D5ED1">
        <w:t xml:space="preserve"> </w:t>
      </w:r>
      <w:r w:rsidR="00086533" w:rsidRPr="004D5ED1">
        <w:rPr>
          <w:i/>
          <w:iCs/>
          <w:vertAlign w:val="superscript"/>
        </w:rPr>
        <w:t>(BP)(R)</w:t>
      </w:r>
    </w:p>
    <w:p w14:paraId="24DE1693" w14:textId="00D1A42E" w:rsidR="002F2AF1" w:rsidRPr="004D5ED1" w:rsidRDefault="00886FD1" w:rsidP="00D8108F">
      <w:pPr>
        <w:pStyle w:val="BodyText"/>
        <w:numPr>
          <w:ilvl w:val="0"/>
          <w:numId w:val="90"/>
        </w:numPr>
        <w:ind w:left="1134" w:hanging="567"/>
      </w:pPr>
      <w:r w:rsidRPr="004D5ED1">
        <w:t>T</w:t>
      </w:r>
      <w:r w:rsidR="00CA7863" w:rsidRPr="004D5ED1">
        <w:t xml:space="preserve">he </w:t>
      </w:r>
      <w:r w:rsidR="002F2AF1" w:rsidRPr="004D5ED1">
        <w:t xml:space="preserve">appointment of a mediator under </w:t>
      </w:r>
      <w:r w:rsidR="007C0918" w:rsidRPr="004D5ED1">
        <w:t>c</w:t>
      </w:r>
      <w:r w:rsidR="00A550BD" w:rsidRPr="004D5ED1">
        <w:t>lause</w:t>
      </w:r>
      <w:r w:rsidR="003D13A7" w:rsidRPr="004D5ED1">
        <w:t xml:space="preserve"> </w:t>
      </w:r>
      <w:r w:rsidR="00086533" w:rsidRPr="004D5ED1">
        <w:t xml:space="preserve">35. </w:t>
      </w:r>
      <w:r w:rsidR="00086533" w:rsidRPr="004D5ED1">
        <w:rPr>
          <w:i/>
          <w:iCs/>
          <w:vertAlign w:val="superscript"/>
        </w:rPr>
        <w:t>(BP)(R)</w:t>
      </w:r>
    </w:p>
    <w:p w14:paraId="71643D24" w14:textId="15BFCF48" w:rsidR="002F2AF1" w:rsidRPr="004D5ED1" w:rsidRDefault="002F2AF1" w:rsidP="00D8108F">
      <w:pPr>
        <w:pStyle w:val="Heading2"/>
        <w:numPr>
          <w:ilvl w:val="1"/>
          <w:numId w:val="188"/>
        </w:numPr>
      </w:pPr>
      <w:bookmarkStart w:id="159" w:name="_Toc322250546"/>
      <w:r w:rsidRPr="004D5ED1">
        <w:t xml:space="preserve">Reinstatement </w:t>
      </w:r>
      <w:r w:rsidR="00794772" w:rsidRPr="004D5ED1">
        <w:t xml:space="preserve">of </w:t>
      </w:r>
      <w:r w:rsidR="00886237" w:rsidRPr="004D5ED1">
        <w:t>m</w:t>
      </w:r>
      <w:r w:rsidR="00794772" w:rsidRPr="004D5ED1">
        <w:t>ember</w:t>
      </w:r>
      <w:r w:rsidR="0052162B" w:rsidRPr="004D5ED1">
        <w:t xml:space="preserve"> </w:t>
      </w:r>
      <w:r w:rsidR="004B4085" w:rsidRPr="004D5ED1">
        <w:rPr>
          <w:i/>
          <w:iCs/>
          <w:vertAlign w:val="superscript"/>
        </w:rPr>
        <w:t>(M)</w:t>
      </w:r>
      <w:r w:rsidR="00086533" w:rsidRPr="004D5ED1">
        <w:rPr>
          <w:i/>
          <w:iCs/>
          <w:vertAlign w:val="superscript"/>
        </w:rPr>
        <w:t>(R)</w:t>
      </w:r>
      <w:bookmarkEnd w:id="159"/>
    </w:p>
    <w:p w14:paraId="2D8A7901" w14:textId="5651C11D" w:rsidR="002F2AF1" w:rsidRPr="004D5ED1" w:rsidRDefault="002F2AF1" w:rsidP="00285CFA">
      <w:pPr>
        <w:pStyle w:val="BodyText"/>
        <w:ind w:left="567" w:firstLine="0"/>
      </w:pPr>
      <w:bookmarkStart w:id="160" w:name="If_the_Committee’s_decision_to_suspend_o"/>
      <w:bookmarkEnd w:id="160"/>
      <w:r w:rsidRPr="004D5ED1">
        <w:t xml:space="preserve">If the </w:t>
      </w:r>
      <w:r w:rsidR="007C0918" w:rsidRPr="004D5ED1">
        <w:t>b</w:t>
      </w:r>
      <w:r w:rsidR="000A002F" w:rsidRPr="004D5ED1">
        <w:t>oard</w:t>
      </w:r>
      <w:r w:rsidRPr="004D5ED1">
        <w:t xml:space="preserve">’s decision to suspend or expel a </w:t>
      </w:r>
      <w:r w:rsidR="007C0918" w:rsidRPr="004D5ED1">
        <w:t>m</w:t>
      </w:r>
      <w:r w:rsidRPr="004D5ED1">
        <w:t xml:space="preserve">ember is revoked, any act performed by the </w:t>
      </w:r>
      <w:r w:rsidR="007C0918" w:rsidRPr="004D5ED1">
        <w:t>b</w:t>
      </w:r>
      <w:r w:rsidR="000A002F" w:rsidRPr="004D5ED1">
        <w:t>oard</w:t>
      </w:r>
      <w:r w:rsidRPr="004D5ED1">
        <w:t xml:space="preserve"> or </w:t>
      </w:r>
      <w:r w:rsidR="007C0918" w:rsidRPr="004D5ED1">
        <w:t>m</w:t>
      </w:r>
      <w:r w:rsidRPr="004D5ED1">
        <w:t xml:space="preserve">embers in </w:t>
      </w:r>
      <w:r w:rsidR="007C0918" w:rsidRPr="004D5ED1">
        <w:t>g</w:t>
      </w:r>
      <w:r w:rsidRPr="004D5ED1">
        <w:t xml:space="preserve">eneral </w:t>
      </w:r>
      <w:r w:rsidR="007C0918" w:rsidRPr="004D5ED1">
        <w:t>m</w:t>
      </w:r>
      <w:r w:rsidRPr="004D5ED1">
        <w:t xml:space="preserve">eeting during the period that the </w:t>
      </w:r>
      <w:r w:rsidR="007C0918" w:rsidRPr="004D5ED1">
        <w:t>m</w:t>
      </w:r>
      <w:r w:rsidRPr="004D5ED1">
        <w:t xml:space="preserve">ember was suspended or expelled from membership under </w:t>
      </w:r>
      <w:r w:rsidR="007C0918" w:rsidRPr="004D5ED1">
        <w:t>c</w:t>
      </w:r>
      <w:r w:rsidR="00A550BD" w:rsidRPr="004D5ED1">
        <w:t>lause</w:t>
      </w:r>
      <w:r w:rsidR="00CC1086" w:rsidRPr="004D5ED1">
        <w:t xml:space="preserve"> </w:t>
      </w:r>
      <w:r w:rsidR="00991D4A" w:rsidRPr="004D5ED1">
        <w:t xml:space="preserve">12.3, </w:t>
      </w:r>
      <w:r w:rsidRPr="004D5ED1">
        <w:t xml:space="preserve">is deemed to be valid, notwithstanding the </w:t>
      </w:r>
      <w:r w:rsidR="007C0918" w:rsidRPr="004D5ED1">
        <w:t>m</w:t>
      </w:r>
      <w:r w:rsidRPr="004D5ED1">
        <w:t xml:space="preserve">ember’s inability to exercise their rights or privileges of </w:t>
      </w:r>
      <w:r w:rsidR="00ED5CF9" w:rsidRPr="004D5ED1">
        <w:t xml:space="preserve">a </w:t>
      </w:r>
      <w:r w:rsidR="007C0918" w:rsidRPr="004D5ED1">
        <w:t>m</w:t>
      </w:r>
      <w:r w:rsidRPr="004D5ED1">
        <w:t xml:space="preserve">ember, including </w:t>
      </w:r>
      <w:r w:rsidR="00ED5CF9" w:rsidRPr="004D5ED1">
        <w:t xml:space="preserve">the right to </w:t>
      </w:r>
      <w:r w:rsidRPr="004D5ED1">
        <w:t>vot</w:t>
      </w:r>
      <w:r w:rsidR="00ED5CF9" w:rsidRPr="004D5ED1">
        <w:t>e</w:t>
      </w:r>
      <w:r w:rsidRPr="004D5ED1">
        <w:t xml:space="preserve">, during that </w:t>
      </w:r>
      <w:r w:rsidR="00ED5CF9" w:rsidRPr="004D5ED1">
        <w:t xml:space="preserve">suspension </w:t>
      </w:r>
      <w:r w:rsidRPr="004D5ED1">
        <w:t>period.</w:t>
      </w:r>
      <w:r w:rsidR="00086533" w:rsidRPr="004D5ED1">
        <w:t xml:space="preserve"> </w:t>
      </w:r>
      <w:r w:rsidR="00086533" w:rsidRPr="004D5ED1">
        <w:rPr>
          <w:i/>
          <w:iCs/>
          <w:vertAlign w:val="superscript"/>
        </w:rPr>
        <w:t>(BP)(R)</w:t>
      </w:r>
    </w:p>
    <w:p w14:paraId="3450D6A2" w14:textId="77777777" w:rsidR="002F2AF1" w:rsidRPr="004D5ED1" w:rsidRDefault="002F2AF1" w:rsidP="009C695A"/>
    <w:p w14:paraId="5CCB2CC6" w14:textId="77777777" w:rsidR="007D6049" w:rsidRPr="004D5ED1" w:rsidRDefault="007D6049" w:rsidP="00FC3ABE">
      <w:pPr>
        <w:pStyle w:val="Heading1"/>
        <w:rPr>
          <w:rFonts w:asciiTheme="minorHAnsi" w:hAnsiTheme="minorHAnsi"/>
          <w:color w:val="auto"/>
        </w:rPr>
        <w:sectPr w:rsidR="007D6049" w:rsidRPr="004D5ED1" w:rsidSect="00AC34E4">
          <w:pgSz w:w="11910" w:h="16840"/>
          <w:pgMar w:top="1200" w:right="1300" w:bottom="340" w:left="1660" w:header="0" w:footer="631" w:gutter="0"/>
          <w:cols w:space="720"/>
        </w:sectPr>
      </w:pPr>
      <w:bookmarkStart w:id="161" w:name="8._MEMBERSHIP_REGISTER"/>
      <w:bookmarkStart w:id="162" w:name="_bookmark7"/>
      <w:bookmarkStart w:id="163" w:name="9._MEMBERSHIP_FEES_Schedule_1,_Item_5"/>
      <w:bookmarkStart w:id="164" w:name="_bookmark9"/>
      <w:bookmarkStart w:id="165" w:name="10._POWERS_AND_COMPOSITION_OF_THE_COMMIT"/>
      <w:bookmarkStart w:id="166" w:name="_bookmark15"/>
      <w:bookmarkStart w:id="167" w:name="_Toc439791178"/>
      <w:bookmarkEnd w:id="161"/>
      <w:bookmarkEnd w:id="162"/>
      <w:bookmarkEnd w:id="163"/>
      <w:bookmarkEnd w:id="164"/>
      <w:bookmarkEnd w:id="165"/>
      <w:bookmarkEnd w:id="166"/>
    </w:p>
    <w:p w14:paraId="1C46D254" w14:textId="7C261A48" w:rsidR="0025459B" w:rsidRPr="004D5ED1" w:rsidRDefault="00D67770" w:rsidP="00285CFA">
      <w:pPr>
        <w:pStyle w:val="Heading1"/>
        <w:rPr>
          <w:rFonts w:asciiTheme="minorHAnsi" w:hAnsiTheme="minorHAnsi"/>
          <w:color w:val="auto"/>
        </w:rPr>
      </w:pPr>
      <w:bookmarkStart w:id="168" w:name="_Toc322250547"/>
      <w:r w:rsidRPr="004D5ED1">
        <w:rPr>
          <w:rFonts w:asciiTheme="minorHAnsi" w:hAnsiTheme="minorHAnsi"/>
          <w:color w:val="auto"/>
        </w:rPr>
        <w:lastRenderedPageBreak/>
        <w:t xml:space="preserve">ANNUAL </w:t>
      </w:r>
      <w:r w:rsidR="00766C20" w:rsidRPr="004D5ED1">
        <w:rPr>
          <w:rFonts w:asciiTheme="minorHAnsi" w:hAnsiTheme="minorHAnsi"/>
          <w:color w:val="auto"/>
        </w:rPr>
        <w:t xml:space="preserve">GENERAL </w:t>
      </w:r>
      <w:r w:rsidR="00224FB1" w:rsidRPr="004D5ED1">
        <w:rPr>
          <w:rFonts w:asciiTheme="minorHAnsi" w:hAnsiTheme="minorHAnsi"/>
          <w:color w:val="auto"/>
        </w:rPr>
        <w:t>MEETING</w:t>
      </w:r>
      <w:r w:rsidR="00766C20" w:rsidRPr="004D5ED1">
        <w:rPr>
          <w:rFonts w:asciiTheme="minorHAnsi" w:hAnsiTheme="minorHAnsi"/>
          <w:color w:val="auto"/>
        </w:rPr>
        <w:t xml:space="preserve"> </w:t>
      </w:r>
      <w:r w:rsidRPr="004D5ED1">
        <w:rPr>
          <w:rFonts w:asciiTheme="minorHAnsi" w:hAnsiTheme="minorHAnsi"/>
          <w:color w:val="auto"/>
        </w:rPr>
        <w:t>AND SPECIAL GENERAL MEETING</w:t>
      </w:r>
      <w:bookmarkEnd w:id="168"/>
    </w:p>
    <w:p w14:paraId="44C29791" w14:textId="57D61AC9" w:rsidR="002A234F" w:rsidRPr="004D5ED1" w:rsidRDefault="00886237" w:rsidP="00621CCD">
      <w:pPr>
        <w:pStyle w:val="Heading2"/>
      </w:pPr>
      <w:bookmarkStart w:id="169" w:name="17._GENERAL_MEETINGS"/>
      <w:bookmarkStart w:id="170" w:name="_bookmark44"/>
      <w:bookmarkStart w:id="171" w:name="_bookmark45"/>
      <w:bookmarkStart w:id="172" w:name="_Toc322250548"/>
      <w:bookmarkEnd w:id="169"/>
      <w:bookmarkEnd w:id="170"/>
      <w:bookmarkEnd w:id="171"/>
      <w:r w:rsidRPr="004D5ED1">
        <w:t>General m</w:t>
      </w:r>
      <w:r w:rsidR="002A234F" w:rsidRPr="004D5ED1">
        <w:t>eeting</w:t>
      </w:r>
      <w:r w:rsidR="001C1CB2" w:rsidRPr="004D5ED1">
        <w:t xml:space="preserve"> </w:t>
      </w:r>
      <w:r w:rsidR="004B4085" w:rsidRPr="004D5ED1">
        <w:rPr>
          <w:i/>
          <w:iCs/>
          <w:vertAlign w:val="superscript"/>
        </w:rPr>
        <w:t>(M)</w:t>
      </w:r>
      <w:bookmarkEnd w:id="172"/>
    </w:p>
    <w:p w14:paraId="5E223B26" w14:textId="54AC006B" w:rsidR="00764F1D" w:rsidRPr="004D5ED1" w:rsidRDefault="00764F1D" w:rsidP="00D8108F">
      <w:pPr>
        <w:pStyle w:val="Heading2"/>
        <w:numPr>
          <w:ilvl w:val="1"/>
          <w:numId w:val="188"/>
        </w:numPr>
      </w:pPr>
      <w:bookmarkStart w:id="173" w:name="_Toc322250549"/>
      <w:r w:rsidRPr="004D5ED1">
        <w:t>Definition</w:t>
      </w:r>
      <w:r w:rsidR="0052162B" w:rsidRPr="004D5ED1">
        <w:t xml:space="preserve"> </w:t>
      </w:r>
      <w:r w:rsidR="00214F45" w:rsidRPr="004D5ED1">
        <w:rPr>
          <w:i/>
          <w:iCs/>
          <w:vertAlign w:val="superscript"/>
        </w:rPr>
        <w:t>(BP)</w:t>
      </w:r>
      <w:bookmarkEnd w:id="173"/>
    </w:p>
    <w:p w14:paraId="546EE69D" w14:textId="2CAFE62A" w:rsidR="00E27835" w:rsidRPr="004D5ED1" w:rsidRDefault="002A234F" w:rsidP="00285CFA">
      <w:pPr>
        <w:ind w:left="567"/>
      </w:pPr>
      <w:r w:rsidRPr="004D5ED1">
        <w:t xml:space="preserve">A </w:t>
      </w:r>
      <w:r w:rsidR="00851B62" w:rsidRPr="004D5ED1">
        <w:t>g</w:t>
      </w:r>
      <w:r w:rsidRPr="004D5ED1">
        <w:t xml:space="preserve">eneral </w:t>
      </w:r>
      <w:r w:rsidR="00851B62" w:rsidRPr="004D5ED1">
        <w:t>m</w:t>
      </w:r>
      <w:r w:rsidRPr="004D5ED1">
        <w:t xml:space="preserve">eeting is </w:t>
      </w:r>
      <w:r w:rsidR="008D08FE" w:rsidRPr="004D5ED1">
        <w:t xml:space="preserve">a </w:t>
      </w:r>
      <w:r w:rsidRPr="004D5ED1">
        <w:t xml:space="preserve">meeting of </w:t>
      </w:r>
      <w:r w:rsidR="00040582" w:rsidRPr="004D5ED1">
        <w:t xml:space="preserve">the </w:t>
      </w:r>
      <w:r w:rsidR="00851B62" w:rsidRPr="004D5ED1">
        <w:t>m</w:t>
      </w:r>
      <w:r w:rsidRPr="004D5ED1">
        <w:t xml:space="preserve">embers </w:t>
      </w:r>
      <w:r w:rsidR="00E27835" w:rsidRPr="004D5ED1">
        <w:t xml:space="preserve">of the </w:t>
      </w:r>
      <w:r w:rsidR="00851B62" w:rsidRPr="004D5ED1">
        <w:t>a</w:t>
      </w:r>
      <w:r w:rsidR="00E27835" w:rsidRPr="004D5ED1">
        <w:t>ssociation.</w:t>
      </w:r>
      <w:r w:rsidR="00214F45" w:rsidRPr="004D5ED1">
        <w:rPr>
          <w:i/>
          <w:iCs/>
          <w:vertAlign w:val="superscript"/>
        </w:rPr>
        <w:t xml:space="preserve"> (BP)</w:t>
      </w:r>
    </w:p>
    <w:p w14:paraId="382DBD0E" w14:textId="53928701" w:rsidR="00764F1D" w:rsidRPr="004D5ED1" w:rsidRDefault="001B6869" w:rsidP="00D8108F">
      <w:pPr>
        <w:pStyle w:val="Heading2"/>
        <w:numPr>
          <w:ilvl w:val="1"/>
          <w:numId w:val="188"/>
        </w:numPr>
      </w:pPr>
      <w:bookmarkStart w:id="174" w:name="_Toc322250550"/>
      <w:r w:rsidRPr="004D5ED1">
        <w:t xml:space="preserve">Two </w:t>
      </w:r>
      <w:r w:rsidR="009E289E" w:rsidRPr="004D5ED1">
        <w:t>types</w:t>
      </w:r>
      <w:r w:rsidR="00764F1D" w:rsidRPr="004D5ED1">
        <w:t xml:space="preserve"> of </w:t>
      </w:r>
      <w:r w:rsidR="00886237" w:rsidRPr="004D5ED1">
        <w:t>g</w:t>
      </w:r>
      <w:r w:rsidR="00764F1D" w:rsidRPr="004D5ED1">
        <w:t xml:space="preserve">eneral </w:t>
      </w:r>
      <w:r w:rsidR="00886237" w:rsidRPr="004D5ED1">
        <w:t>m</w:t>
      </w:r>
      <w:r w:rsidR="00764F1D" w:rsidRPr="004D5ED1">
        <w:t>eeting</w:t>
      </w:r>
      <w:r w:rsidR="0052162B" w:rsidRPr="004D5ED1">
        <w:t xml:space="preserve"> </w:t>
      </w:r>
      <w:r w:rsidR="0052162B" w:rsidRPr="004D5ED1">
        <w:rPr>
          <w:i/>
          <w:iCs/>
          <w:vertAlign w:val="superscript"/>
        </w:rPr>
        <w:t xml:space="preserve"> </w:t>
      </w:r>
      <w:r w:rsidR="00214F45" w:rsidRPr="004D5ED1">
        <w:rPr>
          <w:i/>
          <w:iCs/>
          <w:vertAlign w:val="superscript"/>
        </w:rPr>
        <w:t>(BP)</w:t>
      </w:r>
      <w:bookmarkEnd w:id="174"/>
    </w:p>
    <w:p w14:paraId="1B649E57" w14:textId="536D62B5" w:rsidR="00E27835" w:rsidRPr="004D5ED1" w:rsidRDefault="00851B62" w:rsidP="00285CFA">
      <w:pPr>
        <w:pStyle w:val="ListParagraph"/>
        <w:ind w:left="567"/>
      </w:pPr>
      <w:r w:rsidRPr="004D5ED1">
        <w:t xml:space="preserve">There are two </w:t>
      </w:r>
      <w:r w:rsidR="00212C82" w:rsidRPr="004D5ED1">
        <w:t>types</w:t>
      </w:r>
      <w:r w:rsidR="00E27835" w:rsidRPr="004D5ED1">
        <w:t xml:space="preserve"> of </w:t>
      </w:r>
      <w:r w:rsidRPr="004D5ED1">
        <w:t>g</w:t>
      </w:r>
      <w:r w:rsidR="00E27835" w:rsidRPr="004D5ED1">
        <w:t xml:space="preserve">eneral </w:t>
      </w:r>
      <w:r w:rsidRPr="004D5ED1">
        <w:t>m</w:t>
      </w:r>
      <w:r w:rsidR="00E27835" w:rsidRPr="004D5ED1">
        <w:t>eetings, namely:</w:t>
      </w:r>
      <w:r w:rsidR="00214F45" w:rsidRPr="004D5ED1">
        <w:t xml:space="preserve"> </w:t>
      </w:r>
      <w:r w:rsidR="00214F45" w:rsidRPr="004D5ED1">
        <w:rPr>
          <w:i/>
          <w:iCs/>
          <w:vertAlign w:val="superscript"/>
        </w:rPr>
        <w:t>(BP)</w:t>
      </w:r>
    </w:p>
    <w:p w14:paraId="4D4541FA" w14:textId="19F177B1" w:rsidR="002A234F" w:rsidRPr="004D5ED1" w:rsidRDefault="005C54EB" w:rsidP="00D8108F">
      <w:pPr>
        <w:pStyle w:val="ListParagraph"/>
        <w:numPr>
          <w:ilvl w:val="0"/>
          <w:numId w:val="91"/>
        </w:numPr>
        <w:ind w:left="1134" w:hanging="567"/>
      </w:pPr>
      <w:r w:rsidRPr="004D5ED1">
        <w:t>A</w:t>
      </w:r>
      <w:r w:rsidR="002A234F" w:rsidRPr="004D5ED1">
        <w:t xml:space="preserve">n </w:t>
      </w:r>
      <w:r w:rsidR="00851B62" w:rsidRPr="004D5ED1">
        <w:t>a</w:t>
      </w:r>
      <w:r w:rsidR="002A234F" w:rsidRPr="004D5ED1">
        <w:t xml:space="preserve">nnual </w:t>
      </w:r>
      <w:r w:rsidR="00851B62" w:rsidRPr="004D5ED1">
        <w:t>g</w:t>
      </w:r>
      <w:r w:rsidR="00F800BF" w:rsidRPr="004D5ED1">
        <w:t>eneral</w:t>
      </w:r>
      <w:r w:rsidR="002A234F" w:rsidRPr="004D5ED1">
        <w:t xml:space="preserve"> </w:t>
      </w:r>
      <w:r w:rsidR="00851B62" w:rsidRPr="004D5ED1">
        <w:t>m</w:t>
      </w:r>
      <w:r w:rsidR="00F800BF" w:rsidRPr="004D5ED1">
        <w:t>eeting</w:t>
      </w:r>
      <w:r w:rsidR="002A234F" w:rsidRPr="004D5ED1">
        <w:t xml:space="preserve">, </w:t>
      </w:r>
      <w:r w:rsidR="00E27835" w:rsidRPr="004D5ED1">
        <w:t>and</w:t>
      </w:r>
      <w:r w:rsidR="00214F45" w:rsidRPr="004D5ED1">
        <w:t xml:space="preserve"> </w:t>
      </w:r>
      <w:r w:rsidR="00214F45" w:rsidRPr="004D5ED1">
        <w:rPr>
          <w:i/>
          <w:iCs/>
          <w:vertAlign w:val="superscript"/>
        </w:rPr>
        <w:t>(BP)</w:t>
      </w:r>
    </w:p>
    <w:p w14:paraId="548B9564" w14:textId="3B2E9B7A" w:rsidR="002A234F" w:rsidRPr="004D5ED1" w:rsidRDefault="005C54EB" w:rsidP="00D8108F">
      <w:pPr>
        <w:pStyle w:val="ListParagraph"/>
        <w:numPr>
          <w:ilvl w:val="0"/>
          <w:numId w:val="91"/>
        </w:numPr>
        <w:ind w:left="1134" w:hanging="567"/>
      </w:pPr>
      <w:r w:rsidRPr="004D5ED1">
        <w:t>A</w:t>
      </w:r>
      <w:r w:rsidR="002A234F" w:rsidRPr="004D5ED1">
        <w:t xml:space="preserve"> </w:t>
      </w:r>
      <w:r w:rsidR="00851B62" w:rsidRPr="004D5ED1">
        <w:t>s</w:t>
      </w:r>
      <w:r w:rsidR="00F800BF" w:rsidRPr="004D5ED1">
        <w:t>pecial</w:t>
      </w:r>
      <w:r w:rsidR="002A234F" w:rsidRPr="004D5ED1">
        <w:t xml:space="preserve"> </w:t>
      </w:r>
      <w:r w:rsidR="00851B62" w:rsidRPr="004D5ED1">
        <w:t>g</w:t>
      </w:r>
      <w:r w:rsidR="00F800BF" w:rsidRPr="004D5ED1">
        <w:t>eneral</w:t>
      </w:r>
      <w:r w:rsidR="002A234F" w:rsidRPr="004D5ED1">
        <w:t xml:space="preserve"> </w:t>
      </w:r>
      <w:r w:rsidR="00851B62" w:rsidRPr="004D5ED1">
        <w:t>m</w:t>
      </w:r>
      <w:r w:rsidR="002A234F" w:rsidRPr="004D5ED1">
        <w:t>eeting.</w:t>
      </w:r>
      <w:r w:rsidR="00214F45" w:rsidRPr="004D5ED1">
        <w:t xml:space="preserve"> </w:t>
      </w:r>
      <w:r w:rsidR="00214F45" w:rsidRPr="004D5ED1">
        <w:rPr>
          <w:i/>
          <w:iCs/>
          <w:vertAlign w:val="superscript"/>
        </w:rPr>
        <w:t>(BP)</w:t>
      </w:r>
    </w:p>
    <w:p w14:paraId="72DE381C" w14:textId="170D7262" w:rsidR="00214F45" w:rsidRPr="004D5ED1" w:rsidRDefault="00AC165E" w:rsidP="00621CCD">
      <w:pPr>
        <w:pStyle w:val="Heading2"/>
      </w:pPr>
      <w:bookmarkStart w:id="175" w:name="_Toc322250551"/>
      <w:r w:rsidRPr="004D5ED1">
        <w:t xml:space="preserve">Annual </w:t>
      </w:r>
      <w:r w:rsidR="00886237" w:rsidRPr="004D5ED1">
        <w:t>g</w:t>
      </w:r>
      <w:r w:rsidRPr="004D5ED1">
        <w:t xml:space="preserve">eneral </w:t>
      </w:r>
      <w:r w:rsidR="00886237" w:rsidRPr="004D5ED1">
        <w:t>m</w:t>
      </w:r>
      <w:r w:rsidRPr="004D5ED1">
        <w:t>eeting</w:t>
      </w:r>
      <w:r w:rsidR="00DC185B" w:rsidRPr="004D5ED1">
        <w:rPr>
          <w:i/>
          <w:iCs/>
          <w:vertAlign w:val="superscript"/>
        </w:rPr>
        <w:t>(M)</w:t>
      </w:r>
      <w:bookmarkEnd w:id="175"/>
    </w:p>
    <w:p w14:paraId="48C1C371" w14:textId="796218DB" w:rsidR="00212C82" w:rsidRPr="004D5ED1" w:rsidRDefault="00AC165E" w:rsidP="00D8108F">
      <w:pPr>
        <w:pStyle w:val="Heading2"/>
        <w:numPr>
          <w:ilvl w:val="1"/>
          <w:numId w:val="188"/>
        </w:numPr>
      </w:pPr>
      <w:bookmarkStart w:id="176" w:name="_Toc322250552"/>
      <w:r w:rsidRPr="004D5ED1">
        <w:t xml:space="preserve">Purpose of </w:t>
      </w:r>
      <w:r w:rsidR="00886237" w:rsidRPr="004D5ED1">
        <w:t>a</w:t>
      </w:r>
      <w:r w:rsidR="00212C82" w:rsidRPr="004D5ED1">
        <w:t xml:space="preserve">nnual </w:t>
      </w:r>
      <w:r w:rsidR="00886237" w:rsidRPr="004D5ED1">
        <w:t>g</w:t>
      </w:r>
      <w:r w:rsidRPr="004D5ED1">
        <w:t>eneral</w:t>
      </w:r>
      <w:r w:rsidR="00212C82" w:rsidRPr="004D5ED1">
        <w:t xml:space="preserve"> </w:t>
      </w:r>
      <w:r w:rsidR="00886237" w:rsidRPr="004D5ED1">
        <w:t>m</w:t>
      </w:r>
      <w:r w:rsidR="00212C82" w:rsidRPr="004D5ED1">
        <w:t>eeting</w:t>
      </w:r>
      <w:r w:rsidR="0052162B" w:rsidRPr="004D5ED1">
        <w:t xml:space="preserve"> </w:t>
      </w:r>
      <w:r w:rsidR="0052162B" w:rsidRPr="004D5ED1">
        <w:rPr>
          <w:i/>
          <w:iCs/>
          <w:vertAlign w:val="superscript"/>
        </w:rPr>
        <w:t xml:space="preserve"> </w:t>
      </w:r>
      <w:r w:rsidR="00DC185B" w:rsidRPr="004D5ED1">
        <w:rPr>
          <w:i/>
          <w:iCs/>
          <w:vertAlign w:val="superscript"/>
        </w:rPr>
        <w:t>(M)</w:t>
      </w:r>
      <w:bookmarkEnd w:id="176"/>
    </w:p>
    <w:p w14:paraId="2945C87B" w14:textId="05C24140" w:rsidR="005728D0" w:rsidRPr="004D5ED1" w:rsidRDefault="007D57AF" w:rsidP="00285CFA">
      <w:pPr>
        <w:ind w:left="567"/>
      </w:pPr>
      <w:r w:rsidRPr="004D5ED1">
        <w:t>An a</w:t>
      </w:r>
      <w:r w:rsidR="00212C82" w:rsidRPr="004D5ED1">
        <w:t xml:space="preserve">nnual </w:t>
      </w:r>
      <w:r w:rsidR="00851B62" w:rsidRPr="004D5ED1">
        <w:t>g</w:t>
      </w:r>
      <w:r w:rsidR="00212C82" w:rsidRPr="004D5ED1">
        <w:t xml:space="preserve">eneral </w:t>
      </w:r>
      <w:r w:rsidR="00851B62" w:rsidRPr="004D5ED1">
        <w:t>m</w:t>
      </w:r>
      <w:r w:rsidR="00212C82" w:rsidRPr="004D5ED1">
        <w:t>eeting is</w:t>
      </w:r>
      <w:r w:rsidR="005728D0" w:rsidRPr="004D5ED1">
        <w:t>:</w:t>
      </w:r>
    </w:p>
    <w:p w14:paraId="5E5A8BC2" w14:textId="30A24159" w:rsidR="00212C82" w:rsidRPr="004D5ED1" w:rsidRDefault="005C54EB" w:rsidP="00D8108F">
      <w:pPr>
        <w:pStyle w:val="ListParagraph"/>
        <w:numPr>
          <w:ilvl w:val="0"/>
          <w:numId w:val="110"/>
        </w:numPr>
        <w:ind w:left="1134" w:hanging="567"/>
      </w:pPr>
      <w:r w:rsidRPr="004D5ED1">
        <w:t>A</w:t>
      </w:r>
      <w:r w:rsidR="003C6372" w:rsidRPr="004D5ED1">
        <w:t xml:space="preserve"> </w:t>
      </w:r>
      <w:r w:rsidR="00851B62" w:rsidRPr="004D5ED1">
        <w:t>g</w:t>
      </w:r>
      <w:r w:rsidR="00212C82" w:rsidRPr="004D5ED1">
        <w:t xml:space="preserve">eneral </w:t>
      </w:r>
      <w:r w:rsidR="00851B62" w:rsidRPr="004D5ED1">
        <w:t>m</w:t>
      </w:r>
      <w:r w:rsidR="00212C82" w:rsidRPr="004D5ED1">
        <w:t xml:space="preserve">eeting of all the </w:t>
      </w:r>
      <w:r w:rsidR="00B756ED" w:rsidRPr="004D5ED1">
        <w:t>members that</w:t>
      </w:r>
      <w:r w:rsidR="00BC662E" w:rsidRPr="004D5ED1">
        <w:t xml:space="preserve"> is to be </w:t>
      </w:r>
      <w:r w:rsidR="00212C82" w:rsidRPr="004D5ED1">
        <w:t>held once during each calendar year.</w:t>
      </w:r>
      <w:r w:rsidR="00214F45" w:rsidRPr="004D5ED1">
        <w:t xml:space="preserve"> </w:t>
      </w:r>
      <w:r w:rsidR="00214F45" w:rsidRPr="004D5ED1">
        <w:rPr>
          <w:i/>
          <w:iCs/>
          <w:vertAlign w:val="superscript"/>
        </w:rPr>
        <w:t>(</w:t>
      </w:r>
      <w:r w:rsidR="00643A29" w:rsidRPr="004D5ED1">
        <w:rPr>
          <w:i/>
          <w:iCs/>
          <w:vertAlign w:val="superscript"/>
        </w:rPr>
        <w:t>M</w:t>
      </w:r>
      <w:r w:rsidR="00214F45" w:rsidRPr="004D5ED1">
        <w:rPr>
          <w:i/>
          <w:iCs/>
          <w:vertAlign w:val="superscript"/>
        </w:rPr>
        <w:t>)</w:t>
      </w:r>
      <w:r w:rsidR="00643A29" w:rsidRPr="004D5ED1">
        <w:rPr>
          <w:i/>
          <w:iCs/>
          <w:vertAlign w:val="superscript"/>
        </w:rPr>
        <w:t>(R)</w:t>
      </w:r>
    </w:p>
    <w:p w14:paraId="1376FCA8" w14:textId="710B1D0C" w:rsidR="00212C82" w:rsidRPr="004D5ED1" w:rsidRDefault="005C54EB" w:rsidP="00D8108F">
      <w:pPr>
        <w:pStyle w:val="ListParagraph"/>
        <w:numPr>
          <w:ilvl w:val="0"/>
          <w:numId w:val="110"/>
        </w:numPr>
        <w:ind w:left="1134" w:hanging="567"/>
      </w:pPr>
      <w:r w:rsidRPr="004D5ED1">
        <w:t>C</w:t>
      </w:r>
      <w:r w:rsidR="00212C82" w:rsidRPr="004D5ED1">
        <w:t xml:space="preserve">alled to conduct </w:t>
      </w:r>
      <w:r w:rsidR="00AC165E" w:rsidRPr="004D5ED1">
        <w:t xml:space="preserve">the following </w:t>
      </w:r>
      <w:r w:rsidR="00212C82" w:rsidRPr="004D5ED1">
        <w:t>business:</w:t>
      </w:r>
      <w:r w:rsidR="00DC185B" w:rsidRPr="004D5ED1">
        <w:rPr>
          <w:i/>
          <w:iCs/>
          <w:vertAlign w:val="superscript"/>
        </w:rPr>
        <w:t xml:space="preserve"> (BP)(R)</w:t>
      </w:r>
    </w:p>
    <w:p w14:paraId="5CA150CA" w14:textId="3AD0885A" w:rsidR="00AC165E" w:rsidRPr="004D5ED1" w:rsidRDefault="005C54EB" w:rsidP="00D8108F">
      <w:pPr>
        <w:pStyle w:val="BodyText"/>
        <w:numPr>
          <w:ilvl w:val="1"/>
          <w:numId w:val="112"/>
        </w:numPr>
        <w:ind w:left="1701" w:hanging="567"/>
      </w:pPr>
      <w:r w:rsidRPr="004D5ED1">
        <w:rPr>
          <w:spacing w:val="-1"/>
        </w:rPr>
        <w:t>C</w:t>
      </w:r>
      <w:r w:rsidR="00AC165E" w:rsidRPr="004D5ED1">
        <w:rPr>
          <w:spacing w:val="-1"/>
        </w:rPr>
        <w:t>onfirmation of</w:t>
      </w:r>
      <w:r w:rsidR="00AC165E" w:rsidRPr="004D5ED1">
        <w:t xml:space="preserve"> the </w:t>
      </w:r>
      <w:r w:rsidR="00851B62" w:rsidRPr="004D5ED1">
        <w:t>m</w:t>
      </w:r>
      <w:r w:rsidR="00AC165E" w:rsidRPr="004D5ED1">
        <w:rPr>
          <w:spacing w:val="-1"/>
        </w:rPr>
        <w:t>inutes</w:t>
      </w:r>
      <w:r w:rsidR="00AC165E" w:rsidRPr="004D5ED1">
        <w:t xml:space="preserve"> of the</w:t>
      </w:r>
      <w:r w:rsidR="00AC165E" w:rsidRPr="004D5ED1">
        <w:rPr>
          <w:spacing w:val="-1"/>
        </w:rPr>
        <w:t xml:space="preserve"> previous</w:t>
      </w:r>
      <w:r w:rsidR="00AC165E" w:rsidRPr="004D5ED1">
        <w:t xml:space="preserve"> </w:t>
      </w:r>
      <w:r w:rsidR="00851B62" w:rsidRPr="004D5ED1">
        <w:t>a</w:t>
      </w:r>
      <w:r w:rsidR="00AC165E" w:rsidRPr="004D5ED1">
        <w:t xml:space="preserve">nnual </w:t>
      </w:r>
      <w:r w:rsidR="00851B62" w:rsidRPr="004D5ED1">
        <w:t>g</w:t>
      </w:r>
      <w:r w:rsidR="00AC165E" w:rsidRPr="004D5ED1">
        <w:t xml:space="preserve">eneral </w:t>
      </w:r>
      <w:r w:rsidR="00851B62" w:rsidRPr="004D5ED1">
        <w:t>m</w:t>
      </w:r>
      <w:r w:rsidR="00AC165E" w:rsidRPr="004D5ED1">
        <w:t>eeting,</w:t>
      </w:r>
      <w:r w:rsidR="00643A29" w:rsidRPr="004D5ED1">
        <w:t xml:space="preserve"> </w:t>
      </w:r>
      <w:r w:rsidR="00643A29" w:rsidRPr="004D5ED1">
        <w:rPr>
          <w:i/>
          <w:iCs/>
          <w:vertAlign w:val="superscript"/>
        </w:rPr>
        <w:t>(BP)(R)</w:t>
      </w:r>
    </w:p>
    <w:p w14:paraId="75E9ABCA" w14:textId="7800AF46" w:rsidR="00AC165E" w:rsidRPr="004D5ED1" w:rsidRDefault="005C54EB" w:rsidP="00D8108F">
      <w:pPr>
        <w:pStyle w:val="BodyText"/>
        <w:numPr>
          <w:ilvl w:val="1"/>
          <w:numId w:val="112"/>
        </w:numPr>
        <w:ind w:left="1701" w:hanging="567"/>
      </w:pPr>
      <w:r w:rsidRPr="004D5ED1">
        <w:t>C</w:t>
      </w:r>
      <w:r w:rsidR="00AC165E" w:rsidRPr="004D5ED1">
        <w:t xml:space="preserve">onfirmation of the </w:t>
      </w:r>
      <w:r w:rsidR="00851B62" w:rsidRPr="004D5ED1">
        <w:t>m</w:t>
      </w:r>
      <w:r w:rsidR="00AC165E" w:rsidRPr="004D5ED1">
        <w:t>inutes of any</w:t>
      </w:r>
      <w:r w:rsidR="00AC165E" w:rsidRPr="004D5ED1">
        <w:rPr>
          <w:spacing w:val="27"/>
        </w:rPr>
        <w:t xml:space="preserve"> </w:t>
      </w:r>
      <w:r w:rsidR="00851B62" w:rsidRPr="004D5ED1">
        <w:rPr>
          <w:spacing w:val="-3"/>
        </w:rPr>
        <w:t>s</w:t>
      </w:r>
      <w:r w:rsidR="00AC165E" w:rsidRPr="004D5ED1">
        <w:rPr>
          <w:spacing w:val="-3"/>
        </w:rPr>
        <w:t>pecial</w:t>
      </w:r>
      <w:r w:rsidR="00AC165E" w:rsidRPr="004D5ED1">
        <w:rPr>
          <w:spacing w:val="2"/>
        </w:rPr>
        <w:t xml:space="preserve"> </w:t>
      </w:r>
      <w:r w:rsidR="00851B62" w:rsidRPr="004D5ED1">
        <w:t>g</w:t>
      </w:r>
      <w:r w:rsidR="00AC165E" w:rsidRPr="004D5ED1">
        <w:t>eneral</w:t>
      </w:r>
      <w:r w:rsidR="00AC165E" w:rsidRPr="004D5ED1">
        <w:rPr>
          <w:spacing w:val="2"/>
        </w:rPr>
        <w:t xml:space="preserve"> </w:t>
      </w:r>
      <w:r w:rsidR="00851B62" w:rsidRPr="004D5ED1">
        <w:rPr>
          <w:spacing w:val="-2"/>
        </w:rPr>
        <w:t>m</w:t>
      </w:r>
      <w:r w:rsidR="00AC165E" w:rsidRPr="004D5ED1">
        <w:rPr>
          <w:spacing w:val="-2"/>
        </w:rPr>
        <w:t>eeting</w:t>
      </w:r>
      <w:r w:rsidR="00AC165E" w:rsidRPr="004D5ED1">
        <w:rPr>
          <w:spacing w:val="3"/>
        </w:rPr>
        <w:t xml:space="preserve"> </w:t>
      </w:r>
      <w:r w:rsidR="00AC165E" w:rsidRPr="004D5ED1">
        <w:t>held</w:t>
      </w:r>
      <w:r w:rsidR="00AC165E" w:rsidRPr="004D5ED1">
        <w:rPr>
          <w:spacing w:val="3"/>
        </w:rPr>
        <w:t xml:space="preserve"> </w:t>
      </w:r>
      <w:r w:rsidR="00AC165E" w:rsidRPr="004D5ED1">
        <w:t xml:space="preserve">since the previous </w:t>
      </w:r>
      <w:r w:rsidR="00851B62" w:rsidRPr="004D5ED1">
        <w:t>a</w:t>
      </w:r>
      <w:r w:rsidR="00AC165E" w:rsidRPr="004D5ED1">
        <w:t xml:space="preserve">nnual </w:t>
      </w:r>
      <w:r w:rsidR="00851B62" w:rsidRPr="004D5ED1">
        <w:t>g</w:t>
      </w:r>
      <w:r w:rsidR="00AC165E" w:rsidRPr="004D5ED1">
        <w:t xml:space="preserve">eneral </w:t>
      </w:r>
      <w:r w:rsidR="00851B62" w:rsidRPr="004D5ED1">
        <w:t>m</w:t>
      </w:r>
      <w:r w:rsidR="00AC165E" w:rsidRPr="004D5ED1">
        <w:t>eeting</w:t>
      </w:r>
      <w:r w:rsidR="00AC165E" w:rsidRPr="004D5ED1">
        <w:rPr>
          <w:spacing w:val="-3"/>
        </w:rPr>
        <w:t xml:space="preserve"> (</w:t>
      </w:r>
      <w:r w:rsidR="00AC165E" w:rsidRPr="004D5ED1">
        <w:rPr>
          <w:spacing w:val="-2"/>
        </w:rPr>
        <w:t>if</w:t>
      </w:r>
      <w:r w:rsidR="00AC165E" w:rsidRPr="004D5ED1">
        <w:rPr>
          <w:spacing w:val="2"/>
        </w:rPr>
        <w:t xml:space="preserve"> </w:t>
      </w:r>
      <w:r w:rsidR="00AC165E" w:rsidRPr="004D5ED1">
        <w:t xml:space="preserve">the </w:t>
      </w:r>
      <w:r w:rsidR="00851B62" w:rsidRPr="004D5ED1">
        <w:t>m</w:t>
      </w:r>
      <w:r w:rsidR="00AC165E" w:rsidRPr="004D5ED1">
        <w:t>inutes</w:t>
      </w:r>
      <w:r w:rsidR="00AC165E" w:rsidRPr="004D5ED1">
        <w:rPr>
          <w:spacing w:val="1"/>
        </w:rPr>
        <w:t xml:space="preserve"> </w:t>
      </w:r>
      <w:r w:rsidR="00AC165E" w:rsidRPr="004D5ED1">
        <w:rPr>
          <w:spacing w:val="-2"/>
        </w:rPr>
        <w:t>of</w:t>
      </w:r>
      <w:r w:rsidR="00AC165E" w:rsidRPr="004D5ED1">
        <w:rPr>
          <w:spacing w:val="4"/>
        </w:rPr>
        <w:t xml:space="preserve"> </w:t>
      </w:r>
      <w:r w:rsidR="00AC165E" w:rsidRPr="004D5ED1">
        <w:t>that</w:t>
      </w:r>
      <w:r w:rsidR="00AC165E" w:rsidRPr="004D5ED1">
        <w:rPr>
          <w:spacing w:val="-3"/>
        </w:rPr>
        <w:t xml:space="preserve"> </w:t>
      </w:r>
      <w:r w:rsidR="00851B62" w:rsidRPr="004D5ED1">
        <w:rPr>
          <w:spacing w:val="-3"/>
        </w:rPr>
        <w:t>s</w:t>
      </w:r>
      <w:r w:rsidR="00AC165E" w:rsidRPr="004D5ED1">
        <w:rPr>
          <w:spacing w:val="-3"/>
        </w:rPr>
        <w:t>pecial</w:t>
      </w:r>
      <w:r w:rsidR="00AC165E" w:rsidRPr="004D5ED1">
        <w:t xml:space="preserve"> </w:t>
      </w:r>
      <w:r w:rsidR="00851B62" w:rsidRPr="004D5ED1">
        <w:t>g</w:t>
      </w:r>
      <w:r w:rsidR="00AC165E" w:rsidRPr="004D5ED1">
        <w:t>eneral</w:t>
      </w:r>
      <w:r w:rsidR="00AC165E" w:rsidRPr="004D5ED1">
        <w:rPr>
          <w:spacing w:val="-2"/>
        </w:rPr>
        <w:t xml:space="preserve"> </w:t>
      </w:r>
      <w:r w:rsidR="00851B62" w:rsidRPr="004D5ED1">
        <w:rPr>
          <w:spacing w:val="-2"/>
        </w:rPr>
        <w:t>m</w:t>
      </w:r>
      <w:r w:rsidR="00AC165E" w:rsidRPr="004D5ED1">
        <w:rPr>
          <w:spacing w:val="-2"/>
        </w:rPr>
        <w:t>eeting</w:t>
      </w:r>
      <w:r w:rsidR="00AC165E" w:rsidRPr="004D5ED1">
        <w:rPr>
          <w:spacing w:val="3"/>
        </w:rPr>
        <w:t xml:space="preserve"> </w:t>
      </w:r>
      <w:r w:rsidR="00AC165E" w:rsidRPr="004D5ED1">
        <w:rPr>
          <w:spacing w:val="-2"/>
        </w:rPr>
        <w:t>have</w:t>
      </w:r>
      <w:r w:rsidR="00AC165E" w:rsidRPr="004D5ED1">
        <w:t xml:space="preserve"> not</w:t>
      </w:r>
      <w:r w:rsidR="00AC165E" w:rsidRPr="004D5ED1">
        <w:rPr>
          <w:spacing w:val="2"/>
        </w:rPr>
        <w:t xml:space="preserve"> </w:t>
      </w:r>
      <w:r w:rsidR="00AC165E" w:rsidRPr="004D5ED1">
        <w:rPr>
          <w:spacing w:val="-2"/>
        </w:rPr>
        <w:t>yet</w:t>
      </w:r>
      <w:r w:rsidR="00AC165E" w:rsidRPr="004D5ED1">
        <w:t xml:space="preserve"> been confirmed),</w:t>
      </w:r>
      <w:r w:rsidR="00643A29" w:rsidRPr="004D5ED1">
        <w:t xml:space="preserve"> </w:t>
      </w:r>
      <w:r w:rsidR="00643A29" w:rsidRPr="004D5ED1">
        <w:rPr>
          <w:i/>
          <w:iCs/>
          <w:vertAlign w:val="superscript"/>
        </w:rPr>
        <w:t>(BP)(R)</w:t>
      </w:r>
    </w:p>
    <w:p w14:paraId="20706C9B" w14:textId="37740591" w:rsidR="00AC165E" w:rsidRPr="004D5ED1" w:rsidRDefault="005C54EB" w:rsidP="00D8108F">
      <w:pPr>
        <w:pStyle w:val="BodyText"/>
        <w:numPr>
          <w:ilvl w:val="1"/>
          <w:numId w:val="112"/>
        </w:numPr>
        <w:ind w:left="1701" w:hanging="567"/>
      </w:pPr>
      <w:r w:rsidRPr="004D5ED1">
        <w:t>E</w:t>
      </w:r>
      <w:r w:rsidR="00AC165E" w:rsidRPr="004D5ED1">
        <w:t>lect</w:t>
      </w:r>
      <w:r w:rsidR="00AC165E" w:rsidRPr="004D5ED1">
        <w:rPr>
          <w:spacing w:val="5"/>
        </w:rPr>
        <w:t xml:space="preserve"> </w:t>
      </w:r>
      <w:r w:rsidR="00AC165E" w:rsidRPr="004D5ED1">
        <w:t>or</w:t>
      </w:r>
      <w:r w:rsidR="00AC165E" w:rsidRPr="004D5ED1">
        <w:rPr>
          <w:spacing w:val="5"/>
        </w:rPr>
        <w:t xml:space="preserve"> </w:t>
      </w:r>
      <w:r w:rsidR="00AC165E" w:rsidRPr="004D5ED1">
        <w:t>appoint</w:t>
      </w:r>
      <w:r w:rsidR="00AC165E" w:rsidRPr="004D5ED1">
        <w:rPr>
          <w:spacing w:val="5"/>
        </w:rPr>
        <w:t xml:space="preserve"> </w:t>
      </w:r>
      <w:r w:rsidR="00851B62" w:rsidRPr="004D5ED1">
        <w:rPr>
          <w:spacing w:val="6"/>
        </w:rPr>
        <w:t>d</w:t>
      </w:r>
      <w:r w:rsidR="00AC165E" w:rsidRPr="004D5ED1">
        <w:rPr>
          <w:spacing w:val="6"/>
        </w:rPr>
        <w:t>irector</w:t>
      </w:r>
      <w:r w:rsidR="00AC165E" w:rsidRPr="004D5ED1">
        <w:t>s</w:t>
      </w:r>
      <w:r w:rsidR="009B3F6E" w:rsidRPr="004D5ED1">
        <w:t xml:space="preserve"> </w:t>
      </w:r>
      <w:r w:rsidR="00643A29" w:rsidRPr="004D5ED1">
        <w:rPr>
          <w:i/>
          <w:iCs/>
          <w:vertAlign w:val="superscript"/>
        </w:rPr>
        <w:t>(M)(R)</w:t>
      </w:r>
    </w:p>
    <w:p w14:paraId="51026DFD" w14:textId="06C75B3D" w:rsidR="00125073" w:rsidRPr="004D5ED1" w:rsidRDefault="005C54EB" w:rsidP="00D8108F">
      <w:pPr>
        <w:pStyle w:val="BodyText"/>
        <w:numPr>
          <w:ilvl w:val="1"/>
          <w:numId w:val="112"/>
        </w:numPr>
        <w:ind w:left="1701" w:hanging="567"/>
      </w:pPr>
      <w:r w:rsidRPr="004D5ED1">
        <w:rPr>
          <w:spacing w:val="-2"/>
        </w:rPr>
        <w:t>R</w:t>
      </w:r>
      <w:r w:rsidR="00AC165E" w:rsidRPr="004D5ED1">
        <w:rPr>
          <w:spacing w:val="-2"/>
        </w:rPr>
        <w:t>eceive</w:t>
      </w:r>
      <w:r w:rsidR="00AC165E" w:rsidRPr="004D5ED1">
        <w:rPr>
          <w:spacing w:val="24"/>
        </w:rPr>
        <w:t xml:space="preserve"> </w:t>
      </w:r>
      <w:r w:rsidR="00AC165E" w:rsidRPr="004D5ED1">
        <w:t>the</w:t>
      </w:r>
      <w:r w:rsidR="00AC165E" w:rsidRPr="004D5ED1">
        <w:rPr>
          <w:spacing w:val="24"/>
        </w:rPr>
        <w:t xml:space="preserve"> </w:t>
      </w:r>
      <w:r w:rsidR="00851B62" w:rsidRPr="004D5ED1">
        <w:rPr>
          <w:spacing w:val="-2"/>
        </w:rPr>
        <w:t>f</w:t>
      </w:r>
      <w:r w:rsidR="00AC165E" w:rsidRPr="004D5ED1">
        <w:rPr>
          <w:spacing w:val="-2"/>
        </w:rPr>
        <w:t>inancial</w:t>
      </w:r>
      <w:r w:rsidR="00AC165E" w:rsidRPr="004D5ED1">
        <w:rPr>
          <w:spacing w:val="42"/>
        </w:rPr>
        <w:t xml:space="preserve"> </w:t>
      </w:r>
      <w:r w:rsidR="00851B62" w:rsidRPr="004D5ED1">
        <w:rPr>
          <w:spacing w:val="-3"/>
        </w:rPr>
        <w:t>s</w:t>
      </w:r>
      <w:r w:rsidR="00AC165E" w:rsidRPr="004D5ED1">
        <w:rPr>
          <w:spacing w:val="-3"/>
        </w:rPr>
        <w:t>tatements</w:t>
      </w:r>
      <w:r w:rsidR="00125073" w:rsidRPr="004D5ED1">
        <w:rPr>
          <w:spacing w:val="-3"/>
        </w:rPr>
        <w:t xml:space="preserve"> </w:t>
      </w:r>
      <w:r w:rsidR="00125073" w:rsidRPr="004D5ED1">
        <w:t xml:space="preserve">for the previous </w:t>
      </w:r>
      <w:r w:rsidR="00851B62" w:rsidRPr="004D5ED1">
        <w:t>f</w:t>
      </w:r>
      <w:r w:rsidR="00125073" w:rsidRPr="004D5ED1">
        <w:t xml:space="preserve">inancial </w:t>
      </w:r>
      <w:r w:rsidR="00851B62" w:rsidRPr="004D5ED1">
        <w:t>y</w:t>
      </w:r>
      <w:r w:rsidR="00125073" w:rsidRPr="004D5ED1">
        <w:t>ear</w:t>
      </w:r>
      <w:r w:rsidR="008E6FB3" w:rsidRPr="004D5ED1">
        <w:rPr>
          <w:i/>
          <w:iCs/>
          <w:vertAlign w:val="superscript"/>
        </w:rPr>
        <w:t>(M)(R)</w:t>
      </w:r>
      <w:r w:rsidR="00125073" w:rsidRPr="004D5ED1">
        <w:t>, and</w:t>
      </w:r>
      <w:r w:rsidR="00643A29" w:rsidRPr="004D5ED1">
        <w:t xml:space="preserve"> </w:t>
      </w:r>
    </w:p>
    <w:p w14:paraId="0600CB89" w14:textId="4DBCF464" w:rsidR="00341539" w:rsidRDefault="00341539" w:rsidP="00D8108F">
      <w:pPr>
        <w:pStyle w:val="BodyText"/>
        <w:numPr>
          <w:ilvl w:val="1"/>
          <w:numId w:val="112"/>
        </w:numPr>
        <w:ind w:left="1701" w:hanging="567"/>
      </w:pPr>
      <w:r>
        <w:t xml:space="preserve">Appointment and/or removal of the auditor (if required) or Appointment and/or removal the reviewer (if required) </w:t>
      </w:r>
    </w:p>
    <w:p w14:paraId="1789FF6B" w14:textId="4591D0B7" w:rsidR="00125073" w:rsidRPr="004D5ED1" w:rsidRDefault="005C54EB" w:rsidP="00D8108F">
      <w:pPr>
        <w:pStyle w:val="BodyText"/>
        <w:numPr>
          <w:ilvl w:val="1"/>
          <w:numId w:val="112"/>
        </w:numPr>
        <w:ind w:left="1701" w:hanging="567"/>
      </w:pPr>
      <w:r w:rsidRPr="004D5ED1">
        <w:t>R</w:t>
      </w:r>
      <w:r w:rsidR="00B65876" w:rsidRPr="004D5ED1">
        <w:t>eceive</w:t>
      </w:r>
      <w:r w:rsidR="00B65876" w:rsidRPr="004D5ED1">
        <w:rPr>
          <w:spacing w:val="-5"/>
        </w:rPr>
        <w:t xml:space="preserve"> </w:t>
      </w:r>
    </w:p>
    <w:p w14:paraId="3C39EA34" w14:textId="49624A47" w:rsidR="00125073" w:rsidRPr="004D5ED1" w:rsidRDefault="005C54EB" w:rsidP="00D8108F">
      <w:pPr>
        <w:pStyle w:val="BodyText"/>
        <w:numPr>
          <w:ilvl w:val="0"/>
          <w:numId w:val="113"/>
        </w:numPr>
        <w:ind w:left="2268" w:hanging="567"/>
      </w:pPr>
      <w:r w:rsidRPr="004D5ED1">
        <w:t>T</w:t>
      </w:r>
      <w:r w:rsidR="00851B62" w:rsidRPr="004D5ED1">
        <w:t>he r</w:t>
      </w:r>
      <w:r w:rsidR="00125073" w:rsidRPr="004D5ED1">
        <w:t xml:space="preserve">eview </w:t>
      </w:r>
      <w:r w:rsidR="00851B62" w:rsidRPr="004D5ED1">
        <w:t>r</w:t>
      </w:r>
      <w:r w:rsidR="00125073" w:rsidRPr="004D5ED1">
        <w:t>eport on the</w:t>
      </w:r>
      <w:r w:rsidR="00125073" w:rsidRPr="004D5ED1">
        <w:rPr>
          <w:spacing w:val="24"/>
        </w:rPr>
        <w:t xml:space="preserve"> </w:t>
      </w:r>
      <w:r w:rsidR="00851B62" w:rsidRPr="004D5ED1">
        <w:rPr>
          <w:spacing w:val="-2"/>
        </w:rPr>
        <w:t>f</w:t>
      </w:r>
      <w:r w:rsidR="00125073" w:rsidRPr="004D5ED1">
        <w:rPr>
          <w:spacing w:val="-2"/>
        </w:rPr>
        <w:t>inancial</w:t>
      </w:r>
      <w:r w:rsidR="00125073" w:rsidRPr="004D5ED1">
        <w:rPr>
          <w:spacing w:val="42"/>
        </w:rPr>
        <w:t xml:space="preserve"> </w:t>
      </w:r>
      <w:r w:rsidR="00851B62" w:rsidRPr="004D5ED1">
        <w:rPr>
          <w:spacing w:val="-3"/>
        </w:rPr>
        <w:t>s</w:t>
      </w:r>
      <w:r w:rsidR="00125073" w:rsidRPr="004D5ED1">
        <w:rPr>
          <w:spacing w:val="-3"/>
        </w:rPr>
        <w:t xml:space="preserve">tatements </w:t>
      </w:r>
      <w:r w:rsidR="00125073" w:rsidRPr="004D5ED1">
        <w:rPr>
          <w:spacing w:val="-1"/>
        </w:rPr>
        <w:t xml:space="preserve">for the previous </w:t>
      </w:r>
      <w:r w:rsidR="00851B62" w:rsidRPr="004D5ED1">
        <w:rPr>
          <w:spacing w:val="-1"/>
        </w:rPr>
        <w:t>f</w:t>
      </w:r>
      <w:r w:rsidR="00125073" w:rsidRPr="004D5ED1">
        <w:rPr>
          <w:spacing w:val="-1"/>
        </w:rPr>
        <w:t xml:space="preserve">inancial </w:t>
      </w:r>
      <w:r w:rsidR="00851B62" w:rsidRPr="004D5ED1">
        <w:rPr>
          <w:spacing w:val="-1"/>
        </w:rPr>
        <w:t>y</w:t>
      </w:r>
      <w:r w:rsidR="00125073" w:rsidRPr="004D5ED1">
        <w:rPr>
          <w:spacing w:val="-1"/>
        </w:rPr>
        <w:t>ear</w:t>
      </w:r>
      <w:r w:rsidR="00125073" w:rsidRPr="004D5ED1">
        <w:t xml:space="preserve"> (if any), or</w:t>
      </w:r>
      <w:r w:rsidR="00643A29" w:rsidRPr="004D5ED1">
        <w:t xml:space="preserve"> </w:t>
      </w:r>
      <w:r w:rsidR="00643A29" w:rsidRPr="004D5ED1">
        <w:rPr>
          <w:i/>
          <w:iCs/>
          <w:vertAlign w:val="superscript"/>
        </w:rPr>
        <w:t>(M)(R)</w:t>
      </w:r>
    </w:p>
    <w:p w14:paraId="00F98D68" w14:textId="10D01DC0" w:rsidR="00125073" w:rsidRPr="00341539" w:rsidRDefault="005C54EB" w:rsidP="00D8108F">
      <w:pPr>
        <w:pStyle w:val="BodyText"/>
        <w:numPr>
          <w:ilvl w:val="0"/>
          <w:numId w:val="113"/>
        </w:numPr>
        <w:ind w:left="2268" w:hanging="567"/>
      </w:pPr>
      <w:r w:rsidRPr="004D5ED1">
        <w:t>T</w:t>
      </w:r>
      <w:r w:rsidR="00125073" w:rsidRPr="004D5ED1">
        <w:t xml:space="preserve">he </w:t>
      </w:r>
      <w:r w:rsidR="00E65F14" w:rsidRPr="004D5ED1">
        <w:t>A</w:t>
      </w:r>
      <w:r w:rsidR="00125073" w:rsidRPr="004D5ED1">
        <w:t xml:space="preserve">uditor’s </w:t>
      </w:r>
      <w:r w:rsidR="00851B62" w:rsidRPr="004D5ED1">
        <w:t>r</w:t>
      </w:r>
      <w:r w:rsidR="00125073" w:rsidRPr="004D5ED1">
        <w:t>eport on the</w:t>
      </w:r>
      <w:r w:rsidR="00125073" w:rsidRPr="004D5ED1">
        <w:rPr>
          <w:spacing w:val="24"/>
        </w:rPr>
        <w:t xml:space="preserve"> </w:t>
      </w:r>
      <w:r w:rsidR="00851B62" w:rsidRPr="004D5ED1">
        <w:rPr>
          <w:spacing w:val="-2"/>
        </w:rPr>
        <w:t>f</w:t>
      </w:r>
      <w:r w:rsidR="00125073" w:rsidRPr="004D5ED1">
        <w:rPr>
          <w:spacing w:val="-2"/>
        </w:rPr>
        <w:t>inancial</w:t>
      </w:r>
      <w:r w:rsidR="00125073" w:rsidRPr="004D5ED1">
        <w:rPr>
          <w:spacing w:val="42"/>
        </w:rPr>
        <w:t xml:space="preserve"> </w:t>
      </w:r>
      <w:r w:rsidR="00851B62" w:rsidRPr="004D5ED1">
        <w:rPr>
          <w:spacing w:val="-3"/>
        </w:rPr>
        <w:t>s</w:t>
      </w:r>
      <w:r w:rsidR="00125073" w:rsidRPr="004D5ED1">
        <w:rPr>
          <w:spacing w:val="-3"/>
        </w:rPr>
        <w:t xml:space="preserve">tatements </w:t>
      </w:r>
      <w:r w:rsidR="00125073" w:rsidRPr="004D5ED1">
        <w:rPr>
          <w:spacing w:val="-1"/>
        </w:rPr>
        <w:t xml:space="preserve">for the previous </w:t>
      </w:r>
      <w:r w:rsidR="00851B62" w:rsidRPr="004D5ED1">
        <w:rPr>
          <w:spacing w:val="-1"/>
        </w:rPr>
        <w:t>f</w:t>
      </w:r>
      <w:r w:rsidR="00125073" w:rsidRPr="004D5ED1">
        <w:rPr>
          <w:spacing w:val="-1"/>
        </w:rPr>
        <w:t xml:space="preserve">inancial </w:t>
      </w:r>
      <w:r w:rsidR="00851B62" w:rsidRPr="004D5ED1">
        <w:rPr>
          <w:spacing w:val="-1"/>
        </w:rPr>
        <w:t>y</w:t>
      </w:r>
      <w:r w:rsidR="00125073" w:rsidRPr="004D5ED1">
        <w:rPr>
          <w:spacing w:val="-1"/>
        </w:rPr>
        <w:t>ear</w:t>
      </w:r>
      <w:r w:rsidR="00125073" w:rsidRPr="004D5ED1">
        <w:t xml:space="preserve"> (if any).</w:t>
      </w:r>
      <w:r w:rsidR="00643A29" w:rsidRPr="004D5ED1">
        <w:t xml:space="preserve"> </w:t>
      </w:r>
      <w:r w:rsidR="00643A29" w:rsidRPr="004D5ED1">
        <w:rPr>
          <w:i/>
          <w:iCs/>
          <w:vertAlign w:val="superscript"/>
        </w:rPr>
        <w:t>(M)(R)</w:t>
      </w:r>
    </w:p>
    <w:p w14:paraId="1F1FA366" w14:textId="77777777" w:rsidR="00341539" w:rsidRDefault="00341539" w:rsidP="00341539">
      <w:pPr>
        <w:pStyle w:val="BodyText"/>
        <w:numPr>
          <w:ilvl w:val="1"/>
          <w:numId w:val="112"/>
        </w:numPr>
      </w:pPr>
      <w:r>
        <w:t xml:space="preserve">If applicable, </w:t>
      </w:r>
    </w:p>
    <w:p w14:paraId="1BCC30FC" w14:textId="77777777" w:rsidR="00341539" w:rsidRPr="00341539" w:rsidRDefault="00341539" w:rsidP="00341539">
      <w:pPr>
        <w:pStyle w:val="BodyText"/>
        <w:numPr>
          <w:ilvl w:val="0"/>
          <w:numId w:val="203"/>
        </w:numPr>
        <w:ind w:left="2268"/>
        <w:rPr>
          <w:color w:val="000000" w:themeColor="text1"/>
        </w:rPr>
      </w:pPr>
      <w:r>
        <w:t xml:space="preserve">Appointment and/or removal of the </w:t>
      </w:r>
      <w:r w:rsidRPr="00341539">
        <w:rPr>
          <w:color w:val="000000" w:themeColor="text1"/>
        </w:rPr>
        <w:t xml:space="preserve">auditor </w:t>
      </w:r>
      <w:r w:rsidRPr="00341539">
        <w:rPr>
          <w:i/>
          <w:iCs/>
          <w:color w:val="000000" w:themeColor="text1"/>
          <w:vertAlign w:val="superscript"/>
        </w:rPr>
        <w:t>(BP)(R)</w:t>
      </w:r>
    </w:p>
    <w:p w14:paraId="037FFE7B" w14:textId="77777777" w:rsidR="00341539" w:rsidRPr="00341539" w:rsidRDefault="00341539" w:rsidP="00341539">
      <w:pPr>
        <w:pStyle w:val="BodyText"/>
        <w:numPr>
          <w:ilvl w:val="0"/>
          <w:numId w:val="203"/>
        </w:numPr>
        <w:ind w:left="2268"/>
        <w:rPr>
          <w:color w:val="000000" w:themeColor="text1"/>
        </w:rPr>
      </w:pPr>
      <w:r w:rsidRPr="00341539">
        <w:rPr>
          <w:color w:val="000000" w:themeColor="text1"/>
        </w:rPr>
        <w:t xml:space="preserve">Appointment and/or removal the reviewer </w:t>
      </w:r>
      <w:r w:rsidRPr="00341539">
        <w:rPr>
          <w:i/>
          <w:iCs/>
          <w:color w:val="000000" w:themeColor="text1"/>
          <w:vertAlign w:val="superscript"/>
        </w:rPr>
        <w:t>(BP)(R)</w:t>
      </w:r>
    </w:p>
    <w:p w14:paraId="1B1210EA" w14:textId="77777777" w:rsidR="00341539" w:rsidRPr="004D5ED1" w:rsidRDefault="00341539" w:rsidP="00341539">
      <w:pPr>
        <w:pStyle w:val="BodyText"/>
      </w:pPr>
    </w:p>
    <w:p w14:paraId="625187D0" w14:textId="6E89087D" w:rsidR="007E2533" w:rsidRPr="004D5ED1" w:rsidRDefault="00954C4C" w:rsidP="00D8108F">
      <w:pPr>
        <w:pStyle w:val="Heading2"/>
        <w:numPr>
          <w:ilvl w:val="1"/>
          <w:numId w:val="188"/>
        </w:numPr>
      </w:pPr>
      <w:bookmarkStart w:id="177" w:name="_Toc322250553"/>
      <w:r w:rsidRPr="004D5ED1">
        <w:t>Date</w:t>
      </w:r>
      <w:r w:rsidR="007E2533" w:rsidRPr="004D5ED1">
        <w:t xml:space="preserve">, </w:t>
      </w:r>
      <w:r w:rsidR="00886237" w:rsidRPr="004D5ED1">
        <w:t>t</w:t>
      </w:r>
      <w:r w:rsidRPr="004D5ED1">
        <w:t>ime</w:t>
      </w:r>
      <w:r w:rsidR="007E2533" w:rsidRPr="004D5ED1">
        <w:t xml:space="preserve"> and </w:t>
      </w:r>
      <w:r w:rsidR="00886237" w:rsidRPr="004D5ED1">
        <w:t>place of annual general me</w:t>
      </w:r>
      <w:r w:rsidR="007E2533" w:rsidRPr="004D5ED1">
        <w:t>eting</w:t>
      </w:r>
      <w:r w:rsidR="0052162B" w:rsidRPr="004D5ED1">
        <w:t xml:space="preserve"> </w:t>
      </w:r>
      <w:r w:rsidR="00E51B8C" w:rsidRPr="004D5ED1">
        <w:rPr>
          <w:i/>
          <w:iCs/>
          <w:vertAlign w:val="superscript"/>
        </w:rPr>
        <w:t>(M)(R)</w:t>
      </w:r>
      <w:bookmarkEnd w:id="177"/>
    </w:p>
    <w:p w14:paraId="188D260C" w14:textId="3F89A826" w:rsidR="007E2533" w:rsidRPr="004D5ED1" w:rsidRDefault="00F35099" w:rsidP="009C695A">
      <w:pPr>
        <w:pStyle w:val="BodyText"/>
      </w:pPr>
      <w:r w:rsidRPr="004D5ED1">
        <w:rPr>
          <w:spacing w:val="-1"/>
        </w:rPr>
        <w:t xml:space="preserve">An </w:t>
      </w:r>
      <w:r w:rsidR="005352BD" w:rsidRPr="004D5ED1">
        <w:t>annual general m</w:t>
      </w:r>
      <w:r w:rsidR="007E2533" w:rsidRPr="004D5ED1">
        <w:t>eeting</w:t>
      </w:r>
      <w:r w:rsidR="007E2533" w:rsidRPr="004D5ED1">
        <w:rPr>
          <w:spacing w:val="-3"/>
        </w:rPr>
        <w:t xml:space="preserve"> </w:t>
      </w:r>
      <w:r w:rsidR="007E2533" w:rsidRPr="004D5ED1">
        <w:rPr>
          <w:spacing w:val="-1"/>
        </w:rPr>
        <w:t>shall</w:t>
      </w:r>
      <w:r w:rsidR="007E2533" w:rsidRPr="004D5ED1">
        <w:rPr>
          <w:spacing w:val="10"/>
        </w:rPr>
        <w:t xml:space="preserve"> </w:t>
      </w:r>
      <w:r w:rsidR="007E2533" w:rsidRPr="004D5ED1">
        <w:rPr>
          <w:spacing w:val="-1"/>
        </w:rPr>
        <w:t>be</w:t>
      </w:r>
      <w:r w:rsidR="007E2533" w:rsidRPr="004D5ED1">
        <w:rPr>
          <w:spacing w:val="10"/>
        </w:rPr>
        <w:t xml:space="preserve"> </w:t>
      </w:r>
      <w:r w:rsidR="00EE05B8" w:rsidRPr="004D5ED1">
        <w:rPr>
          <w:spacing w:val="-1"/>
        </w:rPr>
        <w:t>held</w:t>
      </w:r>
      <w:r w:rsidR="007E2533" w:rsidRPr="004D5ED1">
        <w:rPr>
          <w:spacing w:val="10"/>
        </w:rPr>
        <w:t xml:space="preserve"> </w:t>
      </w:r>
      <w:r w:rsidR="007E2533" w:rsidRPr="004D5ED1">
        <w:rPr>
          <w:spacing w:val="-1"/>
        </w:rPr>
        <w:t xml:space="preserve">on </w:t>
      </w:r>
      <w:r w:rsidR="007E2533" w:rsidRPr="004D5ED1">
        <w:t xml:space="preserve">a </w:t>
      </w:r>
      <w:r w:rsidR="007E2533" w:rsidRPr="004D5ED1">
        <w:rPr>
          <w:spacing w:val="-1"/>
        </w:rPr>
        <w:t>date,</w:t>
      </w:r>
      <w:r w:rsidR="007E2533" w:rsidRPr="004D5ED1">
        <w:t xml:space="preserve"> and at a </w:t>
      </w:r>
      <w:r w:rsidR="007E2533" w:rsidRPr="004D5ED1">
        <w:rPr>
          <w:spacing w:val="-1"/>
        </w:rPr>
        <w:t>time</w:t>
      </w:r>
      <w:r w:rsidR="007E2533" w:rsidRPr="004D5ED1">
        <w:rPr>
          <w:spacing w:val="-2"/>
        </w:rPr>
        <w:t xml:space="preserve"> </w:t>
      </w:r>
      <w:r w:rsidR="007E2533" w:rsidRPr="004D5ED1">
        <w:rPr>
          <w:spacing w:val="-1"/>
        </w:rPr>
        <w:t>and</w:t>
      </w:r>
      <w:r w:rsidR="007E2533" w:rsidRPr="004D5ED1">
        <w:t xml:space="preserve"> </w:t>
      </w:r>
      <w:r w:rsidR="007E2533" w:rsidRPr="004D5ED1">
        <w:rPr>
          <w:spacing w:val="-1"/>
        </w:rPr>
        <w:t>place,</w:t>
      </w:r>
      <w:r w:rsidR="007E2533" w:rsidRPr="004D5ED1">
        <w:t xml:space="preserve"> </w:t>
      </w:r>
      <w:r w:rsidR="007E2533" w:rsidRPr="004D5ED1">
        <w:rPr>
          <w:spacing w:val="1"/>
        </w:rPr>
        <w:t xml:space="preserve">decided by </w:t>
      </w:r>
      <w:r w:rsidR="007E2533" w:rsidRPr="004D5ED1">
        <w:t>the</w:t>
      </w:r>
      <w:r w:rsidR="007E2533" w:rsidRPr="004D5ED1">
        <w:rPr>
          <w:spacing w:val="-2"/>
        </w:rPr>
        <w:t xml:space="preserve"> </w:t>
      </w:r>
      <w:r w:rsidR="005352BD" w:rsidRPr="004D5ED1">
        <w:rPr>
          <w:spacing w:val="-1"/>
        </w:rPr>
        <w:t>b</w:t>
      </w:r>
      <w:r w:rsidR="007E2533" w:rsidRPr="004D5ED1">
        <w:rPr>
          <w:spacing w:val="-1"/>
        </w:rPr>
        <w:t>oard</w:t>
      </w:r>
      <w:r w:rsidR="007E2533" w:rsidRPr="004D5ED1">
        <w:rPr>
          <w:spacing w:val="-2"/>
        </w:rPr>
        <w:t>.</w:t>
      </w:r>
      <w:r w:rsidR="00E51B8C" w:rsidRPr="004D5ED1">
        <w:rPr>
          <w:i/>
          <w:iCs/>
          <w:vertAlign w:val="superscript"/>
        </w:rPr>
        <w:t xml:space="preserve"> (M)(R) </w:t>
      </w:r>
    </w:p>
    <w:p w14:paraId="168EC55E" w14:textId="1B2AEF51" w:rsidR="0052162B" w:rsidRPr="004D5ED1" w:rsidRDefault="00886237" w:rsidP="00D8108F">
      <w:pPr>
        <w:pStyle w:val="Heading2"/>
        <w:numPr>
          <w:ilvl w:val="1"/>
          <w:numId w:val="188"/>
        </w:numPr>
      </w:pPr>
      <w:bookmarkStart w:id="178" w:name="_Toc322250554"/>
      <w:r w:rsidRPr="004D5ED1">
        <w:t xml:space="preserve">Financial statements and reports and annual general meetings </w:t>
      </w:r>
      <w:r w:rsidR="00827BED" w:rsidRPr="004D5ED1">
        <w:rPr>
          <w:i/>
          <w:iCs/>
          <w:vertAlign w:val="superscript"/>
        </w:rPr>
        <w:t>(M)(R)</w:t>
      </w:r>
      <w:bookmarkEnd w:id="178"/>
    </w:p>
    <w:p w14:paraId="276DB4FE" w14:textId="5F9B7256" w:rsidR="00125073" w:rsidRPr="004D5ED1" w:rsidRDefault="00C1443F" w:rsidP="00D8108F">
      <w:pPr>
        <w:pStyle w:val="BodyText"/>
        <w:numPr>
          <w:ilvl w:val="0"/>
          <w:numId w:val="115"/>
        </w:numPr>
        <w:ind w:left="1134" w:hanging="567"/>
        <w:rPr>
          <w:b/>
        </w:rPr>
      </w:pPr>
      <w:r w:rsidRPr="004D5ED1">
        <w:rPr>
          <w:b/>
        </w:rPr>
        <w:t xml:space="preserve">As a </w:t>
      </w:r>
      <w:r w:rsidR="007D3726" w:rsidRPr="004D5ED1">
        <w:rPr>
          <w:b/>
        </w:rPr>
        <w:t>t</w:t>
      </w:r>
      <w:r w:rsidR="00FE2820" w:rsidRPr="004D5ED1">
        <w:rPr>
          <w:b/>
        </w:rPr>
        <w:t xml:space="preserve">ier </w:t>
      </w:r>
      <w:r w:rsidR="008B73AE" w:rsidRPr="004D5ED1">
        <w:rPr>
          <w:b/>
        </w:rPr>
        <w:t xml:space="preserve">1 </w:t>
      </w:r>
      <w:r w:rsidR="007D3726" w:rsidRPr="004D5ED1">
        <w:rPr>
          <w:b/>
        </w:rPr>
        <w:t>a</w:t>
      </w:r>
      <w:r w:rsidR="008B73AE" w:rsidRPr="004D5ED1">
        <w:rPr>
          <w:b/>
        </w:rPr>
        <w:t>ssociation</w:t>
      </w:r>
      <w:r w:rsidR="00125073" w:rsidRPr="004D5ED1">
        <w:rPr>
          <w:b/>
        </w:rPr>
        <w:t xml:space="preserve"> and</w:t>
      </w:r>
      <w:r w:rsidR="00F92DA7" w:rsidRPr="004D5ED1">
        <w:rPr>
          <w:b/>
        </w:rPr>
        <w:t xml:space="preserve"> where</w:t>
      </w:r>
      <w:r w:rsidR="00125073" w:rsidRPr="004D5ED1">
        <w:rPr>
          <w:b/>
        </w:rPr>
        <w:t>:</w:t>
      </w:r>
      <w:r w:rsidR="002360E5" w:rsidRPr="004D5ED1">
        <w:rPr>
          <w:b/>
          <w:i/>
          <w:iCs/>
          <w:vertAlign w:val="superscript"/>
        </w:rPr>
        <w:t xml:space="preserve"> </w:t>
      </w:r>
      <w:r w:rsidR="00B039B7" w:rsidRPr="004D5ED1">
        <w:rPr>
          <w:b/>
          <w:i/>
          <w:iCs/>
          <w:vertAlign w:val="superscript"/>
        </w:rPr>
        <w:t>(M)(R)</w:t>
      </w:r>
    </w:p>
    <w:p w14:paraId="7D34D0A6" w14:textId="063A7F82" w:rsidR="00125073" w:rsidRPr="004D5ED1" w:rsidRDefault="005C54EB" w:rsidP="00D8108F">
      <w:pPr>
        <w:pStyle w:val="BodyText"/>
        <w:numPr>
          <w:ilvl w:val="0"/>
          <w:numId w:val="117"/>
        </w:numPr>
        <w:ind w:left="1701" w:hanging="567"/>
      </w:pPr>
      <w:r w:rsidRPr="004D5ED1">
        <w:rPr>
          <w:b/>
        </w:rPr>
        <w:t>A</w:t>
      </w:r>
      <w:r w:rsidR="00125073" w:rsidRPr="004D5ED1">
        <w:rPr>
          <w:b/>
        </w:rPr>
        <w:t xml:space="preserve"> majority</w:t>
      </w:r>
      <w:r w:rsidR="00125073" w:rsidRPr="004D5ED1">
        <w:t xml:space="preserve"> </w:t>
      </w:r>
      <w:r w:rsidR="00044D14" w:rsidRPr="004D5ED1">
        <w:rPr>
          <w:i/>
          <w:iCs/>
          <w:vertAlign w:val="superscript"/>
        </w:rPr>
        <w:t xml:space="preserve">(M) </w:t>
      </w:r>
      <w:r w:rsidR="0074727A" w:rsidRPr="004D5ED1">
        <w:rPr>
          <w:b/>
        </w:rPr>
        <w:t>(more than 50%</w:t>
      </w:r>
      <w:r w:rsidR="00B039B7" w:rsidRPr="004D5ED1">
        <w:rPr>
          <w:b/>
        </w:rPr>
        <w:t>)</w:t>
      </w:r>
      <w:r w:rsidR="00F92DA7" w:rsidRPr="004D5ED1">
        <w:rPr>
          <w:b/>
        </w:rPr>
        <w:t xml:space="preserve"> </w:t>
      </w:r>
      <w:r w:rsidR="00125073" w:rsidRPr="004D5ED1">
        <w:rPr>
          <w:b/>
        </w:rPr>
        <w:t xml:space="preserve">of </w:t>
      </w:r>
      <w:r w:rsidR="007D3726" w:rsidRPr="004D5ED1">
        <w:rPr>
          <w:b/>
        </w:rPr>
        <w:t>m</w:t>
      </w:r>
      <w:r w:rsidR="00125073" w:rsidRPr="004D5ED1">
        <w:rPr>
          <w:b/>
        </w:rPr>
        <w:t xml:space="preserve">embers </w:t>
      </w:r>
      <w:r w:rsidR="00F92DA7" w:rsidRPr="004D5ED1">
        <w:rPr>
          <w:b/>
        </w:rPr>
        <w:t xml:space="preserve">present </w:t>
      </w:r>
      <w:r w:rsidR="00125073" w:rsidRPr="004D5ED1">
        <w:rPr>
          <w:b/>
        </w:rPr>
        <w:t xml:space="preserve">at a </w:t>
      </w:r>
      <w:r w:rsidR="007D3726" w:rsidRPr="004D5ED1">
        <w:rPr>
          <w:b/>
        </w:rPr>
        <w:t>g</w:t>
      </w:r>
      <w:r w:rsidR="00125073" w:rsidRPr="004D5ED1">
        <w:rPr>
          <w:b/>
        </w:rPr>
        <w:t xml:space="preserve">eneral </w:t>
      </w:r>
      <w:r w:rsidR="007D3726" w:rsidRPr="004D5ED1">
        <w:rPr>
          <w:b/>
        </w:rPr>
        <w:t>m</w:t>
      </w:r>
      <w:r w:rsidR="00125073" w:rsidRPr="004D5ED1">
        <w:rPr>
          <w:b/>
        </w:rPr>
        <w:t>eeting pass a resolution to this effect, or</w:t>
      </w:r>
      <w:r w:rsidR="00B039B7" w:rsidRPr="004D5ED1">
        <w:rPr>
          <w:b/>
        </w:rPr>
        <w:t xml:space="preserve"> </w:t>
      </w:r>
      <w:r w:rsidR="00B039B7" w:rsidRPr="004D5ED1">
        <w:rPr>
          <w:i/>
          <w:iCs/>
          <w:vertAlign w:val="superscript"/>
        </w:rPr>
        <w:t>(M)(R)</w:t>
      </w:r>
    </w:p>
    <w:p w14:paraId="2C8C594F" w14:textId="14375737" w:rsidR="007323D0" w:rsidRPr="004D5ED1" w:rsidRDefault="005C54EB" w:rsidP="00D8108F">
      <w:pPr>
        <w:pStyle w:val="BodyText"/>
        <w:numPr>
          <w:ilvl w:val="0"/>
          <w:numId w:val="117"/>
        </w:numPr>
        <w:ind w:left="1701" w:hanging="567"/>
        <w:rPr>
          <w:b/>
        </w:rPr>
      </w:pPr>
      <w:r w:rsidRPr="004D5ED1">
        <w:rPr>
          <w:b/>
        </w:rPr>
        <w:t>T</w:t>
      </w:r>
      <w:r w:rsidR="002C4246" w:rsidRPr="004D5ED1">
        <w:rPr>
          <w:b/>
        </w:rPr>
        <w:t xml:space="preserve">he </w:t>
      </w:r>
      <w:r w:rsidR="009568D9" w:rsidRPr="004D5ED1">
        <w:rPr>
          <w:b/>
        </w:rPr>
        <w:t>C</w:t>
      </w:r>
      <w:r w:rsidR="002C4246" w:rsidRPr="004D5ED1">
        <w:rPr>
          <w:b/>
        </w:rPr>
        <w:t xml:space="preserve">ommissioner directs the </w:t>
      </w:r>
      <w:r w:rsidR="007D3726" w:rsidRPr="004D5ED1">
        <w:rPr>
          <w:b/>
        </w:rPr>
        <w:t>a</w:t>
      </w:r>
      <w:r w:rsidR="002C4246" w:rsidRPr="004D5ED1">
        <w:rPr>
          <w:b/>
        </w:rPr>
        <w:t xml:space="preserve">ssociation to do so, </w:t>
      </w:r>
    </w:p>
    <w:p w14:paraId="580E93F2" w14:textId="3539079F" w:rsidR="006D302A" w:rsidRPr="004D5ED1" w:rsidRDefault="005C54EB" w:rsidP="00D8108F">
      <w:pPr>
        <w:pStyle w:val="BodyText"/>
        <w:numPr>
          <w:ilvl w:val="0"/>
          <w:numId w:val="117"/>
        </w:numPr>
        <w:ind w:left="1701" w:hanging="567"/>
        <w:rPr>
          <w:b/>
        </w:rPr>
      </w:pPr>
      <w:r w:rsidRPr="004D5ED1">
        <w:rPr>
          <w:b/>
        </w:rPr>
        <w:t>T</w:t>
      </w:r>
      <w:r w:rsidR="006D302A" w:rsidRPr="004D5ED1">
        <w:rPr>
          <w:b/>
        </w:rPr>
        <w:t>he association shall ensure that:</w:t>
      </w:r>
    </w:p>
    <w:p w14:paraId="192D9AC0" w14:textId="02282AE3" w:rsidR="00125073" w:rsidRPr="004D5ED1" w:rsidRDefault="005C54EB" w:rsidP="00D8108F">
      <w:pPr>
        <w:pStyle w:val="BodyText"/>
        <w:numPr>
          <w:ilvl w:val="1"/>
          <w:numId w:val="117"/>
        </w:numPr>
      </w:pPr>
      <w:r w:rsidRPr="004D5ED1">
        <w:rPr>
          <w:b/>
        </w:rPr>
        <w:t>I</w:t>
      </w:r>
      <w:r w:rsidR="00FA6CC1" w:rsidRPr="004D5ED1">
        <w:rPr>
          <w:b/>
        </w:rPr>
        <w:t>ts</w:t>
      </w:r>
      <w:r w:rsidR="00125073" w:rsidRPr="004D5ED1">
        <w:rPr>
          <w:b/>
        </w:rPr>
        <w:t xml:space="preserve"> </w:t>
      </w:r>
      <w:r w:rsidR="007D3726" w:rsidRPr="004D5ED1">
        <w:rPr>
          <w:b/>
        </w:rPr>
        <w:t>f</w:t>
      </w:r>
      <w:r w:rsidR="00125073" w:rsidRPr="004D5ED1">
        <w:rPr>
          <w:b/>
        </w:rPr>
        <w:t xml:space="preserve">inancial </w:t>
      </w:r>
      <w:r w:rsidR="007D3726" w:rsidRPr="004D5ED1">
        <w:rPr>
          <w:b/>
        </w:rPr>
        <w:t>statements for the relevant financial y</w:t>
      </w:r>
      <w:r w:rsidR="00125073" w:rsidRPr="004D5ED1">
        <w:rPr>
          <w:b/>
        </w:rPr>
        <w:t xml:space="preserve">ear are </w:t>
      </w:r>
      <w:r w:rsidR="007E2533" w:rsidRPr="004D5ED1">
        <w:rPr>
          <w:b/>
        </w:rPr>
        <w:t>either</w:t>
      </w:r>
      <w:r w:rsidR="009337F9" w:rsidRPr="004D5ED1">
        <w:rPr>
          <w:b/>
        </w:rPr>
        <w:t xml:space="preserve"> </w:t>
      </w:r>
      <w:r w:rsidR="00125073" w:rsidRPr="004D5ED1">
        <w:rPr>
          <w:b/>
        </w:rPr>
        <w:t>reviewed</w:t>
      </w:r>
      <w:r w:rsidR="00DD4A97" w:rsidRPr="004D5ED1">
        <w:rPr>
          <w:b/>
        </w:rPr>
        <w:t xml:space="preserve"> </w:t>
      </w:r>
      <w:r w:rsidR="00DD4A97" w:rsidRPr="004D5ED1">
        <w:rPr>
          <w:b/>
          <w:i/>
          <w:iCs/>
          <w:vertAlign w:val="superscript"/>
        </w:rPr>
        <w:t xml:space="preserve">(O) </w:t>
      </w:r>
      <w:r w:rsidR="00125073" w:rsidRPr="004D5ED1">
        <w:rPr>
          <w:b/>
        </w:rPr>
        <w:t>or audited</w:t>
      </w:r>
      <w:r w:rsidR="00DD4A97" w:rsidRPr="004D5ED1">
        <w:t xml:space="preserve"> </w:t>
      </w:r>
      <w:r w:rsidR="00DD4A97" w:rsidRPr="004D5ED1">
        <w:rPr>
          <w:i/>
          <w:iCs/>
          <w:vertAlign w:val="superscript"/>
        </w:rPr>
        <w:t>(O)</w:t>
      </w:r>
      <w:r w:rsidR="00125073" w:rsidRPr="004D5ED1">
        <w:rPr>
          <w:b/>
        </w:rPr>
        <w:t>, and</w:t>
      </w:r>
      <w:r w:rsidR="00951903" w:rsidRPr="004D5ED1">
        <w:rPr>
          <w:b/>
        </w:rPr>
        <w:t xml:space="preserve"> </w:t>
      </w:r>
    </w:p>
    <w:p w14:paraId="1BC0802C" w14:textId="08D3BDEF" w:rsidR="00125073" w:rsidRPr="004D5ED1" w:rsidRDefault="00F92DA7" w:rsidP="00D8108F">
      <w:pPr>
        <w:pStyle w:val="BodyText"/>
        <w:numPr>
          <w:ilvl w:val="0"/>
          <w:numId w:val="117"/>
        </w:numPr>
        <w:ind w:left="1701" w:hanging="567"/>
      </w:pPr>
      <w:r w:rsidRPr="004D5ED1">
        <w:rPr>
          <w:b/>
        </w:rPr>
        <w:t>a copy of the review report</w:t>
      </w:r>
      <w:r w:rsidRPr="004D5ED1">
        <w:rPr>
          <w:i/>
          <w:iCs/>
          <w:vertAlign w:val="superscript"/>
        </w:rPr>
        <w:t>(O)</w:t>
      </w:r>
      <w:r w:rsidRPr="004D5ED1">
        <w:rPr>
          <w:b/>
          <w:i/>
          <w:iCs/>
          <w:vertAlign w:val="superscript"/>
        </w:rPr>
        <w:t xml:space="preserve"> </w:t>
      </w:r>
      <w:r w:rsidRPr="004D5ED1">
        <w:rPr>
          <w:b/>
        </w:rPr>
        <w:t>or auditor’s report</w:t>
      </w:r>
      <w:r w:rsidRPr="004D5ED1">
        <w:rPr>
          <w:i/>
          <w:iCs/>
          <w:vertAlign w:val="superscript"/>
        </w:rPr>
        <w:t>(O)</w:t>
      </w:r>
      <w:r w:rsidRPr="004D5ED1">
        <w:rPr>
          <w:b/>
          <w:i/>
          <w:iCs/>
          <w:vertAlign w:val="superscript"/>
        </w:rPr>
        <w:t xml:space="preserve"> </w:t>
      </w:r>
      <w:r w:rsidR="007E2533" w:rsidRPr="004D5ED1">
        <w:rPr>
          <w:b/>
        </w:rPr>
        <w:t xml:space="preserve">is </w:t>
      </w:r>
      <w:r w:rsidR="00125073" w:rsidRPr="004D5ED1">
        <w:rPr>
          <w:b/>
        </w:rPr>
        <w:t xml:space="preserve">submitted to the </w:t>
      </w:r>
      <w:r w:rsidR="009568D9" w:rsidRPr="004D5ED1">
        <w:rPr>
          <w:b/>
        </w:rPr>
        <w:t>a</w:t>
      </w:r>
      <w:r w:rsidR="00125073" w:rsidRPr="004D5ED1">
        <w:rPr>
          <w:b/>
        </w:rPr>
        <w:t xml:space="preserve">nnual </w:t>
      </w:r>
      <w:r w:rsidR="009568D9" w:rsidRPr="004D5ED1">
        <w:rPr>
          <w:b/>
        </w:rPr>
        <w:t>g</w:t>
      </w:r>
      <w:r w:rsidR="00125073" w:rsidRPr="004D5ED1">
        <w:rPr>
          <w:b/>
        </w:rPr>
        <w:t xml:space="preserve">eneral </w:t>
      </w:r>
      <w:r w:rsidR="009568D9" w:rsidRPr="004D5ED1">
        <w:rPr>
          <w:b/>
        </w:rPr>
        <w:t>m</w:t>
      </w:r>
      <w:r w:rsidR="00125073" w:rsidRPr="004D5ED1">
        <w:rPr>
          <w:b/>
        </w:rPr>
        <w:t>eeting.</w:t>
      </w:r>
    </w:p>
    <w:p w14:paraId="6F10802D" w14:textId="2530A28E" w:rsidR="00B205B4" w:rsidRPr="004D5ED1" w:rsidRDefault="00B205B4" w:rsidP="00D8108F">
      <w:pPr>
        <w:pStyle w:val="BodyText"/>
        <w:numPr>
          <w:ilvl w:val="0"/>
          <w:numId w:val="117"/>
        </w:numPr>
        <w:ind w:left="1701" w:hanging="567"/>
      </w:pPr>
      <w:r w:rsidRPr="004D5ED1">
        <w:t>If required by the Associations Regulations [and/or the ACNC]</w:t>
      </w:r>
      <w:r w:rsidRPr="004D5ED1">
        <w:rPr>
          <w:i/>
          <w:iCs/>
          <w:vertAlign w:val="superscript"/>
        </w:rPr>
        <w:t xml:space="preserve"> (C)</w:t>
      </w:r>
      <w:r w:rsidRPr="004D5ED1">
        <w:t>, lodge the annual return with the Commissioner [and/or the ACNC]</w:t>
      </w:r>
      <w:r w:rsidR="00680984" w:rsidRPr="004D5ED1">
        <w:t xml:space="preserve"> </w:t>
      </w:r>
      <w:r w:rsidR="00680984" w:rsidRPr="004D5ED1">
        <w:rPr>
          <w:i/>
          <w:iCs/>
          <w:vertAlign w:val="superscript"/>
        </w:rPr>
        <w:t>(C)</w:t>
      </w:r>
      <w:r w:rsidRPr="004D5ED1">
        <w:t>.</w:t>
      </w:r>
      <w:r w:rsidR="008E6FB3" w:rsidRPr="004D5ED1">
        <w:t xml:space="preserve"> </w:t>
      </w:r>
      <w:r w:rsidR="008E6FB3" w:rsidRPr="004D5ED1">
        <w:rPr>
          <w:i/>
          <w:iCs/>
          <w:vertAlign w:val="superscript"/>
        </w:rPr>
        <w:t>(BP)(R)</w:t>
      </w:r>
    </w:p>
    <w:p w14:paraId="5055B5CB" w14:textId="1B7A9181" w:rsidR="009260CB" w:rsidRPr="004D5ED1" w:rsidRDefault="00C1443F" w:rsidP="00D8108F">
      <w:pPr>
        <w:pStyle w:val="BodyText"/>
        <w:numPr>
          <w:ilvl w:val="0"/>
          <w:numId w:val="117"/>
        </w:numPr>
        <w:ind w:left="1701" w:hanging="567"/>
      </w:pPr>
      <w:r w:rsidRPr="004D5ED1">
        <w:t>As a</w:t>
      </w:r>
      <w:r w:rsidR="008B73AE" w:rsidRPr="004D5ED1">
        <w:t xml:space="preserve"> </w:t>
      </w:r>
      <w:r w:rsidR="00283B8C" w:rsidRPr="004D5ED1">
        <w:t>t</w:t>
      </w:r>
      <w:r w:rsidR="00FE2820" w:rsidRPr="004D5ED1">
        <w:t xml:space="preserve">ier </w:t>
      </w:r>
      <w:r w:rsidR="00283B8C" w:rsidRPr="004D5ED1">
        <w:t>2 a</w:t>
      </w:r>
      <w:r w:rsidR="008B73AE" w:rsidRPr="004D5ED1">
        <w:t>ssociation</w:t>
      </w:r>
      <w:r w:rsidR="009260CB" w:rsidRPr="004D5ED1">
        <w:t>:</w:t>
      </w:r>
      <w:r w:rsidR="008E6FB3" w:rsidRPr="004D5ED1">
        <w:t xml:space="preserve"> </w:t>
      </w:r>
      <w:r w:rsidR="008E6FB3" w:rsidRPr="004D5ED1">
        <w:rPr>
          <w:i/>
          <w:iCs/>
          <w:vertAlign w:val="superscript"/>
        </w:rPr>
        <w:t>(M)(R)</w:t>
      </w:r>
    </w:p>
    <w:p w14:paraId="732957F1" w14:textId="167CFFA5" w:rsidR="009260CB" w:rsidRPr="004D5ED1" w:rsidRDefault="005C54EB" w:rsidP="00D8108F">
      <w:pPr>
        <w:pStyle w:val="BodyText"/>
        <w:numPr>
          <w:ilvl w:val="0"/>
          <w:numId w:val="118"/>
        </w:numPr>
        <w:ind w:left="2268" w:hanging="567"/>
      </w:pPr>
      <w:r w:rsidRPr="004D5ED1">
        <w:lastRenderedPageBreak/>
        <w:t>W</w:t>
      </w:r>
      <w:r w:rsidR="00EF2422" w:rsidRPr="004D5ED1">
        <w:t xml:space="preserve">ithin </w:t>
      </w:r>
      <w:r w:rsidR="00500169" w:rsidRPr="004D5ED1">
        <w:t>six (6)</w:t>
      </w:r>
      <w:r w:rsidR="00F01FE4" w:rsidRPr="004D5ED1">
        <w:t xml:space="preserve"> </w:t>
      </w:r>
      <w:r w:rsidR="009260CB" w:rsidRPr="004D5ED1">
        <w:t xml:space="preserve">months </w:t>
      </w:r>
      <w:r w:rsidR="00EF2422" w:rsidRPr="004D5ED1">
        <w:t>from</w:t>
      </w:r>
      <w:r w:rsidR="009260CB" w:rsidRPr="004D5ED1">
        <w:t xml:space="preserve"> the end of a </w:t>
      </w:r>
      <w:r w:rsidR="00283B8C" w:rsidRPr="004D5ED1">
        <w:t>f</w:t>
      </w:r>
      <w:r w:rsidR="00EF2422" w:rsidRPr="004D5ED1">
        <w:t>inancial</w:t>
      </w:r>
      <w:r w:rsidR="009260CB" w:rsidRPr="004D5ED1">
        <w:t xml:space="preserve"> </w:t>
      </w:r>
      <w:r w:rsidR="00283B8C" w:rsidRPr="004D5ED1">
        <w:t>y</w:t>
      </w:r>
      <w:r w:rsidR="00EF2422" w:rsidRPr="004D5ED1">
        <w:t>ear</w:t>
      </w:r>
      <w:r w:rsidR="009260CB" w:rsidRPr="004D5ED1">
        <w:t xml:space="preserve"> </w:t>
      </w:r>
      <w:r w:rsidR="00283B8C" w:rsidRPr="004D5ED1">
        <w:t>the a</w:t>
      </w:r>
      <w:r w:rsidR="00CC1086" w:rsidRPr="004D5ED1">
        <w:t xml:space="preserve">ssociation </w:t>
      </w:r>
      <w:r w:rsidR="009260CB" w:rsidRPr="004D5ED1">
        <w:t xml:space="preserve">shall prepare </w:t>
      </w:r>
      <w:r w:rsidR="00283B8C" w:rsidRPr="004D5ED1">
        <w:t>a f</w:t>
      </w:r>
      <w:r w:rsidR="00EF2422" w:rsidRPr="004D5ED1">
        <w:t>inancial</w:t>
      </w:r>
      <w:r w:rsidR="00283B8C" w:rsidRPr="004D5ED1">
        <w:t xml:space="preserve"> r</w:t>
      </w:r>
      <w:r w:rsidR="009260CB" w:rsidRPr="004D5ED1">
        <w:t xml:space="preserve">eport for the </w:t>
      </w:r>
      <w:r w:rsidR="00283B8C" w:rsidRPr="004D5ED1">
        <w:t>f</w:t>
      </w:r>
      <w:r w:rsidR="00EF2422" w:rsidRPr="004D5ED1">
        <w:t>inancial</w:t>
      </w:r>
      <w:r w:rsidR="00283B8C" w:rsidRPr="004D5ED1">
        <w:t xml:space="preserve"> y</w:t>
      </w:r>
      <w:r w:rsidR="009260CB" w:rsidRPr="004D5ED1">
        <w:t>ear.</w:t>
      </w:r>
      <w:r w:rsidR="008E6FB3" w:rsidRPr="004D5ED1">
        <w:t xml:space="preserve"> </w:t>
      </w:r>
      <w:r w:rsidR="008E6FB3" w:rsidRPr="004D5ED1">
        <w:rPr>
          <w:i/>
          <w:iCs/>
          <w:vertAlign w:val="superscript"/>
        </w:rPr>
        <w:t>(M)(R)</w:t>
      </w:r>
    </w:p>
    <w:p w14:paraId="51D2F3ED" w14:textId="395E729E" w:rsidR="009337F9" w:rsidRPr="004D5ED1" w:rsidRDefault="005C54EB" w:rsidP="00D8108F">
      <w:pPr>
        <w:pStyle w:val="BodyText"/>
        <w:numPr>
          <w:ilvl w:val="0"/>
          <w:numId w:val="118"/>
        </w:numPr>
        <w:ind w:left="2268" w:hanging="567"/>
      </w:pPr>
      <w:r w:rsidRPr="004D5ED1">
        <w:t>I</w:t>
      </w:r>
      <w:r w:rsidR="007323D0" w:rsidRPr="004D5ED1">
        <w:t>t</w:t>
      </w:r>
      <w:r w:rsidR="00CC1086" w:rsidRPr="004D5ED1">
        <w:t xml:space="preserve"> </w:t>
      </w:r>
      <w:r w:rsidR="009260CB" w:rsidRPr="004D5ED1">
        <w:t xml:space="preserve">shall ensure that the </w:t>
      </w:r>
      <w:r w:rsidR="00283B8C" w:rsidRPr="004D5ED1">
        <w:t>f</w:t>
      </w:r>
      <w:r w:rsidR="009337F9" w:rsidRPr="004D5ED1">
        <w:t>inancial</w:t>
      </w:r>
      <w:r w:rsidR="00283B8C" w:rsidRPr="004D5ED1">
        <w:t xml:space="preserve"> r</w:t>
      </w:r>
      <w:r w:rsidR="009260CB" w:rsidRPr="004D5ED1">
        <w:t xml:space="preserve">eport is </w:t>
      </w:r>
      <w:r w:rsidR="009337F9" w:rsidRPr="004D5ED1">
        <w:t>reviewed</w:t>
      </w:r>
      <w:r w:rsidR="009260CB" w:rsidRPr="004D5ED1">
        <w:t xml:space="preserve"> and </w:t>
      </w:r>
      <w:r w:rsidR="00CC1086" w:rsidRPr="004D5ED1">
        <w:t xml:space="preserve">that </w:t>
      </w:r>
      <w:r w:rsidR="00283B8C" w:rsidRPr="004D5ED1">
        <w:t>a review r</w:t>
      </w:r>
      <w:r w:rsidR="009260CB" w:rsidRPr="004D5ED1">
        <w:t xml:space="preserve">eport </w:t>
      </w:r>
      <w:r w:rsidR="00CC1086" w:rsidRPr="004D5ED1">
        <w:t xml:space="preserve">is </w:t>
      </w:r>
      <w:r w:rsidR="009260CB" w:rsidRPr="004D5ED1">
        <w:t xml:space="preserve">prepared and </w:t>
      </w:r>
      <w:r w:rsidR="009337F9" w:rsidRPr="004D5ED1">
        <w:t>presented</w:t>
      </w:r>
      <w:r w:rsidR="009260CB" w:rsidRPr="004D5ED1">
        <w:t xml:space="preserve"> </w:t>
      </w:r>
      <w:r w:rsidR="00EF2422" w:rsidRPr="004D5ED1">
        <w:t xml:space="preserve">for </w:t>
      </w:r>
      <w:r w:rsidR="009337F9" w:rsidRPr="004D5ED1">
        <w:t>consideration</w:t>
      </w:r>
      <w:r w:rsidR="00EF2422" w:rsidRPr="004D5ED1">
        <w:t xml:space="preserve"> by the </w:t>
      </w:r>
      <w:r w:rsidR="00283B8C" w:rsidRPr="004D5ED1">
        <w:t>a</w:t>
      </w:r>
      <w:r w:rsidR="009337F9" w:rsidRPr="004D5ED1">
        <w:t>nnual</w:t>
      </w:r>
      <w:r w:rsidR="00283B8C" w:rsidRPr="004D5ED1">
        <w:t xml:space="preserve"> general m</w:t>
      </w:r>
      <w:r w:rsidR="009260CB" w:rsidRPr="004D5ED1">
        <w:t>eeting</w:t>
      </w:r>
      <w:r w:rsidR="009337F9" w:rsidRPr="004D5ED1">
        <w:t xml:space="preserve">, and, </w:t>
      </w:r>
      <w:r w:rsidR="008E6FB3" w:rsidRPr="004D5ED1">
        <w:rPr>
          <w:i/>
          <w:iCs/>
          <w:vertAlign w:val="superscript"/>
        </w:rPr>
        <w:t>(M)(R)</w:t>
      </w:r>
    </w:p>
    <w:p w14:paraId="12233D4F" w14:textId="24E4A863" w:rsidR="00EF2422" w:rsidRPr="004D5ED1" w:rsidRDefault="00EF2422" w:rsidP="00D8108F">
      <w:pPr>
        <w:pStyle w:val="BodyText"/>
        <w:numPr>
          <w:ilvl w:val="0"/>
          <w:numId w:val="118"/>
        </w:numPr>
        <w:ind w:left="2268" w:hanging="567"/>
      </w:pPr>
      <w:r w:rsidRPr="004D5ED1">
        <w:t>if :</w:t>
      </w:r>
    </w:p>
    <w:p w14:paraId="6AB44182" w14:textId="37601B34" w:rsidR="00FA3177" w:rsidRPr="004D5ED1" w:rsidRDefault="005C54EB" w:rsidP="00D8108F">
      <w:pPr>
        <w:pStyle w:val="BodyText"/>
        <w:numPr>
          <w:ilvl w:val="0"/>
          <w:numId w:val="114"/>
        </w:numPr>
        <w:ind w:left="2835" w:hanging="567"/>
      </w:pPr>
      <w:r w:rsidRPr="004D5ED1">
        <w:t>A</w:t>
      </w:r>
      <w:r w:rsidR="00FA3177" w:rsidRPr="004D5ED1">
        <w:t xml:space="preserve"> majority </w:t>
      </w:r>
      <w:r w:rsidR="00FA3177" w:rsidRPr="004D5ED1">
        <w:rPr>
          <w:i/>
          <w:iCs/>
          <w:vertAlign w:val="superscript"/>
        </w:rPr>
        <w:t xml:space="preserve">(M) </w:t>
      </w:r>
      <w:r w:rsidR="00FA3177" w:rsidRPr="004D5ED1">
        <w:t xml:space="preserve">(more than 50%) of members present at a general meeting pass a resolution to this effect, or </w:t>
      </w:r>
      <w:r w:rsidR="00FA3177" w:rsidRPr="004D5ED1">
        <w:rPr>
          <w:i/>
          <w:iCs/>
          <w:vertAlign w:val="superscript"/>
        </w:rPr>
        <w:t>(M)(R)</w:t>
      </w:r>
    </w:p>
    <w:p w14:paraId="65363FCA" w14:textId="1364F5A1" w:rsidR="00064D4F" w:rsidRPr="004D5ED1" w:rsidRDefault="005C54EB" w:rsidP="00D8108F">
      <w:pPr>
        <w:pStyle w:val="BodyText"/>
        <w:numPr>
          <w:ilvl w:val="0"/>
          <w:numId w:val="114"/>
        </w:numPr>
        <w:ind w:left="2835" w:hanging="567"/>
      </w:pPr>
      <w:r w:rsidRPr="004D5ED1">
        <w:t>T</w:t>
      </w:r>
      <w:r w:rsidR="00283B8C" w:rsidRPr="004D5ED1">
        <w:t>he Commissioner directs the a</w:t>
      </w:r>
      <w:r w:rsidR="0076779C" w:rsidRPr="004D5ED1">
        <w:t>ssociation to do so,</w:t>
      </w:r>
      <w:r w:rsidR="0074727A" w:rsidRPr="004D5ED1">
        <w:t xml:space="preserve"> </w:t>
      </w:r>
      <w:r w:rsidR="007323D0" w:rsidRPr="004D5ED1">
        <w:t>it</w:t>
      </w:r>
      <w:r w:rsidR="00064D4F" w:rsidRPr="004D5ED1">
        <w:t xml:space="preserve"> </w:t>
      </w:r>
      <w:r w:rsidR="00485282" w:rsidRPr="004D5ED1">
        <w:t>shall</w:t>
      </w:r>
      <w:r w:rsidR="00064D4F" w:rsidRPr="004D5ED1">
        <w:t xml:space="preserve"> ensure:</w:t>
      </w:r>
      <w:r w:rsidR="008E6FB3" w:rsidRPr="004D5ED1">
        <w:t xml:space="preserve"> </w:t>
      </w:r>
      <w:r w:rsidR="008E6FB3" w:rsidRPr="004D5ED1">
        <w:rPr>
          <w:i/>
          <w:iCs/>
          <w:vertAlign w:val="superscript"/>
        </w:rPr>
        <w:t>(M)(R)</w:t>
      </w:r>
    </w:p>
    <w:p w14:paraId="0FA1C13B" w14:textId="7DAAD228" w:rsidR="00064D4F" w:rsidRPr="004D5ED1" w:rsidRDefault="005C54EB" w:rsidP="00D8108F">
      <w:pPr>
        <w:pStyle w:val="BodyText"/>
        <w:numPr>
          <w:ilvl w:val="0"/>
          <w:numId w:val="161"/>
        </w:numPr>
        <w:ind w:left="3402" w:hanging="567"/>
      </w:pPr>
      <w:r w:rsidRPr="004D5ED1">
        <w:t>T</w:t>
      </w:r>
      <w:r w:rsidR="00283B8C" w:rsidRPr="004D5ED1">
        <w:t>hat its financial s</w:t>
      </w:r>
      <w:r w:rsidR="00064D4F" w:rsidRPr="004D5ED1">
        <w:t>tatemen</w:t>
      </w:r>
      <w:r w:rsidR="00283B8C" w:rsidRPr="004D5ED1">
        <w:t>ts for the relevant financial y</w:t>
      </w:r>
      <w:r w:rsidR="00064D4F" w:rsidRPr="004D5ED1">
        <w:t>ear are</w:t>
      </w:r>
      <w:r w:rsidR="00EF2422" w:rsidRPr="004D5ED1">
        <w:t xml:space="preserve"> </w:t>
      </w:r>
      <w:r w:rsidR="00064D4F" w:rsidRPr="004D5ED1">
        <w:t>audited</w:t>
      </w:r>
      <w:r w:rsidR="00275D09" w:rsidRPr="004D5ED1">
        <w:t>,</w:t>
      </w:r>
      <w:r w:rsidR="00064D4F" w:rsidRPr="004D5ED1">
        <w:t xml:space="preserve"> and</w:t>
      </w:r>
      <w:r w:rsidR="008E6FB3" w:rsidRPr="004D5ED1">
        <w:t xml:space="preserve"> </w:t>
      </w:r>
      <w:r w:rsidR="008E6FB3" w:rsidRPr="004D5ED1">
        <w:rPr>
          <w:i/>
          <w:iCs/>
          <w:vertAlign w:val="superscript"/>
        </w:rPr>
        <w:t>(M)(R)</w:t>
      </w:r>
    </w:p>
    <w:p w14:paraId="186C4B2C" w14:textId="5EDBBAF5" w:rsidR="00064D4F" w:rsidRPr="004D5ED1" w:rsidRDefault="005C54EB" w:rsidP="00D8108F">
      <w:pPr>
        <w:pStyle w:val="BodyText"/>
        <w:numPr>
          <w:ilvl w:val="0"/>
          <w:numId w:val="161"/>
        </w:numPr>
        <w:ind w:left="3402" w:hanging="567"/>
      </w:pPr>
      <w:r w:rsidRPr="004D5ED1">
        <w:t>T</w:t>
      </w:r>
      <w:r w:rsidR="00064D4F" w:rsidRPr="004D5ED1">
        <w:t xml:space="preserve">hat </w:t>
      </w:r>
      <w:r w:rsidR="00EF2422" w:rsidRPr="004D5ED1">
        <w:t xml:space="preserve">a copy of the </w:t>
      </w:r>
      <w:r w:rsidR="00E65F14" w:rsidRPr="004D5ED1">
        <w:t>A</w:t>
      </w:r>
      <w:r w:rsidR="00283B8C" w:rsidRPr="004D5ED1">
        <w:t>uditor’s report is submitted to the annual general m</w:t>
      </w:r>
      <w:r w:rsidR="00064D4F" w:rsidRPr="004D5ED1">
        <w:t>eeting.</w:t>
      </w:r>
      <w:r w:rsidR="008E6FB3" w:rsidRPr="004D5ED1">
        <w:t xml:space="preserve"> </w:t>
      </w:r>
      <w:r w:rsidR="008E6FB3" w:rsidRPr="004D5ED1">
        <w:rPr>
          <w:i/>
          <w:iCs/>
          <w:vertAlign w:val="superscript"/>
        </w:rPr>
        <w:t>(M)(R)</w:t>
      </w:r>
    </w:p>
    <w:p w14:paraId="45D3812B" w14:textId="18CB80A4" w:rsidR="00B205B4" w:rsidRPr="004D5ED1" w:rsidRDefault="00B205B4" w:rsidP="00D8108F">
      <w:pPr>
        <w:pStyle w:val="BodyText"/>
        <w:numPr>
          <w:ilvl w:val="0"/>
          <w:numId w:val="191"/>
        </w:numPr>
        <w:ind w:left="2268" w:hanging="567"/>
      </w:pPr>
      <w:r w:rsidRPr="004D5ED1">
        <w:t>As required by the Associations Regulations [and/or the ACNC]</w:t>
      </w:r>
      <w:r w:rsidRPr="004D5ED1">
        <w:rPr>
          <w:i/>
          <w:iCs/>
          <w:vertAlign w:val="superscript"/>
        </w:rPr>
        <w:t xml:space="preserve"> (C)</w:t>
      </w:r>
      <w:r w:rsidRPr="004D5ED1">
        <w:t>, lodge the annual return with the</w:t>
      </w:r>
      <w:r w:rsidRPr="004D5ED1">
        <w:rPr>
          <w:b/>
        </w:rPr>
        <w:t xml:space="preserve"> </w:t>
      </w:r>
      <w:r w:rsidRPr="004D5ED1">
        <w:t>Commissioner [and/or the ACNC]</w:t>
      </w:r>
      <w:r w:rsidR="00680984" w:rsidRPr="004D5ED1">
        <w:t xml:space="preserve"> </w:t>
      </w:r>
      <w:r w:rsidR="00680984" w:rsidRPr="004D5ED1">
        <w:rPr>
          <w:i/>
          <w:iCs/>
          <w:vertAlign w:val="superscript"/>
        </w:rPr>
        <w:t>(C)</w:t>
      </w:r>
      <w:r w:rsidR="00680984" w:rsidRPr="004D5ED1">
        <w:t xml:space="preserve">. </w:t>
      </w:r>
      <w:r w:rsidR="008E6FB3" w:rsidRPr="004D5ED1">
        <w:t xml:space="preserve"> </w:t>
      </w:r>
      <w:r w:rsidR="008E6FB3" w:rsidRPr="004D5ED1">
        <w:rPr>
          <w:i/>
          <w:iCs/>
          <w:vertAlign w:val="superscript"/>
        </w:rPr>
        <w:t>(BP)(R)</w:t>
      </w:r>
    </w:p>
    <w:p w14:paraId="29BBC815" w14:textId="6414A144" w:rsidR="00275D09" w:rsidRPr="004D5ED1" w:rsidRDefault="00C1443F" w:rsidP="00D8108F">
      <w:pPr>
        <w:pStyle w:val="BodyText"/>
        <w:numPr>
          <w:ilvl w:val="0"/>
          <w:numId w:val="192"/>
        </w:numPr>
        <w:ind w:left="1701" w:hanging="567"/>
      </w:pPr>
      <w:r w:rsidRPr="004D5ED1">
        <w:t xml:space="preserve">As a </w:t>
      </w:r>
      <w:r w:rsidR="00283B8C" w:rsidRPr="004D5ED1">
        <w:t>t</w:t>
      </w:r>
      <w:r w:rsidR="00FE2820" w:rsidRPr="004D5ED1">
        <w:t xml:space="preserve">ier </w:t>
      </w:r>
      <w:r w:rsidR="00283B8C" w:rsidRPr="004D5ED1">
        <w:t>3 a</w:t>
      </w:r>
      <w:r w:rsidR="00275D09" w:rsidRPr="004D5ED1">
        <w:t>ssociation</w:t>
      </w:r>
      <w:r w:rsidR="00275D09" w:rsidRPr="004D5ED1">
        <w:rPr>
          <w:b/>
        </w:rPr>
        <w:t>:</w:t>
      </w:r>
      <w:r w:rsidR="008E6FB3" w:rsidRPr="004D5ED1">
        <w:t xml:space="preserve"> </w:t>
      </w:r>
      <w:r w:rsidR="008E6FB3" w:rsidRPr="004D5ED1">
        <w:rPr>
          <w:i/>
          <w:iCs/>
          <w:vertAlign w:val="superscript"/>
        </w:rPr>
        <w:t>(M)(R)</w:t>
      </w:r>
    </w:p>
    <w:p w14:paraId="23F78454" w14:textId="4C908E53" w:rsidR="00275D09" w:rsidRPr="004D5ED1" w:rsidRDefault="005C54EB" w:rsidP="00D8108F">
      <w:pPr>
        <w:pStyle w:val="BodyText"/>
        <w:numPr>
          <w:ilvl w:val="0"/>
          <w:numId w:val="116"/>
        </w:numPr>
        <w:ind w:left="2268" w:hanging="567"/>
      </w:pPr>
      <w:r w:rsidRPr="004D5ED1">
        <w:t>W</w:t>
      </w:r>
      <w:r w:rsidR="00275D09" w:rsidRPr="004D5ED1">
        <w:t>ithi</w:t>
      </w:r>
      <w:r w:rsidR="00283B8C" w:rsidRPr="004D5ED1">
        <w:t xml:space="preserve">n </w:t>
      </w:r>
      <w:r w:rsidR="00500169" w:rsidRPr="004D5ED1">
        <w:t>six (6)</w:t>
      </w:r>
      <w:r w:rsidR="001E4D15" w:rsidRPr="004D5ED1">
        <w:t xml:space="preserve"> </w:t>
      </w:r>
      <w:r w:rsidR="00283B8C" w:rsidRPr="004D5ED1">
        <w:t>months from the end of a financial year the a</w:t>
      </w:r>
      <w:r w:rsidR="00275D09" w:rsidRPr="004D5ED1">
        <w:t>ssociation shall prepare</w:t>
      </w:r>
      <w:r w:rsidR="00283B8C" w:rsidRPr="004D5ED1">
        <w:t xml:space="preserve"> a financial report for the financial y</w:t>
      </w:r>
      <w:r w:rsidR="00275D09" w:rsidRPr="004D5ED1">
        <w:t>ear.</w:t>
      </w:r>
      <w:r w:rsidR="008E6FB3" w:rsidRPr="004D5ED1">
        <w:rPr>
          <w:b/>
        </w:rPr>
        <w:t xml:space="preserve"> </w:t>
      </w:r>
      <w:r w:rsidR="008E6FB3" w:rsidRPr="004D5ED1">
        <w:rPr>
          <w:i/>
          <w:iCs/>
          <w:vertAlign w:val="superscript"/>
        </w:rPr>
        <w:t>(M)(R)</w:t>
      </w:r>
    </w:p>
    <w:p w14:paraId="2750DE32" w14:textId="7C2389BA" w:rsidR="00CC1086" w:rsidRPr="004D5ED1" w:rsidRDefault="005C54EB" w:rsidP="00D8108F">
      <w:pPr>
        <w:pStyle w:val="BodyText"/>
        <w:numPr>
          <w:ilvl w:val="0"/>
          <w:numId w:val="116"/>
        </w:numPr>
        <w:ind w:left="2268" w:hanging="567"/>
      </w:pPr>
      <w:r w:rsidRPr="004D5ED1">
        <w:t>T</w:t>
      </w:r>
      <w:r w:rsidR="00283B8C" w:rsidRPr="004D5ED1">
        <w:t>he a</w:t>
      </w:r>
      <w:r w:rsidR="00CC1086" w:rsidRPr="004D5ED1">
        <w:t xml:space="preserve">ssociation </w:t>
      </w:r>
      <w:r w:rsidR="00275D09" w:rsidRPr="004D5ED1">
        <w:t>shall ensure that</w:t>
      </w:r>
      <w:r w:rsidR="00CC1086" w:rsidRPr="004D5ED1">
        <w:t>:</w:t>
      </w:r>
    </w:p>
    <w:p w14:paraId="2A754B47" w14:textId="74F2740E" w:rsidR="00B205B4" w:rsidRPr="004D5ED1" w:rsidRDefault="005C54EB" w:rsidP="00D8108F">
      <w:pPr>
        <w:pStyle w:val="BodyText"/>
        <w:numPr>
          <w:ilvl w:val="1"/>
          <w:numId w:val="116"/>
        </w:numPr>
        <w:ind w:left="2835" w:hanging="567"/>
      </w:pPr>
      <w:r w:rsidRPr="004D5ED1">
        <w:t>T</w:t>
      </w:r>
      <w:r w:rsidR="00B205B4" w:rsidRPr="004D5ED1">
        <w:t>he financial report is audited and that an audit report is prepared, and</w:t>
      </w:r>
      <w:r w:rsidR="008E6FB3" w:rsidRPr="004D5ED1">
        <w:t xml:space="preserve"> </w:t>
      </w:r>
      <w:r w:rsidR="008E6FB3" w:rsidRPr="004D5ED1">
        <w:rPr>
          <w:i/>
          <w:iCs/>
          <w:vertAlign w:val="superscript"/>
        </w:rPr>
        <w:t>(M)(R)</w:t>
      </w:r>
    </w:p>
    <w:p w14:paraId="43D3ABDE" w14:textId="5287B191" w:rsidR="00B205B4" w:rsidRPr="004D5ED1" w:rsidRDefault="005C54EB" w:rsidP="00D8108F">
      <w:pPr>
        <w:pStyle w:val="BodyText"/>
        <w:numPr>
          <w:ilvl w:val="1"/>
          <w:numId w:val="116"/>
        </w:numPr>
        <w:ind w:left="2835" w:hanging="567"/>
      </w:pPr>
      <w:r w:rsidRPr="004D5ED1">
        <w:t>C</w:t>
      </w:r>
      <w:r w:rsidR="00E65F14" w:rsidRPr="004D5ED1">
        <w:t>opies of the A</w:t>
      </w:r>
      <w:r w:rsidR="00B205B4" w:rsidRPr="004D5ED1">
        <w:t>uditor’s report is submitted to the annual general meeting.</w:t>
      </w:r>
      <w:r w:rsidR="008E6FB3" w:rsidRPr="004D5ED1">
        <w:t xml:space="preserve"> </w:t>
      </w:r>
      <w:r w:rsidR="008E6FB3" w:rsidRPr="004D5ED1">
        <w:rPr>
          <w:i/>
          <w:iCs/>
          <w:vertAlign w:val="superscript"/>
        </w:rPr>
        <w:t>(M)(R)</w:t>
      </w:r>
    </w:p>
    <w:p w14:paraId="4805EBD8" w14:textId="4F8DA253" w:rsidR="00B205B4" w:rsidRPr="004D5ED1" w:rsidRDefault="00B205B4" w:rsidP="00D8108F">
      <w:pPr>
        <w:pStyle w:val="BodyText"/>
        <w:numPr>
          <w:ilvl w:val="0"/>
          <w:numId w:val="116"/>
        </w:numPr>
        <w:ind w:left="2268" w:hanging="567"/>
      </w:pPr>
      <w:r w:rsidRPr="004D5ED1">
        <w:t xml:space="preserve">As required by the </w:t>
      </w:r>
      <w:r w:rsidR="00D45C69" w:rsidRPr="004D5ED1">
        <w:t>as</w:t>
      </w:r>
      <w:r w:rsidRPr="004D5ED1">
        <w:t xml:space="preserve">sociations </w:t>
      </w:r>
      <w:r w:rsidR="00D45C69" w:rsidRPr="004D5ED1">
        <w:t>r</w:t>
      </w:r>
      <w:r w:rsidRPr="004D5ED1">
        <w:t>egulations [and/or the ACNC]</w:t>
      </w:r>
      <w:r w:rsidRPr="004D5ED1">
        <w:rPr>
          <w:i/>
          <w:iCs/>
          <w:vertAlign w:val="superscript"/>
        </w:rPr>
        <w:t xml:space="preserve"> (C)</w:t>
      </w:r>
      <w:r w:rsidRPr="004D5ED1">
        <w:t>, lodge the annual return with the Commissioner [and/or the ACNC]</w:t>
      </w:r>
      <w:r w:rsidR="00680984" w:rsidRPr="004D5ED1">
        <w:t xml:space="preserve"> </w:t>
      </w:r>
      <w:r w:rsidR="00680984" w:rsidRPr="004D5ED1">
        <w:rPr>
          <w:i/>
          <w:iCs/>
          <w:vertAlign w:val="superscript"/>
        </w:rPr>
        <w:t>(C)</w:t>
      </w:r>
      <w:r w:rsidR="00680984" w:rsidRPr="004D5ED1">
        <w:t xml:space="preserve">. </w:t>
      </w:r>
      <w:r w:rsidR="008E6FB3" w:rsidRPr="004D5ED1">
        <w:rPr>
          <w:i/>
          <w:iCs/>
          <w:vertAlign w:val="superscript"/>
        </w:rPr>
        <w:t>(BP)(R)</w:t>
      </w:r>
    </w:p>
    <w:p w14:paraId="60A04780" w14:textId="5EA9B7BD" w:rsidR="00AC165E" w:rsidRPr="004D5ED1" w:rsidRDefault="0017049E" w:rsidP="00D8108F">
      <w:pPr>
        <w:pStyle w:val="Heading2"/>
        <w:numPr>
          <w:ilvl w:val="1"/>
          <w:numId w:val="188"/>
        </w:numPr>
      </w:pPr>
      <w:bookmarkStart w:id="179" w:name="_Ref442005648"/>
      <w:bookmarkStart w:id="180" w:name="_Toc322250555"/>
      <w:r w:rsidRPr="004D5ED1">
        <w:t>Holding</w:t>
      </w:r>
      <w:r w:rsidR="00AC165E" w:rsidRPr="004D5ED1">
        <w:t xml:space="preserve"> </w:t>
      </w:r>
      <w:r w:rsidR="00886237" w:rsidRPr="004D5ED1">
        <w:t>a</w:t>
      </w:r>
      <w:r w:rsidR="00AC165E" w:rsidRPr="004D5ED1">
        <w:t xml:space="preserve">nnual </w:t>
      </w:r>
      <w:r w:rsidR="00886237" w:rsidRPr="004D5ED1">
        <w:t>g</w:t>
      </w:r>
      <w:r w:rsidR="00AC165E" w:rsidRPr="004D5ED1">
        <w:t xml:space="preserve">eneral </w:t>
      </w:r>
      <w:r w:rsidR="00886237" w:rsidRPr="004D5ED1">
        <w:t>m</w:t>
      </w:r>
      <w:r w:rsidR="00AC165E" w:rsidRPr="004D5ED1">
        <w:t>eeting</w:t>
      </w:r>
      <w:bookmarkEnd w:id="179"/>
      <w:r w:rsidR="002168EC" w:rsidRPr="004D5ED1">
        <w:t xml:space="preserve"> </w:t>
      </w:r>
      <w:r w:rsidR="008E6FB3" w:rsidRPr="004D5ED1">
        <w:rPr>
          <w:i/>
          <w:iCs/>
          <w:vertAlign w:val="superscript"/>
        </w:rPr>
        <w:t>(M)(R)</w:t>
      </w:r>
      <w:bookmarkEnd w:id="180"/>
    </w:p>
    <w:p w14:paraId="670F0A26" w14:textId="1FF42D17" w:rsidR="00AC165E" w:rsidRPr="004D5ED1" w:rsidRDefault="00673CC7" w:rsidP="00687AE8">
      <w:pPr>
        <w:pStyle w:val="BodyText"/>
        <w:numPr>
          <w:ilvl w:val="0"/>
          <w:numId w:val="6"/>
        </w:numPr>
        <w:ind w:left="1134" w:hanging="567"/>
      </w:pPr>
      <w:bookmarkStart w:id="181" w:name="_Ref443836501"/>
      <w:r w:rsidRPr="004D5ED1">
        <w:rPr>
          <w:spacing w:val="-1"/>
        </w:rPr>
        <w:t>T</w:t>
      </w:r>
      <w:r w:rsidR="00AC165E" w:rsidRPr="004D5ED1">
        <w:t>he</w:t>
      </w:r>
      <w:r w:rsidR="00AC165E" w:rsidRPr="004D5ED1">
        <w:rPr>
          <w:spacing w:val="12"/>
        </w:rPr>
        <w:t xml:space="preserve"> </w:t>
      </w:r>
      <w:r w:rsidR="00D45C69" w:rsidRPr="004D5ED1">
        <w:rPr>
          <w:spacing w:val="12"/>
        </w:rPr>
        <w:t>a</w:t>
      </w:r>
      <w:r w:rsidR="00AC165E" w:rsidRPr="004D5ED1">
        <w:rPr>
          <w:spacing w:val="-1"/>
        </w:rPr>
        <w:t>ssociation</w:t>
      </w:r>
      <w:r w:rsidR="00AC165E" w:rsidRPr="004D5ED1">
        <w:rPr>
          <w:spacing w:val="12"/>
        </w:rPr>
        <w:t xml:space="preserve"> </w:t>
      </w:r>
      <w:r w:rsidR="00AC165E" w:rsidRPr="004D5ED1">
        <w:rPr>
          <w:spacing w:val="-1"/>
        </w:rPr>
        <w:t>shall</w:t>
      </w:r>
      <w:r w:rsidR="00AC165E" w:rsidRPr="004D5ED1">
        <w:rPr>
          <w:spacing w:val="14"/>
        </w:rPr>
        <w:t xml:space="preserve"> </w:t>
      </w:r>
      <w:r w:rsidR="0017049E" w:rsidRPr="004D5ED1">
        <w:rPr>
          <w:spacing w:val="-1"/>
        </w:rPr>
        <w:t>hold</w:t>
      </w:r>
      <w:r w:rsidR="0017049E" w:rsidRPr="004D5ED1">
        <w:t xml:space="preserve"> an</w:t>
      </w:r>
      <w:r w:rsidR="00AC165E" w:rsidRPr="004D5ED1">
        <w:t xml:space="preserve"> </w:t>
      </w:r>
      <w:r w:rsidR="00D45C69" w:rsidRPr="004D5ED1">
        <w:t>a</w:t>
      </w:r>
      <w:r w:rsidR="00AC165E" w:rsidRPr="004D5ED1">
        <w:t xml:space="preserve">nnual </w:t>
      </w:r>
      <w:r w:rsidR="00D45C69" w:rsidRPr="004D5ED1">
        <w:t>g</w:t>
      </w:r>
      <w:r w:rsidR="00AC165E" w:rsidRPr="004D5ED1">
        <w:t xml:space="preserve">eneral </w:t>
      </w:r>
      <w:r w:rsidR="00D45C69" w:rsidRPr="004D5ED1">
        <w:t>m</w:t>
      </w:r>
      <w:r w:rsidR="00AC165E" w:rsidRPr="004D5ED1">
        <w:t>eeting</w:t>
      </w:r>
      <w:r w:rsidR="00AC165E" w:rsidRPr="004D5ED1">
        <w:rPr>
          <w:spacing w:val="-3"/>
        </w:rPr>
        <w:t xml:space="preserve"> </w:t>
      </w:r>
      <w:r w:rsidR="00AC165E" w:rsidRPr="004D5ED1">
        <w:rPr>
          <w:spacing w:val="-1"/>
        </w:rPr>
        <w:t>each</w:t>
      </w:r>
      <w:r w:rsidR="00AC165E" w:rsidRPr="004D5ED1">
        <w:t xml:space="preserve"> </w:t>
      </w:r>
      <w:r w:rsidR="00AC165E" w:rsidRPr="004D5ED1">
        <w:rPr>
          <w:spacing w:val="-1"/>
        </w:rPr>
        <w:t>calendar</w:t>
      </w:r>
      <w:r w:rsidR="00AC165E" w:rsidRPr="004D5ED1">
        <w:rPr>
          <w:spacing w:val="2"/>
        </w:rPr>
        <w:t xml:space="preserve"> </w:t>
      </w:r>
      <w:r w:rsidR="00AC165E" w:rsidRPr="004D5ED1">
        <w:rPr>
          <w:spacing w:val="-2"/>
        </w:rPr>
        <w:t>year:</w:t>
      </w:r>
      <w:bookmarkEnd w:id="181"/>
      <w:r w:rsidR="008E6FB3" w:rsidRPr="004D5ED1">
        <w:rPr>
          <w:i/>
          <w:iCs/>
          <w:vertAlign w:val="superscript"/>
        </w:rPr>
        <w:t xml:space="preserve"> (M)(R)</w:t>
      </w:r>
    </w:p>
    <w:p w14:paraId="47053BBB" w14:textId="22E0AB2F" w:rsidR="00AC165E" w:rsidRPr="004D5ED1" w:rsidRDefault="005C54EB" w:rsidP="00687AE8">
      <w:pPr>
        <w:pStyle w:val="BodyText"/>
        <w:numPr>
          <w:ilvl w:val="1"/>
          <w:numId w:val="6"/>
        </w:numPr>
        <w:ind w:left="1701" w:hanging="567"/>
      </w:pPr>
      <w:r w:rsidRPr="004D5ED1">
        <w:t>W</w:t>
      </w:r>
      <w:r w:rsidR="00AC165E" w:rsidRPr="004D5ED1">
        <w:t xml:space="preserve">ithin </w:t>
      </w:r>
      <w:r w:rsidR="00500169" w:rsidRPr="004D5ED1">
        <w:t>six (6)</w:t>
      </w:r>
      <w:r w:rsidR="00F01FE4" w:rsidRPr="004D5ED1">
        <w:t xml:space="preserve"> </w:t>
      </w:r>
      <w:r w:rsidR="00AC165E" w:rsidRPr="004D5ED1">
        <w:t>months</w:t>
      </w:r>
      <w:r w:rsidR="00AC165E" w:rsidRPr="004D5ED1">
        <w:rPr>
          <w:spacing w:val="-2"/>
        </w:rPr>
        <w:t xml:space="preserve"> </w:t>
      </w:r>
      <w:r w:rsidR="00AC165E" w:rsidRPr="004D5ED1">
        <w:t>after</w:t>
      </w:r>
      <w:r w:rsidR="00AC165E" w:rsidRPr="004D5ED1">
        <w:rPr>
          <w:spacing w:val="-3"/>
        </w:rPr>
        <w:t xml:space="preserve"> </w:t>
      </w:r>
      <w:r w:rsidR="00AC165E" w:rsidRPr="004D5ED1">
        <w:t>the</w:t>
      </w:r>
      <w:r w:rsidR="00AC165E" w:rsidRPr="004D5ED1">
        <w:rPr>
          <w:spacing w:val="-2"/>
        </w:rPr>
        <w:t xml:space="preserve"> </w:t>
      </w:r>
      <w:r w:rsidR="00AC165E" w:rsidRPr="004D5ED1">
        <w:t xml:space="preserve">end </w:t>
      </w:r>
      <w:r w:rsidR="00AC165E" w:rsidRPr="004D5ED1">
        <w:rPr>
          <w:spacing w:val="-2"/>
        </w:rPr>
        <w:t>of</w:t>
      </w:r>
      <w:r w:rsidR="00AC165E" w:rsidRPr="004D5ED1">
        <w:rPr>
          <w:spacing w:val="2"/>
        </w:rPr>
        <w:t xml:space="preserve"> </w:t>
      </w:r>
      <w:r w:rsidR="00AC165E" w:rsidRPr="004D5ED1">
        <w:t>the</w:t>
      </w:r>
      <w:r w:rsidR="00AC165E" w:rsidRPr="004D5ED1">
        <w:rPr>
          <w:spacing w:val="-14"/>
        </w:rPr>
        <w:t xml:space="preserve"> </w:t>
      </w:r>
      <w:r w:rsidR="00D45C69" w:rsidRPr="004D5ED1">
        <w:rPr>
          <w:spacing w:val="-14"/>
        </w:rPr>
        <w:t>f</w:t>
      </w:r>
      <w:r w:rsidR="00AC165E" w:rsidRPr="004D5ED1">
        <w:t>inancial</w:t>
      </w:r>
      <w:r w:rsidR="00AC165E" w:rsidRPr="004D5ED1">
        <w:rPr>
          <w:spacing w:val="-5"/>
        </w:rPr>
        <w:t xml:space="preserve"> </w:t>
      </w:r>
      <w:r w:rsidR="00D45C69" w:rsidRPr="004D5ED1">
        <w:rPr>
          <w:spacing w:val="-5"/>
        </w:rPr>
        <w:t>y</w:t>
      </w:r>
      <w:r w:rsidR="00AC165E" w:rsidRPr="004D5ED1">
        <w:rPr>
          <w:spacing w:val="-5"/>
        </w:rPr>
        <w:t>ear,</w:t>
      </w:r>
      <w:r w:rsidR="00AC165E" w:rsidRPr="004D5ED1">
        <w:rPr>
          <w:spacing w:val="2"/>
        </w:rPr>
        <w:t xml:space="preserve"> </w:t>
      </w:r>
      <w:r w:rsidR="00AC165E" w:rsidRPr="004D5ED1">
        <w:rPr>
          <w:spacing w:val="-2"/>
        </w:rPr>
        <w:t>or</w:t>
      </w:r>
      <w:r w:rsidR="008E6FB3" w:rsidRPr="004D5ED1">
        <w:rPr>
          <w:spacing w:val="-2"/>
        </w:rPr>
        <w:t xml:space="preserve"> </w:t>
      </w:r>
      <w:r w:rsidR="008E6FB3" w:rsidRPr="004D5ED1">
        <w:rPr>
          <w:i/>
          <w:iCs/>
          <w:vertAlign w:val="superscript"/>
        </w:rPr>
        <w:t>(M)(R)</w:t>
      </w:r>
    </w:p>
    <w:p w14:paraId="2ED14C4D" w14:textId="36271063" w:rsidR="00AC165E" w:rsidRPr="004D5ED1" w:rsidRDefault="005C54EB" w:rsidP="00687AE8">
      <w:pPr>
        <w:pStyle w:val="BodyText"/>
        <w:numPr>
          <w:ilvl w:val="1"/>
          <w:numId w:val="6"/>
        </w:numPr>
        <w:ind w:left="1701" w:hanging="567"/>
      </w:pPr>
      <w:bookmarkStart w:id="182" w:name="_Ref443836503"/>
      <w:r w:rsidRPr="004D5ED1">
        <w:t>W</w:t>
      </w:r>
      <w:r w:rsidR="00AC165E" w:rsidRPr="004D5ED1">
        <w:t>ithin a longer</w:t>
      </w:r>
      <w:r w:rsidR="00AC165E" w:rsidRPr="004D5ED1">
        <w:rPr>
          <w:spacing w:val="2"/>
        </w:rPr>
        <w:t xml:space="preserve"> </w:t>
      </w:r>
      <w:r w:rsidR="00AC165E" w:rsidRPr="004D5ED1">
        <w:rPr>
          <w:spacing w:val="-2"/>
        </w:rPr>
        <w:t>period</w:t>
      </w:r>
      <w:r w:rsidR="00AC165E" w:rsidRPr="004D5ED1">
        <w:t xml:space="preserve"> </w:t>
      </w:r>
      <w:r w:rsidR="00040582" w:rsidRPr="004D5ED1">
        <w:t>if</w:t>
      </w:r>
      <w:r w:rsidR="00040582" w:rsidRPr="004D5ED1">
        <w:rPr>
          <w:spacing w:val="-4"/>
        </w:rPr>
        <w:t xml:space="preserve"> </w:t>
      </w:r>
      <w:r w:rsidR="00AC165E" w:rsidRPr="004D5ED1">
        <w:t xml:space="preserve">the Commissioner </w:t>
      </w:r>
      <w:r w:rsidR="00040582" w:rsidRPr="004D5ED1">
        <w:t xml:space="preserve">so </w:t>
      </w:r>
      <w:r w:rsidR="00AC165E" w:rsidRPr="004D5ED1">
        <w:rPr>
          <w:spacing w:val="-4"/>
        </w:rPr>
        <w:t>allows.</w:t>
      </w:r>
      <w:bookmarkEnd w:id="182"/>
      <w:r w:rsidR="008E6FB3" w:rsidRPr="004D5ED1">
        <w:rPr>
          <w:spacing w:val="-4"/>
        </w:rPr>
        <w:t xml:space="preserve"> </w:t>
      </w:r>
      <w:r w:rsidR="008E6FB3" w:rsidRPr="004D5ED1">
        <w:rPr>
          <w:i/>
          <w:iCs/>
          <w:vertAlign w:val="superscript"/>
        </w:rPr>
        <w:t>(M)(R)</w:t>
      </w:r>
    </w:p>
    <w:p w14:paraId="2E68F7DF" w14:textId="2234B4EC" w:rsidR="00AC165E" w:rsidRPr="004D5ED1" w:rsidRDefault="00AC165E" w:rsidP="00687AE8">
      <w:pPr>
        <w:pStyle w:val="BodyText"/>
        <w:numPr>
          <w:ilvl w:val="0"/>
          <w:numId w:val="6"/>
        </w:numPr>
        <w:ind w:left="1134" w:hanging="567"/>
      </w:pPr>
      <w:r w:rsidRPr="004D5ED1">
        <w:t xml:space="preserve">If the </w:t>
      </w:r>
      <w:r w:rsidR="00D45C69" w:rsidRPr="004D5ED1">
        <w:t>a</w:t>
      </w:r>
      <w:r w:rsidRPr="004D5ED1">
        <w:t xml:space="preserve">ssociation requires the approval from the Commissioner to hold </w:t>
      </w:r>
      <w:r w:rsidR="00FA6CC1" w:rsidRPr="004D5ED1">
        <w:t>its</w:t>
      </w:r>
      <w:r w:rsidRPr="004D5ED1">
        <w:t xml:space="preserve"> </w:t>
      </w:r>
      <w:r w:rsidR="00D45C69" w:rsidRPr="004D5ED1">
        <w:t>a</w:t>
      </w:r>
      <w:r w:rsidRPr="004D5ED1">
        <w:t xml:space="preserve">nnual </w:t>
      </w:r>
      <w:r w:rsidR="00D45C69" w:rsidRPr="004D5ED1">
        <w:t>g</w:t>
      </w:r>
      <w:r w:rsidRPr="004D5ED1">
        <w:t xml:space="preserve">eneral </w:t>
      </w:r>
      <w:r w:rsidR="00D45C69" w:rsidRPr="004D5ED1">
        <w:t>m</w:t>
      </w:r>
      <w:r w:rsidRPr="004D5ED1">
        <w:t>eeting within a longer period under Clause</w:t>
      </w:r>
      <w:r w:rsidR="00F35099" w:rsidRPr="004D5ED1">
        <w:t xml:space="preserve"> </w:t>
      </w:r>
      <w:r w:rsidR="008E6FB3" w:rsidRPr="004D5ED1">
        <w:t xml:space="preserve">14.4(a)(a)(ii) </w:t>
      </w:r>
      <w:r w:rsidRPr="004D5ED1">
        <w:t xml:space="preserve">the </w:t>
      </w:r>
      <w:r w:rsidR="00E65F14" w:rsidRPr="004D5ED1">
        <w:t>S</w:t>
      </w:r>
      <w:r w:rsidRPr="004D5ED1">
        <w:t xml:space="preserve">ecretary shall ensure that application is </w:t>
      </w:r>
      <w:r w:rsidR="0017049E" w:rsidRPr="004D5ED1">
        <w:t>made to</w:t>
      </w:r>
      <w:r w:rsidRPr="004D5ED1">
        <w:t xml:space="preserve"> the Commissioner for such</w:t>
      </w:r>
      <w:r w:rsidR="004413D8" w:rsidRPr="004D5ED1">
        <w:t xml:space="preserve"> approval no later than </w:t>
      </w:r>
      <w:r w:rsidR="00500169" w:rsidRPr="004D5ED1">
        <w:t>four (4)</w:t>
      </w:r>
      <w:r w:rsidRPr="004D5ED1">
        <w:t xml:space="preserve"> months after the end of the </w:t>
      </w:r>
      <w:r w:rsidR="00D45C69" w:rsidRPr="004D5ED1">
        <w:t>f</w:t>
      </w:r>
      <w:r w:rsidRPr="004D5ED1">
        <w:t xml:space="preserve">inancial </w:t>
      </w:r>
      <w:r w:rsidR="00D45C69" w:rsidRPr="004D5ED1">
        <w:t>y</w:t>
      </w:r>
      <w:r w:rsidRPr="004D5ED1">
        <w:t>ear.</w:t>
      </w:r>
      <w:r w:rsidR="008E6FB3" w:rsidRPr="004D5ED1">
        <w:rPr>
          <w:i/>
          <w:iCs/>
          <w:vertAlign w:val="superscript"/>
        </w:rPr>
        <w:t xml:space="preserve"> (BP)(R)</w:t>
      </w:r>
    </w:p>
    <w:p w14:paraId="00EB852C" w14:textId="1CCA5CD6" w:rsidR="00AC165E" w:rsidRPr="004D5ED1" w:rsidRDefault="00AC165E" w:rsidP="00687AE8">
      <w:pPr>
        <w:pStyle w:val="BodyText"/>
        <w:numPr>
          <w:ilvl w:val="0"/>
          <w:numId w:val="6"/>
        </w:numPr>
        <w:ind w:left="1134" w:hanging="567"/>
      </w:pPr>
      <w:r w:rsidRPr="004D5ED1">
        <w:t xml:space="preserve">The notice </w:t>
      </w:r>
      <w:r w:rsidR="00EE05B8" w:rsidRPr="004D5ED1">
        <w:t xml:space="preserve">calling </w:t>
      </w:r>
      <w:r w:rsidR="0017049E" w:rsidRPr="004D5ED1">
        <w:t>for an</w:t>
      </w:r>
      <w:r w:rsidRPr="004D5ED1">
        <w:t xml:space="preserve"> </w:t>
      </w:r>
      <w:r w:rsidR="00D45C69" w:rsidRPr="004D5ED1">
        <w:t>a</w:t>
      </w:r>
      <w:r w:rsidRPr="004D5ED1">
        <w:t xml:space="preserve">nnual </w:t>
      </w:r>
      <w:r w:rsidR="00D45C69" w:rsidRPr="004D5ED1">
        <w:t>g</w:t>
      </w:r>
      <w:r w:rsidRPr="004D5ED1">
        <w:t xml:space="preserve">eneral </w:t>
      </w:r>
      <w:r w:rsidR="00D45C69" w:rsidRPr="004D5ED1">
        <w:t>m</w:t>
      </w:r>
      <w:r w:rsidRPr="004D5ED1">
        <w:t xml:space="preserve">eeting shall specify that it is an </w:t>
      </w:r>
      <w:r w:rsidR="00D45C69" w:rsidRPr="004D5ED1">
        <w:t>a</w:t>
      </w:r>
      <w:r w:rsidRPr="004D5ED1">
        <w:t xml:space="preserve">nnual </w:t>
      </w:r>
      <w:r w:rsidR="00D45C69" w:rsidRPr="004D5ED1">
        <w:t>g</w:t>
      </w:r>
      <w:r w:rsidRPr="004D5ED1">
        <w:t xml:space="preserve">eneral </w:t>
      </w:r>
      <w:r w:rsidR="00D45C69" w:rsidRPr="004D5ED1">
        <w:t>m</w:t>
      </w:r>
      <w:r w:rsidRPr="004D5ED1">
        <w:t xml:space="preserve">eeting of the </w:t>
      </w:r>
      <w:r w:rsidR="00D45C69" w:rsidRPr="004D5ED1">
        <w:t>a</w:t>
      </w:r>
      <w:r w:rsidRPr="004D5ED1">
        <w:t>ssociation and shall comply with Clause</w:t>
      </w:r>
      <w:r w:rsidR="003D13A7" w:rsidRPr="004D5ED1">
        <w:t xml:space="preserve"> </w:t>
      </w:r>
      <w:r w:rsidR="00680984" w:rsidRPr="004D5ED1">
        <w:t>14.1.</w:t>
      </w:r>
      <w:r w:rsidR="008E6FB3" w:rsidRPr="004D5ED1">
        <w:t xml:space="preserve"> </w:t>
      </w:r>
      <w:r w:rsidR="008E6FB3" w:rsidRPr="004D5ED1">
        <w:rPr>
          <w:i/>
          <w:iCs/>
          <w:vertAlign w:val="superscript"/>
        </w:rPr>
        <w:t>(M)(R)</w:t>
      </w:r>
    </w:p>
    <w:p w14:paraId="4213CD41" w14:textId="709D9D77" w:rsidR="00E27835" w:rsidRPr="004D5ED1" w:rsidRDefault="00E27835" w:rsidP="00D8108F">
      <w:pPr>
        <w:pStyle w:val="Heading2"/>
        <w:numPr>
          <w:ilvl w:val="1"/>
          <w:numId w:val="188"/>
        </w:numPr>
      </w:pPr>
      <w:bookmarkStart w:id="183" w:name="_Toc322250556"/>
      <w:r w:rsidRPr="004D5ED1">
        <w:t xml:space="preserve">Special </w:t>
      </w:r>
      <w:r w:rsidR="00886237" w:rsidRPr="004D5ED1">
        <w:t>g</w:t>
      </w:r>
      <w:r w:rsidRPr="004D5ED1">
        <w:t xml:space="preserve">eneral </w:t>
      </w:r>
      <w:r w:rsidR="00886237" w:rsidRPr="004D5ED1">
        <w:t>m</w:t>
      </w:r>
      <w:r w:rsidRPr="004D5ED1">
        <w:t>eeting</w:t>
      </w:r>
      <w:r w:rsidR="00C72D60" w:rsidRPr="004D5ED1">
        <w:rPr>
          <w:i/>
          <w:iCs/>
          <w:vertAlign w:val="superscript"/>
        </w:rPr>
        <w:t xml:space="preserve"> (M)(BP</w:t>
      </w:r>
      <w:r w:rsidR="00680984" w:rsidRPr="004D5ED1">
        <w:rPr>
          <w:i/>
          <w:iCs/>
          <w:vertAlign w:val="superscript"/>
        </w:rPr>
        <w:t>)</w:t>
      </w:r>
      <w:bookmarkEnd w:id="183"/>
    </w:p>
    <w:p w14:paraId="28E796F6" w14:textId="1C4939FA" w:rsidR="00212C82" w:rsidRPr="004D5ED1" w:rsidRDefault="00E27835" w:rsidP="00D8108F">
      <w:pPr>
        <w:pStyle w:val="ListParagraph"/>
        <w:numPr>
          <w:ilvl w:val="0"/>
          <w:numId w:val="109"/>
        </w:numPr>
        <w:ind w:left="1134" w:hanging="567"/>
      </w:pPr>
      <w:r w:rsidRPr="004D5ED1">
        <w:t>A</w:t>
      </w:r>
      <w:r w:rsidR="00212C82" w:rsidRPr="004D5ED1">
        <w:t xml:space="preserve">ny meeting of </w:t>
      </w:r>
      <w:r w:rsidR="001F7B8C" w:rsidRPr="004D5ED1">
        <w:t>m</w:t>
      </w:r>
      <w:r w:rsidR="00212C82" w:rsidRPr="004D5ED1">
        <w:t xml:space="preserve">embers that is not </w:t>
      </w:r>
      <w:r w:rsidR="00954C4C" w:rsidRPr="004D5ED1">
        <w:t>an</w:t>
      </w:r>
      <w:r w:rsidRPr="004D5ED1">
        <w:t xml:space="preserve"> </w:t>
      </w:r>
      <w:r w:rsidR="008701B9" w:rsidRPr="004D5ED1">
        <w:t>a</w:t>
      </w:r>
      <w:r w:rsidRPr="004D5ED1">
        <w:t xml:space="preserve">nnual </w:t>
      </w:r>
      <w:r w:rsidR="008701B9" w:rsidRPr="004D5ED1">
        <w:t>g</w:t>
      </w:r>
      <w:r w:rsidRPr="004D5ED1">
        <w:t xml:space="preserve">eneral </w:t>
      </w:r>
      <w:r w:rsidR="008701B9" w:rsidRPr="004D5ED1">
        <w:t>m</w:t>
      </w:r>
      <w:r w:rsidRPr="004D5ED1">
        <w:t xml:space="preserve">eeting is called a </w:t>
      </w:r>
      <w:r w:rsidR="008701B9" w:rsidRPr="004D5ED1">
        <w:t>s</w:t>
      </w:r>
      <w:r w:rsidRPr="004D5ED1">
        <w:t xml:space="preserve">pecial </w:t>
      </w:r>
      <w:r w:rsidR="008701B9" w:rsidRPr="004D5ED1">
        <w:t>g</w:t>
      </w:r>
      <w:r w:rsidRPr="004D5ED1">
        <w:t xml:space="preserve">eneral </w:t>
      </w:r>
      <w:r w:rsidR="008701B9" w:rsidRPr="004D5ED1">
        <w:t>m</w:t>
      </w:r>
      <w:r w:rsidR="00CC1086" w:rsidRPr="004D5ED1">
        <w:t>eeting.</w:t>
      </w:r>
      <w:r w:rsidR="00680984" w:rsidRPr="004D5ED1">
        <w:t xml:space="preserve"> </w:t>
      </w:r>
      <w:r w:rsidR="00680984" w:rsidRPr="004D5ED1">
        <w:rPr>
          <w:i/>
          <w:iCs/>
          <w:vertAlign w:val="superscript"/>
        </w:rPr>
        <w:t>(BP)</w:t>
      </w:r>
    </w:p>
    <w:p w14:paraId="4F1FC96D" w14:textId="14A98399" w:rsidR="00E27835" w:rsidRPr="004D5ED1" w:rsidRDefault="005728D0" w:rsidP="00D8108F">
      <w:pPr>
        <w:pStyle w:val="ListParagraph"/>
        <w:numPr>
          <w:ilvl w:val="0"/>
          <w:numId w:val="109"/>
        </w:numPr>
        <w:ind w:left="1134" w:hanging="567"/>
      </w:pPr>
      <w:r w:rsidRPr="004D5ED1">
        <w:t>A</w:t>
      </w:r>
      <w:r w:rsidR="00E27835" w:rsidRPr="004D5ED1">
        <w:t xml:space="preserve"> </w:t>
      </w:r>
      <w:r w:rsidR="008701B9" w:rsidRPr="004D5ED1">
        <w:t>s</w:t>
      </w:r>
      <w:r w:rsidR="00E27835" w:rsidRPr="004D5ED1">
        <w:t xml:space="preserve">pecial </w:t>
      </w:r>
      <w:r w:rsidR="008701B9" w:rsidRPr="004D5ED1">
        <w:t>g</w:t>
      </w:r>
      <w:r w:rsidR="00E27835" w:rsidRPr="004D5ED1">
        <w:t xml:space="preserve">eneral </w:t>
      </w:r>
      <w:r w:rsidR="008701B9" w:rsidRPr="004D5ED1">
        <w:t>m</w:t>
      </w:r>
      <w:r w:rsidR="00E27835" w:rsidRPr="004D5ED1">
        <w:t>eeting:</w:t>
      </w:r>
    </w:p>
    <w:p w14:paraId="65A8EC43" w14:textId="58659966" w:rsidR="00E27835" w:rsidRPr="004D5ED1" w:rsidRDefault="005C54EB" w:rsidP="00D8108F">
      <w:pPr>
        <w:pStyle w:val="ListParagraph"/>
        <w:numPr>
          <w:ilvl w:val="0"/>
          <w:numId w:val="111"/>
        </w:numPr>
        <w:ind w:left="1701" w:hanging="567"/>
      </w:pPr>
      <w:r w:rsidRPr="004D5ED1">
        <w:t>S</w:t>
      </w:r>
      <w:r w:rsidR="00485282" w:rsidRPr="004D5ED1">
        <w:t>hall</w:t>
      </w:r>
      <w:r w:rsidR="00E27835" w:rsidRPr="004D5ED1">
        <w:t xml:space="preserve"> have a specific purpose, </w:t>
      </w:r>
      <w:r w:rsidR="00680984" w:rsidRPr="004D5ED1">
        <w:rPr>
          <w:i/>
          <w:iCs/>
          <w:vertAlign w:val="superscript"/>
        </w:rPr>
        <w:t>(BP)</w:t>
      </w:r>
    </w:p>
    <w:p w14:paraId="24406B6A" w14:textId="34D6DF37" w:rsidR="00E27835" w:rsidRPr="004D5ED1" w:rsidRDefault="005C54EB" w:rsidP="00D8108F">
      <w:pPr>
        <w:pStyle w:val="ListParagraph"/>
        <w:numPr>
          <w:ilvl w:val="0"/>
          <w:numId w:val="111"/>
        </w:numPr>
        <w:ind w:left="1701" w:hanging="567"/>
      </w:pPr>
      <w:r w:rsidRPr="004D5ED1">
        <w:t>I</w:t>
      </w:r>
      <w:r w:rsidR="00E27835" w:rsidRPr="004D5ED1">
        <w:t>s often called to deal with busin</w:t>
      </w:r>
      <w:r w:rsidR="005728D0" w:rsidRPr="004D5ED1">
        <w:t xml:space="preserve">ess that cannot wait until the </w:t>
      </w:r>
      <w:r w:rsidR="008701B9" w:rsidRPr="004D5ED1">
        <w:t>a</w:t>
      </w:r>
      <w:r w:rsidR="00E27835" w:rsidRPr="004D5ED1">
        <w:t xml:space="preserve">nnual </w:t>
      </w:r>
      <w:r w:rsidR="008701B9" w:rsidRPr="004D5ED1">
        <w:t>g</w:t>
      </w:r>
      <w:r w:rsidR="00E27835" w:rsidRPr="004D5ED1">
        <w:t xml:space="preserve">eneral </w:t>
      </w:r>
      <w:r w:rsidR="008701B9" w:rsidRPr="004D5ED1">
        <w:t>m</w:t>
      </w:r>
      <w:r w:rsidR="00E27835" w:rsidRPr="004D5ED1">
        <w:t>eeting</w:t>
      </w:r>
      <w:r w:rsidR="00AC165E" w:rsidRPr="004D5ED1">
        <w:t>, and</w:t>
      </w:r>
      <w:r w:rsidR="00680984" w:rsidRPr="004D5ED1">
        <w:t xml:space="preserve"> </w:t>
      </w:r>
      <w:r w:rsidR="00680984" w:rsidRPr="004D5ED1">
        <w:rPr>
          <w:i/>
          <w:iCs/>
          <w:vertAlign w:val="superscript"/>
        </w:rPr>
        <w:t>(BP)</w:t>
      </w:r>
    </w:p>
    <w:p w14:paraId="1C7CA99F" w14:textId="10E2FB22" w:rsidR="00E27835" w:rsidRPr="004D5ED1" w:rsidRDefault="005C54EB" w:rsidP="00D8108F">
      <w:pPr>
        <w:pStyle w:val="ListParagraph"/>
        <w:numPr>
          <w:ilvl w:val="0"/>
          <w:numId w:val="111"/>
        </w:numPr>
        <w:ind w:left="1701" w:hanging="567"/>
      </w:pPr>
      <w:r w:rsidRPr="004D5ED1">
        <w:t>M</w:t>
      </w:r>
      <w:r w:rsidR="00E27835" w:rsidRPr="004D5ED1">
        <w:t xml:space="preserve">ay consider a range of matters, including matters that </w:t>
      </w:r>
      <w:r w:rsidR="00485282" w:rsidRPr="004D5ED1">
        <w:t>shall</w:t>
      </w:r>
      <w:r w:rsidR="00E27835" w:rsidRPr="004D5ED1">
        <w:t xml:space="preserve"> be decided by a </w:t>
      </w:r>
      <w:r w:rsidR="008701B9" w:rsidRPr="004D5ED1">
        <w:t>s</w:t>
      </w:r>
      <w:r w:rsidR="00E27835" w:rsidRPr="004D5ED1">
        <w:t xml:space="preserve">pecial </w:t>
      </w:r>
      <w:r w:rsidR="008701B9" w:rsidRPr="004D5ED1">
        <w:t>r</w:t>
      </w:r>
      <w:r w:rsidR="00E27835" w:rsidRPr="004D5ED1">
        <w:t>esolution.</w:t>
      </w:r>
      <w:r w:rsidR="008701B9" w:rsidRPr="004D5ED1">
        <w:t xml:space="preserve"> </w:t>
      </w:r>
      <w:r w:rsidR="00680984" w:rsidRPr="004D5ED1">
        <w:t xml:space="preserve"> </w:t>
      </w:r>
      <w:r w:rsidR="00680984" w:rsidRPr="004D5ED1">
        <w:rPr>
          <w:i/>
          <w:iCs/>
          <w:vertAlign w:val="superscript"/>
        </w:rPr>
        <w:t>(BP)</w:t>
      </w:r>
    </w:p>
    <w:p w14:paraId="0D05F3DB" w14:textId="7E033A7C" w:rsidR="00212C82" w:rsidRPr="004D5ED1" w:rsidRDefault="008701B9" w:rsidP="00D8108F">
      <w:pPr>
        <w:pStyle w:val="ListParagraph"/>
        <w:numPr>
          <w:ilvl w:val="0"/>
          <w:numId w:val="109"/>
        </w:numPr>
        <w:ind w:left="1134" w:hanging="567"/>
        <w:rPr>
          <w:spacing w:val="-1"/>
        </w:rPr>
      </w:pPr>
      <w:r w:rsidRPr="004D5ED1">
        <w:rPr>
          <w:shd w:val="clear" w:color="auto" w:fill="FFFFFF"/>
        </w:rPr>
        <w:t>The manner of calling, the quorum and procedure of a s</w:t>
      </w:r>
      <w:r w:rsidRPr="004D5ED1">
        <w:rPr>
          <w:spacing w:val="-1"/>
        </w:rPr>
        <w:t xml:space="preserve">pecial general meeting </w:t>
      </w:r>
      <w:r w:rsidRPr="004D5ED1">
        <w:rPr>
          <w:shd w:val="clear" w:color="auto" w:fill="FFFFFF"/>
        </w:rPr>
        <w:t xml:space="preserve">are the same as for an </w:t>
      </w:r>
      <w:r w:rsidRPr="004D5ED1">
        <w:rPr>
          <w:spacing w:val="-1"/>
        </w:rPr>
        <w:t>annual general meeting</w:t>
      </w:r>
      <w:r w:rsidRPr="004D5ED1">
        <w:rPr>
          <w:shd w:val="clear" w:color="auto" w:fill="FFFFFF"/>
        </w:rPr>
        <w:t>, although the business to be conducted will be different</w:t>
      </w:r>
      <w:r w:rsidR="00AC165E" w:rsidRPr="004D5ED1">
        <w:rPr>
          <w:shd w:val="clear" w:color="auto" w:fill="FFFFFF"/>
        </w:rPr>
        <w:t>.</w:t>
      </w:r>
      <w:r w:rsidR="00C72D60" w:rsidRPr="004D5ED1">
        <w:rPr>
          <w:shd w:val="clear" w:color="auto" w:fill="FFFFFF"/>
        </w:rPr>
        <w:t xml:space="preserve"> </w:t>
      </w:r>
      <w:r w:rsidR="00C72D60" w:rsidRPr="004D5ED1">
        <w:rPr>
          <w:i/>
          <w:iCs/>
          <w:vertAlign w:val="superscript"/>
        </w:rPr>
        <w:t>(M)(BP)</w:t>
      </w:r>
    </w:p>
    <w:p w14:paraId="638ED2E3" w14:textId="37F79A67" w:rsidR="00E21035" w:rsidRPr="004D5ED1" w:rsidRDefault="00E21035" w:rsidP="00D8108F">
      <w:pPr>
        <w:pStyle w:val="Heading2"/>
        <w:numPr>
          <w:ilvl w:val="1"/>
          <w:numId w:val="188"/>
        </w:numPr>
      </w:pPr>
      <w:bookmarkStart w:id="184" w:name="_Ref441930105"/>
      <w:bookmarkStart w:id="185" w:name="_Ref441936462"/>
      <w:bookmarkStart w:id="186" w:name="_Toc322250557"/>
      <w:r w:rsidRPr="004D5ED1">
        <w:t xml:space="preserve">Calling </w:t>
      </w:r>
      <w:r w:rsidR="00886237" w:rsidRPr="004D5ED1">
        <w:t>annual general meeting or special general meeting</w:t>
      </w:r>
      <w:bookmarkEnd w:id="184"/>
      <w:bookmarkEnd w:id="185"/>
      <w:r w:rsidR="00886237" w:rsidRPr="004D5ED1">
        <w:t xml:space="preserve"> </w:t>
      </w:r>
      <w:r w:rsidR="00886237" w:rsidRPr="004D5ED1">
        <w:rPr>
          <w:i/>
          <w:iCs/>
          <w:vertAlign w:val="superscript"/>
        </w:rPr>
        <w:t xml:space="preserve"> </w:t>
      </w:r>
      <w:r w:rsidR="00C72D60" w:rsidRPr="004D5ED1">
        <w:rPr>
          <w:i/>
          <w:iCs/>
          <w:vertAlign w:val="superscript"/>
        </w:rPr>
        <w:t>(M)(BP)</w:t>
      </w:r>
      <w:bookmarkEnd w:id="186"/>
    </w:p>
    <w:p w14:paraId="793D2B99" w14:textId="72AD82B7" w:rsidR="00E21035" w:rsidRPr="004D5ED1" w:rsidRDefault="008701B9" w:rsidP="00687AE8">
      <w:pPr>
        <w:pStyle w:val="BodyText"/>
        <w:numPr>
          <w:ilvl w:val="0"/>
          <w:numId w:val="15"/>
        </w:numPr>
        <w:ind w:left="1134" w:hanging="567"/>
        <w:jc w:val="left"/>
      </w:pPr>
      <w:bookmarkStart w:id="187" w:name="_Ref441936464"/>
      <w:r w:rsidRPr="004D5ED1">
        <w:t>An annual general meeting or special general meeting may be called by:</w:t>
      </w:r>
      <w:bookmarkEnd w:id="187"/>
    </w:p>
    <w:p w14:paraId="3ABE8451" w14:textId="2E9650D6" w:rsidR="00E21035" w:rsidRPr="004D5ED1" w:rsidRDefault="005C54EB" w:rsidP="00687AE8">
      <w:pPr>
        <w:pStyle w:val="BodyText"/>
        <w:numPr>
          <w:ilvl w:val="1"/>
          <w:numId w:val="15"/>
        </w:numPr>
        <w:ind w:left="1701" w:hanging="567"/>
      </w:pPr>
      <w:r w:rsidRPr="004D5ED1">
        <w:t>T</w:t>
      </w:r>
      <w:r w:rsidR="00E21035" w:rsidRPr="004D5ED1">
        <w:t xml:space="preserve">he </w:t>
      </w:r>
      <w:r w:rsidR="008701B9" w:rsidRPr="004D5ED1">
        <w:t>b</w:t>
      </w:r>
      <w:r w:rsidR="00E12AF5" w:rsidRPr="004D5ED1">
        <w:t>oard</w:t>
      </w:r>
      <w:r w:rsidR="00AC165E" w:rsidRPr="004D5ED1">
        <w:t xml:space="preserve">, at </w:t>
      </w:r>
      <w:r w:rsidR="00954C4C" w:rsidRPr="004D5ED1">
        <w:t>any</w:t>
      </w:r>
      <w:r w:rsidR="00AC165E" w:rsidRPr="004D5ED1">
        <w:t xml:space="preserve"> time</w:t>
      </w:r>
      <w:r w:rsidR="00E21035" w:rsidRPr="004D5ED1">
        <w:t>, or</w:t>
      </w:r>
      <w:r w:rsidR="00C7538E" w:rsidRPr="004D5ED1">
        <w:t xml:space="preserve"> </w:t>
      </w:r>
      <w:r w:rsidR="00EB30BD" w:rsidRPr="004D5ED1">
        <w:rPr>
          <w:i/>
          <w:iCs/>
          <w:vertAlign w:val="superscript"/>
        </w:rPr>
        <w:t>(BP)(R)</w:t>
      </w:r>
    </w:p>
    <w:p w14:paraId="6B751190" w14:textId="6106E4D6" w:rsidR="008B15E4" w:rsidRPr="004D5ED1" w:rsidRDefault="005C54EB" w:rsidP="00687AE8">
      <w:pPr>
        <w:pStyle w:val="BodyText"/>
        <w:numPr>
          <w:ilvl w:val="1"/>
          <w:numId w:val="15"/>
        </w:numPr>
        <w:ind w:left="1701" w:hanging="567"/>
        <w:rPr>
          <w:b/>
        </w:rPr>
      </w:pPr>
      <w:bookmarkStart w:id="188" w:name="_Ref443836569"/>
      <w:bookmarkStart w:id="189" w:name="_Ref441930077"/>
      <w:bookmarkStart w:id="190" w:name="_Ref441936465"/>
      <w:bookmarkStart w:id="191" w:name="_Ref391974405"/>
      <w:r w:rsidRPr="004D5ED1">
        <w:t>A</w:t>
      </w:r>
      <w:r w:rsidR="00E21035" w:rsidRPr="004D5ED1">
        <w:t xml:space="preserve">t least </w:t>
      </w:r>
      <w:r w:rsidR="00500169" w:rsidRPr="004D5ED1">
        <w:t>five (5)</w:t>
      </w:r>
      <w:r w:rsidR="00E21035" w:rsidRPr="004D5ED1">
        <w:t xml:space="preserve">% </w:t>
      </w:r>
      <w:r w:rsidR="00C7538E" w:rsidRPr="004D5ED1">
        <w:rPr>
          <w:i/>
          <w:iCs/>
          <w:vertAlign w:val="superscript"/>
        </w:rPr>
        <w:t xml:space="preserve">(O) </w:t>
      </w:r>
      <w:r w:rsidR="00E21035" w:rsidRPr="004D5ED1">
        <w:t>of t</w:t>
      </w:r>
      <w:r w:rsidR="00224FB1" w:rsidRPr="004D5ED1">
        <w:t xml:space="preserve">he </w:t>
      </w:r>
      <w:r w:rsidR="00C7538E" w:rsidRPr="004D5ED1">
        <w:t xml:space="preserve">total number of </w:t>
      </w:r>
      <w:r w:rsidR="008701B9" w:rsidRPr="004D5ED1">
        <w:t>m</w:t>
      </w:r>
      <w:r w:rsidR="005D7ECA" w:rsidRPr="004D5ED1">
        <w:t xml:space="preserve">embers entitled to vote at </w:t>
      </w:r>
      <w:r w:rsidR="00D67770" w:rsidRPr="004D5ED1">
        <w:t>an</w:t>
      </w:r>
      <w:r w:rsidR="005D7ECA" w:rsidRPr="004D5ED1">
        <w:t xml:space="preserve"> </w:t>
      </w:r>
      <w:r w:rsidR="008701B9" w:rsidRPr="004D5ED1">
        <w:t>a</w:t>
      </w:r>
      <w:r w:rsidR="00D67770" w:rsidRPr="004D5ED1">
        <w:t xml:space="preserve">nnual </w:t>
      </w:r>
      <w:r w:rsidR="008701B9" w:rsidRPr="004D5ED1">
        <w:t>g</w:t>
      </w:r>
      <w:r w:rsidR="00D67770" w:rsidRPr="004D5ED1">
        <w:t xml:space="preserve">eneral </w:t>
      </w:r>
      <w:r w:rsidR="008701B9" w:rsidRPr="004D5ED1">
        <w:t>m</w:t>
      </w:r>
      <w:r w:rsidR="00D67770" w:rsidRPr="004D5ED1">
        <w:t>eeting or</w:t>
      </w:r>
      <w:r w:rsidR="005E2D86" w:rsidRPr="004D5ED1">
        <w:t xml:space="preserve"> </w:t>
      </w:r>
      <w:r w:rsidR="008701B9" w:rsidRPr="004D5ED1">
        <w:t>s</w:t>
      </w:r>
      <w:r w:rsidR="00D67770" w:rsidRPr="004D5ED1">
        <w:t xml:space="preserve">pecial </w:t>
      </w:r>
      <w:r w:rsidR="008701B9" w:rsidRPr="004D5ED1">
        <w:t>g</w:t>
      </w:r>
      <w:r w:rsidR="005D7ECA" w:rsidRPr="004D5ED1">
        <w:t xml:space="preserve">eneral </w:t>
      </w:r>
      <w:r w:rsidR="008701B9" w:rsidRPr="004D5ED1">
        <w:t>m</w:t>
      </w:r>
      <w:r w:rsidR="005D7ECA" w:rsidRPr="004D5ED1">
        <w:t>eeting</w:t>
      </w:r>
      <w:r w:rsidR="00224FB1" w:rsidRPr="004D5ED1">
        <w:t>.</w:t>
      </w:r>
      <w:bookmarkEnd w:id="188"/>
      <w:r w:rsidR="00C7538E" w:rsidRPr="004D5ED1">
        <w:t xml:space="preserve"> </w:t>
      </w:r>
      <w:r w:rsidR="00EB30BD" w:rsidRPr="004D5ED1">
        <w:rPr>
          <w:i/>
          <w:iCs/>
          <w:vertAlign w:val="superscript"/>
        </w:rPr>
        <w:t>(BP)(R)</w:t>
      </w:r>
    </w:p>
    <w:p w14:paraId="09C1F962" w14:textId="4C0DF070" w:rsidR="00817D7F" w:rsidRPr="004D5ED1" w:rsidRDefault="00F92CEF" w:rsidP="00687AE8">
      <w:pPr>
        <w:pStyle w:val="BodyText"/>
        <w:numPr>
          <w:ilvl w:val="0"/>
          <w:numId w:val="15"/>
        </w:numPr>
        <w:ind w:left="1134" w:hanging="567"/>
        <w:jc w:val="left"/>
      </w:pPr>
      <w:bookmarkStart w:id="192" w:name="_Ref441931351"/>
      <w:bookmarkStart w:id="193" w:name="_Ref441938677"/>
      <w:bookmarkEnd w:id="189"/>
      <w:bookmarkEnd w:id="190"/>
      <w:r w:rsidRPr="004D5ED1">
        <w:lastRenderedPageBreak/>
        <w:t>Members</w:t>
      </w:r>
      <w:r w:rsidR="00817D7F" w:rsidRPr="004D5ED1">
        <w:t xml:space="preserve"> may call </w:t>
      </w:r>
      <w:r w:rsidR="000C3467" w:rsidRPr="004D5ED1">
        <w:t>an</w:t>
      </w:r>
      <w:r w:rsidR="00B11318" w:rsidRPr="004D5ED1">
        <w:t xml:space="preserve"> </w:t>
      </w:r>
      <w:r w:rsidR="008701B9" w:rsidRPr="004D5ED1">
        <w:t>a</w:t>
      </w:r>
      <w:r w:rsidR="00B11318" w:rsidRPr="004D5ED1">
        <w:t xml:space="preserve">nnual </w:t>
      </w:r>
      <w:r w:rsidR="008701B9" w:rsidRPr="004D5ED1">
        <w:t>g</w:t>
      </w:r>
      <w:r w:rsidR="00B11318" w:rsidRPr="004D5ED1">
        <w:t xml:space="preserve">eneral </w:t>
      </w:r>
      <w:r w:rsidR="008701B9" w:rsidRPr="004D5ED1">
        <w:t>m</w:t>
      </w:r>
      <w:r w:rsidR="00B11318" w:rsidRPr="004D5ED1">
        <w:t xml:space="preserve">eeting or </w:t>
      </w:r>
      <w:r w:rsidR="008701B9" w:rsidRPr="004D5ED1">
        <w:t>s</w:t>
      </w:r>
      <w:r w:rsidR="00B11318" w:rsidRPr="004D5ED1">
        <w:t xml:space="preserve">pecial </w:t>
      </w:r>
      <w:r w:rsidR="008701B9" w:rsidRPr="004D5ED1">
        <w:t>g</w:t>
      </w:r>
      <w:r w:rsidR="00817D7F" w:rsidRPr="004D5ED1">
        <w:t xml:space="preserve">eneral </w:t>
      </w:r>
      <w:r w:rsidR="008701B9" w:rsidRPr="004D5ED1">
        <w:t>m</w:t>
      </w:r>
      <w:r w:rsidR="005D7ECA" w:rsidRPr="004D5ED1">
        <w:t>eeting</w:t>
      </w:r>
      <w:r w:rsidR="00817D7F" w:rsidRPr="004D5ED1">
        <w:t xml:space="preserve"> under Clause </w:t>
      </w:r>
      <w:r w:rsidR="00FD077F" w:rsidRPr="004D5ED1">
        <w:fldChar w:fldCharType="begin"/>
      </w:r>
      <w:r w:rsidR="00FD077F" w:rsidRPr="004D5ED1">
        <w:instrText xml:space="preserve"> REF _Ref441930105 \r \h </w:instrText>
      </w:r>
      <w:r w:rsidR="00FD077F" w:rsidRPr="004D5ED1">
        <w:fldChar w:fldCharType="separate"/>
      </w:r>
      <w:r w:rsidR="007C113D" w:rsidRPr="004D5ED1">
        <w:t>14.6</w:t>
      </w:r>
      <w:r w:rsidR="00FD077F" w:rsidRPr="004D5ED1">
        <w:fldChar w:fldCharType="end"/>
      </w:r>
      <w:r w:rsidR="00FD077F" w:rsidRPr="004D5ED1">
        <w:fldChar w:fldCharType="begin"/>
      </w:r>
      <w:r w:rsidR="00FD077F" w:rsidRPr="004D5ED1">
        <w:instrText xml:space="preserve"> REF _Ref443836569 \r \h </w:instrText>
      </w:r>
      <w:r w:rsidR="00FD077F" w:rsidRPr="004D5ED1">
        <w:fldChar w:fldCharType="separate"/>
      </w:r>
      <w:r w:rsidR="007C113D" w:rsidRPr="004D5ED1">
        <w:t>(a)(ii)</w:t>
      </w:r>
      <w:r w:rsidR="00FD077F" w:rsidRPr="004D5ED1">
        <w:fldChar w:fldCharType="end"/>
      </w:r>
      <w:r w:rsidR="00DA08B7" w:rsidRPr="004D5ED1">
        <w:t xml:space="preserve"> </w:t>
      </w:r>
      <w:r w:rsidR="00817D7F" w:rsidRPr="004D5ED1">
        <w:t xml:space="preserve">by forwarding a notice in writing to the </w:t>
      </w:r>
      <w:r w:rsidR="00E65F14" w:rsidRPr="004D5ED1">
        <w:t>S</w:t>
      </w:r>
      <w:r w:rsidR="00817D7F" w:rsidRPr="004D5ED1">
        <w:t>ecretary</w:t>
      </w:r>
      <w:r w:rsidRPr="004D5ED1">
        <w:t xml:space="preserve"> or, </w:t>
      </w:r>
      <w:r w:rsidR="00115AB3" w:rsidRPr="004D5ED1">
        <w:t>in</w:t>
      </w:r>
      <w:r w:rsidR="00B71863" w:rsidRPr="004D5ED1">
        <w:t xml:space="preserve"> </w:t>
      </w:r>
      <w:r w:rsidRPr="004D5ED1">
        <w:t xml:space="preserve">the </w:t>
      </w:r>
      <w:r w:rsidR="005D7ECA" w:rsidRPr="004D5ED1">
        <w:t>absence</w:t>
      </w:r>
      <w:r w:rsidRPr="004D5ED1">
        <w:t xml:space="preserve"> of the </w:t>
      </w:r>
      <w:r w:rsidR="00E65F14" w:rsidRPr="004D5ED1">
        <w:t>S</w:t>
      </w:r>
      <w:r w:rsidR="005D7ECA" w:rsidRPr="004D5ED1">
        <w:t>ecretary</w:t>
      </w:r>
      <w:r w:rsidRPr="004D5ED1">
        <w:t xml:space="preserve">, to the </w:t>
      </w:r>
      <w:r w:rsidR="006A1790" w:rsidRPr="004D5ED1">
        <w:t>Chairperson</w:t>
      </w:r>
      <w:r w:rsidR="00817D7F" w:rsidRPr="004D5ED1">
        <w:t>.</w:t>
      </w:r>
      <w:bookmarkEnd w:id="192"/>
      <w:bookmarkEnd w:id="193"/>
      <w:r w:rsidR="00C7538E" w:rsidRPr="004D5ED1">
        <w:t xml:space="preserve"> </w:t>
      </w:r>
      <w:r w:rsidR="00EB30BD" w:rsidRPr="004D5ED1">
        <w:rPr>
          <w:i/>
          <w:iCs/>
          <w:vertAlign w:val="superscript"/>
        </w:rPr>
        <w:t>(BP)(R)</w:t>
      </w:r>
    </w:p>
    <w:p w14:paraId="626870EE" w14:textId="5FF8EDE0" w:rsidR="00115AB3" w:rsidRPr="004D5ED1" w:rsidRDefault="00115AB3" w:rsidP="00D8108F">
      <w:pPr>
        <w:pStyle w:val="Heading2"/>
        <w:numPr>
          <w:ilvl w:val="1"/>
          <w:numId w:val="188"/>
        </w:numPr>
      </w:pPr>
      <w:bookmarkStart w:id="194" w:name="_Ref443836795"/>
      <w:bookmarkStart w:id="195" w:name="_Toc322250558"/>
      <w:r w:rsidRPr="004D5ED1">
        <w:t>Members</w:t>
      </w:r>
      <w:r w:rsidR="008701B9" w:rsidRPr="004D5ED1">
        <w:t xml:space="preserve"> </w:t>
      </w:r>
      <w:r w:rsidR="00886237" w:rsidRPr="004D5ED1">
        <w:t>call for annual general meeting or special general meeting</w:t>
      </w:r>
      <w:bookmarkEnd w:id="194"/>
      <w:r w:rsidR="00886237" w:rsidRPr="004D5ED1">
        <w:t xml:space="preserve"> </w:t>
      </w:r>
      <w:r w:rsidR="00406EBA" w:rsidRPr="004D5ED1">
        <w:rPr>
          <w:i/>
          <w:iCs/>
          <w:vertAlign w:val="superscript"/>
        </w:rPr>
        <w:t>(M)(BP)</w:t>
      </w:r>
      <w:bookmarkEnd w:id="195"/>
    </w:p>
    <w:p w14:paraId="6D497DC9" w14:textId="02F1C015" w:rsidR="00E21035" w:rsidRPr="004D5ED1" w:rsidRDefault="00224FB1" w:rsidP="00D8108F">
      <w:pPr>
        <w:pStyle w:val="BodyText"/>
        <w:numPr>
          <w:ilvl w:val="0"/>
          <w:numId w:val="99"/>
        </w:numPr>
        <w:ind w:left="1134" w:hanging="567"/>
      </w:pPr>
      <w:r w:rsidRPr="004D5ED1">
        <w:t>In the</w:t>
      </w:r>
      <w:r w:rsidR="001261BE" w:rsidRPr="004D5ED1">
        <w:t xml:space="preserve"> event that </w:t>
      </w:r>
      <w:r w:rsidR="008701B9" w:rsidRPr="004D5ED1">
        <w:t>m</w:t>
      </w:r>
      <w:r w:rsidR="001261BE" w:rsidRPr="004D5ED1">
        <w:t xml:space="preserve">embers </w:t>
      </w:r>
      <w:r w:rsidRPr="004D5ED1">
        <w:t>request a</w:t>
      </w:r>
      <w:r w:rsidR="00B11318" w:rsidRPr="004D5ED1">
        <w:t xml:space="preserve">n </w:t>
      </w:r>
      <w:r w:rsidR="008701B9" w:rsidRPr="004D5ED1">
        <w:t>a</w:t>
      </w:r>
      <w:r w:rsidR="00B11318" w:rsidRPr="004D5ED1">
        <w:t xml:space="preserve">nnual </w:t>
      </w:r>
      <w:r w:rsidR="008701B9" w:rsidRPr="004D5ED1">
        <w:t>g</w:t>
      </w:r>
      <w:r w:rsidR="00B11318" w:rsidRPr="004D5ED1">
        <w:t xml:space="preserve">eneral </w:t>
      </w:r>
      <w:r w:rsidR="008701B9" w:rsidRPr="004D5ED1">
        <w:t>m</w:t>
      </w:r>
      <w:r w:rsidR="00B11318" w:rsidRPr="004D5ED1">
        <w:t xml:space="preserve">eeting or </w:t>
      </w:r>
      <w:r w:rsidR="008701B9" w:rsidRPr="004D5ED1">
        <w:t>s</w:t>
      </w:r>
      <w:r w:rsidR="00B11318" w:rsidRPr="004D5ED1">
        <w:t xml:space="preserve">pecial </w:t>
      </w:r>
      <w:r w:rsidR="008701B9" w:rsidRPr="004D5ED1">
        <w:t>g</w:t>
      </w:r>
      <w:r w:rsidRPr="004D5ED1">
        <w:t xml:space="preserve">eneral </w:t>
      </w:r>
      <w:r w:rsidR="008701B9" w:rsidRPr="004D5ED1">
        <w:t>m</w:t>
      </w:r>
      <w:r w:rsidRPr="004D5ED1">
        <w:t xml:space="preserve">eeting to be held </w:t>
      </w:r>
      <w:r w:rsidR="00817D7F" w:rsidRPr="004D5ED1">
        <w:t>under Clause</w:t>
      </w:r>
      <w:r w:rsidR="00CC1086" w:rsidRPr="004D5ED1">
        <w:t xml:space="preserve"> </w:t>
      </w:r>
      <w:r w:rsidR="00EB30BD" w:rsidRPr="004D5ED1">
        <w:t xml:space="preserve">14.6(a)(ii) </w:t>
      </w:r>
      <w:r w:rsidRPr="004D5ED1">
        <w:t xml:space="preserve">the </w:t>
      </w:r>
      <w:r w:rsidR="008701B9" w:rsidRPr="004D5ED1">
        <w:t>b</w:t>
      </w:r>
      <w:r w:rsidR="00E12AF5" w:rsidRPr="004D5ED1">
        <w:t xml:space="preserve">oard </w:t>
      </w:r>
      <w:r w:rsidR="00040582" w:rsidRPr="004D5ED1">
        <w:t>shall</w:t>
      </w:r>
      <w:r w:rsidR="00E21035" w:rsidRPr="004D5ED1">
        <w:t>:</w:t>
      </w:r>
      <w:bookmarkEnd w:id="191"/>
      <w:r w:rsidR="00E21035" w:rsidRPr="004D5ED1">
        <w:t xml:space="preserve"> </w:t>
      </w:r>
      <w:r w:rsidR="00406EBA" w:rsidRPr="004D5ED1">
        <w:rPr>
          <w:i/>
          <w:iCs/>
          <w:vertAlign w:val="superscript"/>
        </w:rPr>
        <w:t>(BP)(R)</w:t>
      </w:r>
    </w:p>
    <w:p w14:paraId="3C2E979A" w14:textId="07D9B45F" w:rsidR="00EB30BD" w:rsidRPr="004D5ED1" w:rsidRDefault="005C54EB" w:rsidP="00687AE8">
      <w:pPr>
        <w:pStyle w:val="BodyText"/>
        <w:numPr>
          <w:ilvl w:val="1"/>
          <w:numId w:val="15"/>
        </w:numPr>
        <w:ind w:left="1701" w:hanging="567"/>
      </w:pPr>
      <w:r w:rsidRPr="004D5ED1">
        <w:t>W</w:t>
      </w:r>
      <w:r w:rsidR="001E4D15" w:rsidRPr="004D5ED1">
        <w:t xml:space="preserve">ithin </w:t>
      </w:r>
      <w:r w:rsidR="00567676" w:rsidRPr="004D5ED1">
        <w:t>twenty one (21)</w:t>
      </w:r>
      <w:r w:rsidR="001E4D15" w:rsidRPr="004D5ED1">
        <w:t xml:space="preserve"> days</w:t>
      </w:r>
      <w:r w:rsidR="00406EBA" w:rsidRPr="004D5ED1">
        <w:t xml:space="preserve"> </w:t>
      </w:r>
      <w:r w:rsidR="00EE574D" w:rsidRPr="004D5ED1">
        <w:rPr>
          <w:i/>
          <w:iCs/>
          <w:vertAlign w:val="superscript"/>
        </w:rPr>
        <w:t xml:space="preserve">(O) </w:t>
      </w:r>
      <w:r w:rsidR="00224FB1" w:rsidRPr="004D5ED1">
        <w:t xml:space="preserve">of the </w:t>
      </w:r>
      <w:r w:rsidR="008701B9" w:rsidRPr="004D5ED1">
        <w:t>m</w:t>
      </w:r>
      <w:r w:rsidR="00E21035" w:rsidRPr="004D5ED1">
        <w:t>ember</w:t>
      </w:r>
      <w:r w:rsidR="008701B9" w:rsidRPr="004D5ED1">
        <w:t>’</w:t>
      </w:r>
      <w:r w:rsidR="00E21035" w:rsidRPr="004D5ED1">
        <w:t xml:space="preserve">s request, </w:t>
      </w:r>
      <w:r w:rsidR="005D7ECA" w:rsidRPr="004D5ED1">
        <w:t>forward</w:t>
      </w:r>
      <w:r w:rsidR="00F92CEF" w:rsidRPr="004D5ED1">
        <w:t xml:space="preserve"> </w:t>
      </w:r>
      <w:r w:rsidR="00E21035" w:rsidRPr="004D5ED1">
        <w:t xml:space="preserve">notice of a </w:t>
      </w:r>
      <w:r w:rsidR="00D67770" w:rsidRPr="004D5ED1">
        <w:t xml:space="preserve">an </w:t>
      </w:r>
      <w:r w:rsidR="008701B9" w:rsidRPr="004D5ED1">
        <w:t>a</w:t>
      </w:r>
      <w:r w:rsidR="00D67770" w:rsidRPr="004D5ED1">
        <w:t xml:space="preserve">nnual </w:t>
      </w:r>
      <w:r w:rsidR="008701B9" w:rsidRPr="004D5ED1">
        <w:t>g</w:t>
      </w:r>
      <w:r w:rsidR="00D67770" w:rsidRPr="004D5ED1">
        <w:t xml:space="preserve">eneral </w:t>
      </w:r>
      <w:r w:rsidR="008701B9" w:rsidRPr="004D5ED1">
        <w:t>m</w:t>
      </w:r>
      <w:r w:rsidR="00D67770" w:rsidRPr="004D5ED1">
        <w:t xml:space="preserve">eeting or </w:t>
      </w:r>
      <w:r w:rsidR="008701B9" w:rsidRPr="004D5ED1">
        <w:t>sp</w:t>
      </w:r>
      <w:r w:rsidR="00D67770" w:rsidRPr="004D5ED1">
        <w:t xml:space="preserve">ecial </w:t>
      </w:r>
      <w:r w:rsidR="008701B9" w:rsidRPr="004D5ED1">
        <w:t>g</w:t>
      </w:r>
      <w:r w:rsidR="00E21035" w:rsidRPr="004D5ED1">
        <w:t xml:space="preserve">eneral </w:t>
      </w:r>
      <w:r w:rsidR="008701B9" w:rsidRPr="004D5ED1">
        <w:t>m</w:t>
      </w:r>
      <w:r w:rsidR="00E21035" w:rsidRPr="004D5ED1">
        <w:t>eeting</w:t>
      </w:r>
      <w:r w:rsidR="00F92CEF" w:rsidRPr="004D5ED1">
        <w:t xml:space="preserve"> to all </w:t>
      </w:r>
      <w:r w:rsidR="008701B9" w:rsidRPr="004D5ED1">
        <w:t>m</w:t>
      </w:r>
      <w:r w:rsidR="00F92CEF" w:rsidRPr="004D5ED1">
        <w:t>embers</w:t>
      </w:r>
      <w:r w:rsidR="00E21035" w:rsidRPr="004D5ED1">
        <w:t xml:space="preserve">, and </w:t>
      </w:r>
      <w:r w:rsidR="00406EBA" w:rsidRPr="004D5ED1">
        <w:rPr>
          <w:i/>
          <w:iCs/>
          <w:vertAlign w:val="superscript"/>
        </w:rPr>
        <w:t>(BP)(R)</w:t>
      </w:r>
    </w:p>
    <w:p w14:paraId="2FC3AD95" w14:textId="235EE18D" w:rsidR="00E21035" w:rsidRPr="004D5ED1" w:rsidRDefault="005C54EB" w:rsidP="00687AE8">
      <w:pPr>
        <w:pStyle w:val="BodyText"/>
        <w:numPr>
          <w:ilvl w:val="1"/>
          <w:numId w:val="15"/>
        </w:numPr>
        <w:ind w:left="1701" w:hanging="567"/>
      </w:pPr>
      <w:r w:rsidRPr="004D5ED1">
        <w:t>H</w:t>
      </w:r>
      <w:r w:rsidR="00224FB1" w:rsidRPr="004D5ED1">
        <w:t xml:space="preserve">old the </w:t>
      </w:r>
      <w:r w:rsidR="008701B9" w:rsidRPr="004D5ED1">
        <w:t>a</w:t>
      </w:r>
      <w:r w:rsidR="00D67770" w:rsidRPr="004D5ED1">
        <w:t xml:space="preserve">nnual </w:t>
      </w:r>
      <w:r w:rsidR="008701B9" w:rsidRPr="004D5ED1">
        <w:t>g</w:t>
      </w:r>
      <w:r w:rsidR="00D67770" w:rsidRPr="004D5ED1">
        <w:t xml:space="preserve">eneral </w:t>
      </w:r>
      <w:r w:rsidR="008701B9" w:rsidRPr="004D5ED1">
        <w:t xml:space="preserve">meeting or special general meeting </w:t>
      </w:r>
      <w:r w:rsidR="00E21035" w:rsidRPr="004D5ED1">
        <w:t xml:space="preserve">within </w:t>
      </w:r>
      <w:r w:rsidR="00500169" w:rsidRPr="004D5ED1">
        <w:t>two (2)</w:t>
      </w:r>
      <w:r w:rsidR="00EE574D" w:rsidRPr="004D5ED1">
        <w:t xml:space="preserve"> </w:t>
      </w:r>
      <w:r w:rsidR="00E21035" w:rsidRPr="004D5ED1">
        <w:t xml:space="preserve">months </w:t>
      </w:r>
      <w:r w:rsidR="00EE574D" w:rsidRPr="004D5ED1">
        <w:t xml:space="preserve"> </w:t>
      </w:r>
      <w:r w:rsidR="00EE574D" w:rsidRPr="004D5ED1">
        <w:rPr>
          <w:i/>
          <w:iCs/>
          <w:vertAlign w:val="superscript"/>
        </w:rPr>
        <w:t xml:space="preserve">(O) </w:t>
      </w:r>
      <w:r w:rsidR="00E21035" w:rsidRPr="004D5ED1">
        <w:t xml:space="preserve">of the </w:t>
      </w:r>
      <w:r w:rsidR="008701B9" w:rsidRPr="004D5ED1">
        <w:t>me</w:t>
      </w:r>
      <w:r w:rsidR="00E21035" w:rsidRPr="004D5ED1">
        <w:t>mber</w:t>
      </w:r>
      <w:r w:rsidR="008701B9" w:rsidRPr="004D5ED1">
        <w:t>’</w:t>
      </w:r>
      <w:r w:rsidR="00E21035" w:rsidRPr="004D5ED1">
        <w:t>s request.</w:t>
      </w:r>
      <w:r w:rsidR="00406EBA" w:rsidRPr="004D5ED1">
        <w:t xml:space="preserve"> </w:t>
      </w:r>
      <w:r w:rsidR="00406EBA" w:rsidRPr="004D5ED1">
        <w:rPr>
          <w:i/>
          <w:iCs/>
          <w:vertAlign w:val="superscript"/>
        </w:rPr>
        <w:t>(BP)(R)</w:t>
      </w:r>
    </w:p>
    <w:p w14:paraId="00E6ED46" w14:textId="04BB589F" w:rsidR="00E21035" w:rsidRPr="004D5ED1" w:rsidRDefault="00E21035" w:rsidP="00D8108F">
      <w:pPr>
        <w:pStyle w:val="BodyText"/>
        <w:numPr>
          <w:ilvl w:val="0"/>
          <w:numId w:val="99"/>
        </w:numPr>
        <w:ind w:left="1134" w:hanging="567"/>
      </w:pPr>
      <w:r w:rsidRPr="004D5ED1">
        <w:t xml:space="preserve">The percentage of votes </w:t>
      </w:r>
      <w:r w:rsidR="008701B9" w:rsidRPr="004D5ED1">
        <w:t xml:space="preserve">of members </w:t>
      </w:r>
      <w:r w:rsidR="00224FB1" w:rsidRPr="004D5ED1">
        <w:t xml:space="preserve">set out in </w:t>
      </w:r>
      <w:r w:rsidR="009B3F6E" w:rsidRPr="004D5ED1">
        <w:t xml:space="preserve">Clause </w:t>
      </w:r>
      <w:r w:rsidR="00EB30BD" w:rsidRPr="004D5ED1">
        <w:t xml:space="preserve">14.6(a)(ii) </w:t>
      </w:r>
      <w:r w:rsidRPr="004D5ED1">
        <w:t xml:space="preserve">is to be </w:t>
      </w:r>
      <w:r w:rsidR="00224FB1" w:rsidRPr="004D5ED1">
        <w:t>calculated</w:t>
      </w:r>
      <w:r w:rsidRPr="004D5ED1">
        <w:t xml:space="preserve"> as at </w:t>
      </w:r>
      <w:r w:rsidR="00224FB1" w:rsidRPr="004D5ED1">
        <w:t>midnight</w:t>
      </w:r>
      <w:r w:rsidR="00406EBA" w:rsidRPr="004D5ED1">
        <w:t xml:space="preserve"> </w:t>
      </w:r>
      <w:r w:rsidR="00406EBA" w:rsidRPr="004D5ED1">
        <w:rPr>
          <w:i/>
          <w:iCs/>
          <w:vertAlign w:val="superscript"/>
        </w:rPr>
        <w:t xml:space="preserve">(O) </w:t>
      </w:r>
      <w:r w:rsidR="00224FB1" w:rsidRPr="004D5ED1">
        <w:t xml:space="preserve"> before the </w:t>
      </w:r>
      <w:r w:rsidR="00E12AF5" w:rsidRPr="004D5ED1">
        <w:t xml:space="preserve">day upon </w:t>
      </w:r>
      <w:r w:rsidR="00406EBA" w:rsidRPr="004D5ED1">
        <w:rPr>
          <w:i/>
          <w:iCs/>
          <w:vertAlign w:val="superscript"/>
        </w:rPr>
        <w:t xml:space="preserve">(O)  </w:t>
      </w:r>
      <w:r w:rsidR="00E12AF5" w:rsidRPr="004D5ED1">
        <w:t xml:space="preserve">which </w:t>
      </w:r>
      <w:r w:rsidR="008701B9" w:rsidRPr="004D5ED1">
        <w:t>the m</w:t>
      </w:r>
      <w:r w:rsidRPr="004D5ED1">
        <w:t xml:space="preserve">embers request </w:t>
      </w:r>
      <w:r w:rsidR="008701B9" w:rsidRPr="004D5ED1">
        <w:t xml:space="preserve">the annual general meeting or special general meeting </w:t>
      </w:r>
      <w:r w:rsidR="00E12AF5" w:rsidRPr="004D5ED1">
        <w:t>to be called</w:t>
      </w:r>
      <w:r w:rsidRPr="004D5ED1">
        <w:t>.</w:t>
      </w:r>
      <w:r w:rsidR="00406EBA" w:rsidRPr="004D5ED1">
        <w:rPr>
          <w:i/>
          <w:iCs/>
          <w:vertAlign w:val="superscript"/>
        </w:rPr>
        <w:t xml:space="preserve"> (BP)</w:t>
      </w:r>
    </w:p>
    <w:p w14:paraId="254E8FE5" w14:textId="3C623DB7" w:rsidR="00D74717" w:rsidRPr="004D5ED1" w:rsidRDefault="00D74717" w:rsidP="00D8108F">
      <w:pPr>
        <w:pStyle w:val="BodyText"/>
        <w:numPr>
          <w:ilvl w:val="0"/>
          <w:numId w:val="99"/>
        </w:numPr>
        <w:ind w:left="1134" w:hanging="567"/>
      </w:pPr>
      <w:r w:rsidRPr="004D5ED1">
        <w:t>A request by the</w:t>
      </w:r>
      <w:r w:rsidR="008701B9" w:rsidRPr="004D5ED1">
        <w:t xml:space="preserve"> members for an annual general meeting or special general meeting t</w:t>
      </w:r>
      <w:r w:rsidR="00E12AF5" w:rsidRPr="004D5ED1">
        <w:t xml:space="preserve">o be held under Clauses </w:t>
      </w:r>
      <w:r w:rsidR="00EB30BD" w:rsidRPr="004D5ED1">
        <w:t xml:space="preserve">14.6(a)(ii) </w:t>
      </w:r>
      <w:r w:rsidR="00E12AF5" w:rsidRPr="004D5ED1">
        <w:t xml:space="preserve">and </w:t>
      </w:r>
      <w:r w:rsidR="00EB30BD" w:rsidRPr="004D5ED1">
        <w:t>14.6(b)</w:t>
      </w:r>
      <w:r w:rsidR="00E12AF5" w:rsidRPr="004D5ED1">
        <w:t xml:space="preserve"> </w:t>
      </w:r>
      <w:r w:rsidR="00127513" w:rsidRPr="004D5ED1">
        <w:t>shall</w:t>
      </w:r>
      <w:r w:rsidRPr="004D5ED1">
        <w:t>:</w:t>
      </w:r>
      <w:r w:rsidR="00406EBA" w:rsidRPr="004D5ED1">
        <w:t xml:space="preserve"> </w:t>
      </w:r>
      <w:r w:rsidR="00406EBA" w:rsidRPr="004D5ED1">
        <w:rPr>
          <w:i/>
          <w:iCs/>
          <w:vertAlign w:val="superscript"/>
        </w:rPr>
        <w:t>(BP)(R)</w:t>
      </w:r>
    </w:p>
    <w:p w14:paraId="06E90793" w14:textId="3E3355FC" w:rsidR="00D5316D" w:rsidRPr="004D5ED1" w:rsidRDefault="002425C9" w:rsidP="00D8108F">
      <w:pPr>
        <w:pStyle w:val="BodyText"/>
        <w:numPr>
          <w:ilvl w:val="0"/>
          <w:numId w:val="100"/>
        </w:numPr>
        <w:ind w:left="1701" w:hanging="567"/>
        <w:rPr>
          <w:i/>
          <w:iCs/>
          <w:vertAlign w:val="superscript"/>
        </w:rPr>
      </w:pPr>
      <w:r w:rsidRPr="004D5ED1">
        <w:t>S</w:t>
      </w:r>
      <w:r w:rsidR="00D74717" w:rsidRPr="004D5ED1">
        <w:t xml:space="preserve">tate the purpose of the </w:t>
      </w:r>
      <w:r w:rsidR="008701B9" w:rsidRPr="004D5ED1">
        <w:t>annual general meeting or special general meeting</w:t>
      </w:r>
      <w:r w:rsidR="00D74717" w:rsidRPr="004D5ED1">
        <w:t>,</w:t>
      </w:r>
      <w:r w:rsidR="00406EBA" w:rsidRPr="004D5ED1">
        <w:t xml:space="preserve"> </w:t>
      </w:r>
      <w:r w:rsidR="00406EBA" w:rsidRPr="004D5ED1">
        <w:rPr>
          <w:i/>
          <w:iCs/>
          <w:vertAlign w:val="superscript"/>
        </w:rPr>
        <w:t>(BP)(R)</w:t>
      </w:r>
    </w:p>
    <w:p w14:paraId="34D44761" w14:textId="2706972A" w:rsidR="00D74717" w:rsidRPr="004D5ED1" w:rsidRDefault="002425C9" w:rsidP="00D8108F">
      <w:pPr>
        <w:pStyle w:val="BodyText"/>
        <w:numPr>
          <w:ilvl w:val="0"/>
          <w:numId w:val="100"/>
        </w:numPr>
        <w:ind w:left="1701" w:hanging="567"/>
      </w:pPr>
      <w:r w:rsidRPr="004D5ED1">
        <w:t>B</w:t>
      </w:r>
      <w:r w:rsidR="00D74717" w:rsidRPr="004D5ED1">
        <w:t xml:space="preserve">e signed by </w:t>
      </w:r>
      <w:r w:rsidR="0059057C" w:rsidRPr="004D5ED1">
        <w:t xml:space="preserve">at least </w:t>
      </w:r>
      <w:r w:rsidR="00500169" w:rsidRPr="004D5ED1">
        <w:t>five (5)</w:t>
      </w:r>
      <w:r w:rsidR="0059057C" w:rsidRPr="004D5ED1">
        <w:t xml:space="preserve">% </w:t>
      </w:r>
      <w:r w:rsidR="00EB30BD" w:rsidRPr="004D5ED1">
        <w:rPr>
          <w:i/>
          <w:iCs/>
          <w:vertAlign w:val="superscript"/>
        </w:rPr>
        <w:t xml:space="preserve">(O)  </w:t>
      </w:r>
      <w:r w:rsidR="0059057C" w:rsidRPr="004D5ED1">
        <w:t xml:space="preserve">of the </w:t>
      </w:r>
      <w:r w:rsidR="008701B9" w:rsidRPr="004D5ED1">
        <w:t>m</w:t>
      </w:r>
      <w:r w:rsidR="0059057C" w:rsidRPr="004D5ED1">
        <w:t>embers entitled to vote at a</w:t>
      </w:r>
      <w:r w:rsidR="00B11318" w:rsidRPr="004D5ED1">
        <w:t xml:space="preserve">n </w:t>
      </w:r>
      <w:r w:rsidR="008701B9" w:rsidRPr="004D5ED1">
        <w:t>annual general meeting or special general m</w:t>
      </w:r>
      <w:r w:rsidR="0059057C" w:rsidRPr="004D5ED1">
        <w:t xml:space="preserve">eeting, </w:t>
      </w:r>
      <w:r w:rsidR="00D74717" w:rsidRPr="004D5ED1">
        <w:t>and</w:t>
      </w:r>
      <w:r w:rsidR="00406EBA" w:rsidRPr="004D5ED1">
        <w:t xml:space="preserve"> </w:t>
      </w:r>
      <w:r w:rsidR="00406EBA" w:rsidRPr="004D5ED1">
        <w:rPr>
          <w:i/>
          <w:iCs/>
          <w:vertAlign w:val="superscript"/>
        </w:rPr>
        <w:t>(BP)(R)</w:t>
      </w:r>
    </w:p>
    <w:p w14:paraId="3BA9A89F" w14:textId="6C2395F0" w:rsidR="00F35099" w:rsidRPr="004D5ED1" w:rsidRDefault="002425C9" w:rsidP="00D8108F">
      <w:pPr>
        <w:pStyle w:val="BodyText"/>
        <w:numPr>
          <w:ilvl w:val="0"/>
          <w:numId w:val="100"/>
        </w:numPr>
        <w:ind w:left="1701" w:hanging="567"/>
      </w:pPr>
      <w:r w:rsidRPr="004D5ED1">
        <w:t>B</w:t>
      </w:r>
      <w:r w:rsidR="00D74717" w:rsidRPr="004D5ED1">
        <w:t xml:space="preserve">e lodged with the </w:t>
      </w:r>
      <w:r w:rsidR="00E65F14" w:rsidRPr="004D5ED1">
        <w:t>S</w:t>
      </w:r>
      <w:r w:rsidR="00F35099" w:rsidRPr="004D5ED1">
        <w:t>ecretary</w:t>
      </w:r>
      <w:r w:rsidR="00E12AF5" w:rsidRPr="004D5ED1">
        <w:t xml:space="preserve"> or, in the absence of the </w:t>
      </w:r>
      <w:r w:rsidR="00E65F14" w:rsidRPr="004D5ED1">
        <w:t>S</w:t>
      </w:r>
      <w:r w:rsidR="00E12AF5" w:rsidRPr="004D5ED1">
        <w:t xml:space="preserve">ecretary, with the </w:t>
      </w:r>
      <w:r w:rsidR="006A1790" w:rsidRPr="004D5ED1">
        <w:t>Chairperson</w:t>
      </w:r>
      <w:r w:rsidR="00DA08B7" w:rsidRPr="004D5ED1">
        <w:t>.</w:t>
      </w:r>
      <w:r w:rsidR="00406EBA" w:rsidRPr="004D5ED1">
        <w:t xml:space="preserve"> </w:t>
      </w:r>
      <w:r w:rsidR="00406EBA" w:rsidRPr="004D5ED1">
        <w:rPr>
          <w:i/>
          <w:iCs/>
          <w:vertAlign w:val="superscript"/>
        </w:rPr>
        <w:t>(BP)(R)</w:t>
      </w:r>
    </w:p>
    <w:p w14:paraId="77FD2CF5" w14:textId="3543CFC5" w:rsidR="00E21035" w:rsidRPr="004D5ED1" w:rsidRDefault="00954C4C" w:rsidP="00D8108F">
      <w:pPr>
        <w:pStyle w:val="BodyText"/>
        <w:numPr>
          <w:ilvl w:val="0"/>
          <w:numId w:val="99"/>
        </w:numPr>
        <w:ind w:left="1134" w:hanging="567"/>
      </w:pPr>
      <w:r w:rsidRPr="004D5ED1">
        <w:t>Separate</w:t>
      </w:r>
      <w:r w:rsidR="00E21035" w:rsidRPr="004D5ED1">
        <w:t xml:space="preserve"> copies of a document setting out the request </w:t>
      </w:r>
      <w:r w:rsidR="00DC31A2" w:rsidRPr="004D5ED1">
        <w:t>by the members for an annual general meeting or special general meeting to b</w:t>
      </w:r>
      <w:r w:rsidR="00E12AF5" w:rsidRPr="004D5ED1">
        <w:t xml:space="preserve">e held under Clauses </w:t>
      </w:r>
      <w:r w:rsidR="00F0504C" w:rsidRPr="004D5ED1">
        <w:t>14.6(a)(ii)</w:t>
      </w:r>
      <w:r w:rsidR="00FD077F" w:rsidRPr="004D5ED1">
        <w:t xml:space="preserve"> </w:t>
      </w:r>
      <w:r w:rsidR="00E12AF5" w:rsidRPr="004D5ED1">
        <w:t xml:space="preserve">and </w:t>
      </w:r>
      <w:r w:rsidR="00F0504C" w:rsidRPr="004D5ED1">
        <w:t xml:space="preserve">14.6(b) </w:t>
      </w:r>
      <w:r w:rsidR="00E21035" w:rsidRPr="004D5ED1">
        <w:t xml:space="preserve">may be signed by </w:t>
      </w:r>
      <w:r w:rsidR="00DC31A2" w:rsidRPr="004D5ED1">
        <w:t>m</w:t>
      </w:r>
      <w:r w:rsidR="00E21035" w:rsidRPr="004D5ED1">
        <w:t>embers if the wording of the request is the same in each copy</w:t>
      </w:r>
      <w:r w:rsidR="00224FB1" w:rsidRPr="004D5ED1">
        <w:t xml:space="preserve"> of the request</w:t>
      </w:r>
      <w:r w:rsidR="00E21035" w:rsidRPr="004D5ED1">
        <w:t>.</w:t>
      </w:r>
      <w:r w:rsidR="00406EBA" w:rsidRPr="004D5ED1">
        <w:t xml:space="preserve"> </w:t>
      </w:r>
      <w:r w:rsidR="00406EBA" w:rsidRPr="004D5ED1">
        <w:rPr>
          <w:i/>
          <w:iCs/>
          <w:vertAlign w:val="superscript"/>
        </w:rPr>
        <w:t>(BP)(R)</w:t>
      </w:r>
    </w:p>
    <w:p w14:paraId="6742E715" w14:textId="70DC6CFD" w:rsidR="00C7538E" w:rsidRPr="004D5ED1" w:rsidRDefault="00115AB3" w:rsidP="00D8108F">
      <w:pPr>
        <w:pStyle w:val="Heading2"/>
        <w:numPr>
          <w:ilvl w:val="1"/>
          <w:numId w:val="188"/>
        </w:numPr>
      </w:pPr>
      <w:bookmarkStart w:id="196" w:name="_Ref441938797"/>
      <w:bookmarkStart w:id="197" w:name="_Toc322250559"/>
      <w:bookmarkStart w:id="198" w:name="_Ref441931452"/>
      <w:r w:rsidRPr="004D5ED1">
        <w:t xml:space="preserve">Failure to </w:t>
      </w:r>
      <w:r w:rsidR="00DC0A71" w:rsidRPr="004D5ED1">
        <w:t>hold annual general meeting or special general meeting requested by mem</w:t>
      </w:r>
      <w:r w:rsidR="00B71863" w:rsidRPr="004D5ED1">
        <w:t>bers</w:t>
      </w:r>
      <w:bookmarkEnd w:id="196"/>
      <w:r w:rsidR="002168EC" w:rsidRPr="004D5ED1">
        <w:t xml:space="preserve"> </w:t>
      </w:r>
      <w:r w:rsidR="007B47C2" w:rsidRPr="004D5ED1">
        <w:rPr>
          <w:i/>
          <w:iCs/>
          <w:vertAlign w:val="superscript"/>
        </w:rPr>
        <w:t>(M)</w:t>
      </w:r>
      <w:r w:rsidR="00236AAC" w:rsidRPr="004D5ED1">
        <w:rPr>
          <w:i/>
          <w:iCs/>
          <w:vertAlign w:val="superscript"/>
        </w:rPr>
        <w:t>(R)</w:t>
      </w:r>
      <w:bookmarkEnd w:id="197"/>
    </w:p>
    <w:p w14:paraId="02185E4C" w14:textId="511B4101" w:rsidR="007E7B70" w:rsidRPr="004D5ED1" w:rsidRDefault="007E7B70" w:rsidP="00D8108F">
      <w:pPr>
        <w:pStyle w:val="BodyText"/>
        <w:numPr>
          <w:ilvl w:val="1"/>
          <w:numId w:val="158"/>
        </w:numPr>
        <w:ind w:left="1134" w:hanging="567"/>
      </w:pPr>
      <w:bookmarkStart w:id="199" w:name="_Ref382913911"/>
      <w:bookmarkEnd w:id="198"/>
      <w:r w:rsidRPr="004D5ED1">
        <w:t xml:space="preserve">If the </w:t>
      </w:r>
      <w:r w:rsidR="00DC31A2" w:rsidRPr="004D5ED1">
        <w:t>b</w:t>
      </w:r>
      <w:r w:rsidR="00E12AF5" w:rsidRPr="004D5ED1">
        <w:t xml:space="preserve">oard </w:t>
      </w:r>
      <w:r w:rsidRPr="004D5ED1">
        <w:t>do</w:t>
      </w:r>
      <w:r w:rsidR="00E12AF5" w:rsidRPr="004D5ED1">
        <w:t>es</w:t>
      </w:r>
      <w:r w:rsidRPr="004D5ED1">
        <w:t xml:space="preserve"> not call the </w:t>
      </w:r>
      <w:r w:rsidR="0068265C" w:rsidRPr="004D5ED1">
        <w:t xml:space="preserve">annual general meeting or special general meeting requested by members </w:t>
      </w:r>
      <w:r w:rsidR="00421F44" w:rsidRPr="004D5ED1">
        <w:t>under Clause</w:t>
      </w:r>
      <w:r w:rsidR="00E12AF5" w:rsidRPr="004D5ED1">
        <w:t>s</w:t>
      </w:r>
      <w:r w:rsidR="00421F44" w:rsidRPr="004D5ED1">
        <w:t xml:space="preserve"> </w:t>
      </w:r>
      <w:r w:rsidR="00F0504C" w:rsidRPr="004D5ED1">
        <w:t xml:space="preserve">14.6(a)(ii) and 14.6(b) </w:t>
      </w:r>
      <w:r w:rsidRPr="004D5ED1">
        <w:t xml:space="preserve">within </w:t>
      </w:r>
      <w:r w:rsidR="00567676" w:rsidRPr="004D5ED1">
        <w:t>twenty one (21)</w:t>
      </w:r>
      <w:r w:rsidR="00B71863" w:rsidRPr="004D5ED1">
        <w:t xml:space="preserve"> </w:t>
      </w:r>
      <w:r w:rsidR="001261BE" w:rsidRPr="004D5ED1">
        <w:t>days of being requested</w:t>
      </w:r>
      <w:r w:rsidRPr="004D5ED1">
        <w:t>,</w:t>
      </w:r>
      <w:r w:rsidR="00D50460" w:rsidRPr="004D5ED1">
        <w:t xml:space="preserve"> a majority (</w:t>
      </w:r>
      <w:r w:rsidR="00F0504C" w:rsidRPr="004D5ED1">
        <w:t xml:space="preserve">being </w:t>
      </w:r>
      <w:r w:rsidR="0074727A" w:rsidRPr="004D5ED1">
        <w:t>more than 50%</w:t>
      </w:r>
      <w:r w:rsidR="00D50460" w:rsidRPr="004D5ED1">
        <w:t>)</w:t>
      </w:r>
      <w:r w:rsidR="00040582" w:rsidRPr="004D5ED1">
        <w:t xml:space="preserve"> </w:t>
      </w:r>
      <w:r w:rsidR="00D50460" w:rsidRPr="004D5ED1">
        <w:t xml:space="preserve">of the </w:t>
      </w:r>
      <w:r w:rsidR="00236AAC" w:rsidRPr="004D5ED1">
        <w:t xml:space="preserve">percentage of </w:t>
      </w:r>
      <w:r w:rsidR="0068265C" w:rsidRPr="004D5ED1">
        <w:t>m</w:t>
      </w:r>
      <w:r w:rsidR="00D50460" w:rsidRPr="004D5ED1">
        <w:t xml:space="preserve">embers </w:t>
      </w:r>
      <w:r w:rsidRPr="004D5ED1">
        <w:t xml:space="preserve">who made the request </w:t>
      </w:r>
      <w:r w:rsidR="00236AAC" w:rsidRPr="004D5ED1">
        <w:t xml:space="preserve">under 14.6(a)(ii) and 14.7(c)(ii), </w:t>
      </w:r>
      <w:r w:rsidRPr="004D5ED1">
        <w:t xml:space="preserve">may call and arrange to hold </w:t>
      </w:r>
      <w:r w:rsidR="00FD077F" w:rsidRPr="004D5ED1">
        <w:t>an</w:t>
      </w:r>
      <w:r w:rsidRPr="004D5ED1">
        <w:t xml:space="preserve"> </w:t>
      </w:r>
      <w:r w:rsidR="0068265C" w:rsidRPr="004D5ED1">
        <w:t>annual general meeting or special general m</w:t>
      </w:r>
      <w:r w:rsidRPr="004D5ED1">
        <w:t>eeting.</w:t>
      </w:r>
      <w:bookmarkEnd w:id="199"/>
      <w:r w:rsidRPr="004D5ED1">
        <w:t xml:space="preserve"> </w:t>
      </w:r>
      <w:r w:rsidR="00236AAC" w:rsidRPr="004D5ED1">
        <w:rPr>
          <w:i/>
          <w:iCs/>
          <w:vertAlign w:val="superscript"/>
        </w:rPr>
        <w:t>(BP)(R)</w:t>
      </w:r>
    </w:p>
    <w:p w14:paraId="7BE64639" w14:textId="59BE194F" w:rsidR="007E7B70" w:rsidRPr="004D5ED1" w:rsidRDefault="007E7B70" w:rsidP="00D8108F">
      <w:pPr>
        <w:pStyle w:val="BodyText"/>
        <w:numPr>
          <w:ilvl w:val="1"/>
          <w:numId w:val="158"/>
        </w:numPr>
        <w:ind w:left="1134" w:hanging="567"/>
      </w:pPr>
      <w:bookmarkStart w:id="200" w:name="_Ref443836773"/>
      <w:r w:rsidRPr="004D5ED1">
        <w:t>To call and hold a</w:t>
      </w:r>
      <w:r w:rsidR="00B11318" w:rsidRPr="004D5ED1">
        <w:t>n</w:t>
      </w:r>
      <w:r w:rsidR="0068265C" w:rsidRPr="004D5ED1">
        <w:t xml:space="preserve"> annual general meeting or special general me</w:t>
      </w:r>
      <w:r w:rsidRPr="004D5ED1">
        <w:t xml:space="preserve">eting under </w:t>
      </w:r>
      <w:r w:rsidR="00F92CEF" w:rsidRPr="004D5ED1">
        <w:t>C</w:t>
      </w:r>
      <w:r w:rsidRPr="004D5ED1">
        <w:t xml:space="preserve">lause </w:t>
      </w:r>
      <w:r w:rsidR="00F0504C" w:rsidRPr="004D5ED1">
        <w:t>14.8(a),</w:t>
      </w:r>
      <w:r w:rsidR="007E2FE8" w:rsidRPr="004D5ED1">
        <w:t xml:space="preserve"> </w:t>
      </w:r>
      <w:r w:rsidRPr="004D5ED1">
        <w:t>the</w:t>
      </w:r>
      <w:r w:rsidR="0068265C" w:rsidRPr="004D5ED1">
        <w:t xml:space="preserve"> me</w:t>
      </w:r>
      <w:r w:rsidRPr="004D5ED1">
        <w:t xml:space="preserve">mbers </w:t>
      </w:r>
      <w:r w:rsidR="00485282" w:rsidRPr="004D5ED1">
        <w:t>shall</w:t>
      </w:r>
      <w:r w:rsidRPr="004D5ED1">
        <w:t>:</w:t>
      </w:r>
      <w:bookmarkEnd w:id="200"/>
      <w:r w:rsidR="00236AAC" w:rsidRPr="004D5ED1">
        <w:t xml:space="preserve"> </w:t>
      </w:r>
      <w:r w:rsidR="00236AAC" w:rsidRPr="004D5ED1">
        <w:rPr>
          <w:i/>
          <w:iCs/>
          <w:vertAlign w:val="superscript"/>
        </w:rPr>
        <w:t>(BP)(R)</w:t>
      </w:r>
    </w:p>
    <w:p w14:paraId="4C20F6E3" w14:textId="78484DC8" w:rsidR="007E7B70" w:rsidRPr="004D5ED1" w:rsidRDefault="002425C9" w:rsidP="00D8108F">
      <w:pPr>
        <w:pStyle w:val="BodyText"/>
        <w:numPr>
          <w:ilvl w:val="0"/>
          <w:numId w:val="119"/>
        </w:numPr>
        <w:ind w:left="1701" w:hanging="567"/>
      </w:pPr>
      <w:r w:rsidRPr="004D5ED1">
        <w:t>A</w:t>
      </w:r>
      <w:r w:rsidR="00703729" w:rsidRPr="004D5ED1">
        <w:t>s</w:t>
      </w:r>
      <w:r w:rsidR="007E7B70" w:rsidRPr="004D5ED1">
        <w:t xml:space="preserve"> far as possible, follow the procedures for </w:t>
      </w:r>
      <w:r w:rsidR="00D67770" w:rsidRPr="004D5ED1">
        <w:t>a</w:t>
      </w:r>
      <w:r w:rsidR="00B11318" w:rsidRPr="004D5ED1">
        <w:t xml:space="preserve">n </w:t>
      </w:r>
      <w:r w:rsidR="0068265C" w:rsidRPr="004D5ED1">
        <w:t>annual general meeting or special general meet</w:t>
      </w:r>
      <w:r w:rsidR="007E7B70" w:rsidRPr="004D5ED1">
        <w:t xml:space="preserve">ing set out in this </w:t>
      </w:r>
      <w:r w:rsidR="00703729" w:rsidRPr="004D5ED1">
        <w:t>Constitution</w:t>
      </w:r>
      <w:r w:rsidR="007E7B70" w:rsidRPr="004D5ED1">
        <w:t>,</w:t>
      </w:r>
      <w:r w:rsidR="00236AAC" w:rsidRPr="004D5ED1">
        <w:t xml:space="preserve"> </w:t>
      </w:r>
      <w:r w:rsidR="00236AAC" w:rsidRPr="004D5ED1">
        <w:rPr>
          <w:i/>
          <w:iCs/>
          <w:vertAlign w:val="superscript"/>
        </w:rPr>
        <w:t>(BP)(R)</w:t>
      </w:r>
      <w:r w:rsidR="007E7B70" w:rsidRPr="004D5ED1">
        <w:t xml:space="preserve"> </w:t>
      </w:r>
    </w:p>
    <w:p w14:paraId="27AC4EE3" w14:textId="1EC17BE6" w:rsidR="007E7B70" w:rsidRPr="004D5ED1" w:rsidRDefault="002425C9" w:rsidP="00D8108F">
      <w:pPr>
        <w:pStyle w:val="BodyText"/>
        <w:numPr>
          <w:ilvl w:val="0"/>
          <w:numId w:val="119"/>
        </w:numPr>
        <w:ind w:left="1701" w:hanging="567"/>
      </w:pPr>
      <w:r w:rsidRPr="004D5ED1">
        <w:t>C</w:t>
      </w:r>
      <w:r w:rsidR="00703729" w:rsidRPr="004D5ED1">
        <w:t>all</w:t>
      </w:r>
      <w:r w:rsidR="0068265C" w:rsidRPr="004D5ED1">
        <w:t xml:space="preserve"> the annual general meeting or special general meeting using the list of members on the members register, which the association shall provide at no cost to the members making the request,</w:t>
      </w:r>
      <w:r w:rsidR="007E7B70" w:rsidRPr="004D5ED1">
        <w:t xml:space="preserve"> and </w:t>
      </w:r>
      <w:r w:rsidR="00236AAC" w:rsidRPr="004D5ED1">
        <w:rPr>
          <w:i/>
          <w:iCs/>
          <w:vertAlign w:val="superscript"/>
        </w:rPr>
        <w:t>(BP)(R)</w:t>
      </w:r>
    </w:p>
    <w:p w14:paraId="185B2DF0" w14:textId="14BAB188" w:rsidR="007E7B70" w:rsidRPr="004D5ED1" w:rsidRDefault="002425C9" w:rsidP="00D8108F">
      <w:pPr>
        <w:pStyle w:val="BodyText"/>
        <w:numPr>
          <w:ilvl w:val="0"/>
          <w:numId w:val="119"/>
        </w:numPr>
        <w:ind w:left="1701" w:hanging="567"/>
      </w:pPr>
      <w:r w:rsidRPr="004D5ED1">
        <w:t>H</w:t>
      </w:r>
      <w:r w:rsidR="007E7B70" w:rsidRPr="004D5ED1">
        <w:t>old th</w:t>
      </w:r>
      <w:r w:rsidR="0068265C" w:rsidRPr="004D5ED1">
        <w:t>e annual general meeting or special general meeting within three months after the request for an annual general meeting or special general meeting t</w:t>
      </w:r>
      <w:r w:rsidR="00E12AF5" w:rsidRPr="004D5ED1">
        <w:t xml:space="preserve">o be held under Clauses </w:t>
      </w:r>
      <w:r w:rsidR="00236AAC" w:rsidRPr="004D5ED1">
        <w:t xml:space="preserve">14.6(a)(ii) and 14.6(b) </w:t>
      </w:r>
      <w:r w:rsidR="00E12AF5" w:rsidRPr="004D5ED1">
        <w:t>was lodged with the</w:t>
      </w:r>
      <w:r w:rsidR="00E65F14" w:rsidRPr="004D5ED1">
        <w:t xml:space="preserve"> S</w:t>
      </w:r>
      <w:r w:rsidR="0068265C" w:rsidRPr="004D5ED1">
        <w:t>ec</w:t>
      </w:r>
      <w:r w:rsidR="00E12AF5" w:rsidRPr="004D5ED1">
        <w:t>retary or, in the absence of the</w:t>
      </w:r>
      <w:r w:rsidR="00E65F14" w:rsidRPr="004D5ED1">
        <w:t xml:space="preserve"> S</w:t>
      </w:r>
      <w:r w:rsidR="0068265C" w:rsidRPr="004D5ED1">
        <w:t xml:space="preserve">ecretary, with the </w:t>
      </w:r>
      <w:r w:rsidR="006A1790" w:rsidRPr="004D5ED1">
        <w:t>Chairperson</w:t>
      </w:r>
      <w:r w:rsidR="007E7B70" w:rsidRPr="004D5ED1">
        <w:t>.</w:t>
      </w:r>
      <w:r w:rsidR="00236AAC" w:rsidRPr="004D5ED1">
        <w:t xml:space="preserve"> </w:t>
      </w:r>
      <w:r w:rsidR="00236AAC" w:rsidRPr="004D5ED1">
        <w:rPr>
          <w:i/>
          <w:iCs/>
          <w:vertAlign w:val="superscript"/>
        </w:rPr>
        <w:t>(BP)(R)</w:t>
      </w:r>
    </w:p>
    <w:p w14:paraId="7CFE10FF" w14:textId="7723D182" w:rsidR="007E7B70" w:rsidRPr="004D5ED1" w:rsidRDefault="007E7B70" w:rsidP="00D8108F">
      <w:pPr>
        <w:pStyle w:val="BodyText"/>
        <w:numPr>
          <w:ilvl w:val="1"/>
          <w:numId w:val="158"/>
        </w:numPr>
        <w:ind w:left="1134" w:hanging="567"/>
      </w:pPr>
      <w:r w:rsidRPr="004D5ED1">
        <w:t>The</w:t>
      </w:r>
      <w:r w:rsidR="0068265C" w:rsidRPr="004D5ED1">
        <w:t xml:space="preserve"> as</w:t>
      </w:r>
      <w:r w:rsidRPr="004D5ED1">
        <w:t xml:space="preserve">sociation </w:t>
      </w:r>
      <w:r w:rsidR="00485282" w:rsidRPr="004D5ED1">
        <w:t>shall</w:t>
      </w:r>
      <w:r w:rsidRPr="004D5ED1">
        <w:t xml:space="preserve"> pay t</w:t>
      </w:r>
      <w:r w:rsidR="0068265C" w:rsidRPr="004D5ED1">
        <w:t>he members</w:t>
      </w:r>
      <w:r w:rsidRPr="004D5ED1">
        <w:t xml:space="preserve"> </w:t>
      </w:r>
      <w:r w:rsidR="00760028" w:rsidRPr="004D5ED1">
        <w:t xml:space="preserve">calling </w:t>
      </w:r>
      <w:r w:rsidR="00AE0DB2" w:rsidRPr="004D5ED1">
        <w:t>a</w:t>
      </w:r>
      <w:r w:rsidR="00760028" w:rsidRPr="004D5ED1">
        <w:t xml:space="preserve">nd holding </w:t>
      </w:r>
      <w:r w:rsidRPr="004D5ED1">
        <w:t>the</w:t>
      </w:r>
      <w:r w:rsidR="0068265C" w:rsidRPr="004D5ED1">
        <w:t xml:space="preserve"> annual general meeting or special general meetin</w:t>
      </w:r>
      <w:r w:rsidRPr="004D5ED1">
        <w:t xml:space="preserve">g </w:t>
      </w:r>
      <w:r w:rsidR="00760028" w:rsidRPr="004D5ED1">
        <w:t>under Clause</w:t>
      </w:r>
      <w:r w:rsidR="00AE0DB2" w:rsidRPr="004D5ED1">
        <w:t>s</w:t>
      </w:r>
      <w:r w:rsidR="00760028" w:rsidRPr="004D5ED1">
        <w:t xml:space="preserve"> </w:t>
      </w:r>
      <w:r w:rsidR="00236AAC" w:rsidRPr="004D5ED1">
        <w:t>14.8(a)</w:t>
      </w:r>
      <w:r w:rsidR="00FD077F" w:rsidRPr="004D5ED1">
        <w:t xml:space="preserve"> </w:t>
      </w:r>
      <w:r w:rsidR="00760028" w:rsidRPr="004D5ED1">
        <w:t xml:space="preserve">and </w:t>
      </w:r>
      <w:r w:rsidR="00236AAC" w:rsidRPr="004D5ED1">
        <w:t>14.8(b)</w:t>
      </w:r>
      <w:r w:rsidR="00FD077F" w:rsidRPr="004D5ED1">
        <w:t xml:space="preserve"> </w:t>
      </w:r>
      <w:r w:rsidRPr="004D5ED1">
        <w:t>any reasonable expenses incurred by</w:t>
      </w:r>
      <w:r w:rsidR="00703729" w:rsidRPr="004D5ED1">
        <w:t xml:space="preserve"> th</w:t>
      </w:r>
      <w:r w:rsidR="009A7BE3" w:rsidRPr="004D5ED1">
        <w:t xml:space="preserve">em </w:t>
      </w:r>
      <w:r w:rsidRPr="004D5ED1">
        <w:t>becaus</w:t>
      </w:r>
      <w:r w:rsidR="0068265C" w:rsidRPr="004D5ED1">
        <w:t>e the boar</w:t>
      </w:r>
      <w:r w:rsidR="00760028" w:rsidRPr="004D5ED1">
        <w:t xml:space="preserve">d </w:t>
      </w:r>
      <w:r w:rsidRPr="004D5ED1">
        <w:t xml:space="preserve">did not call and hold </w:t>
      </w:r>
      <w:r w:rsidR="0068265C" w:rsidRPr="004D5ED1">
        <w:t>the annual general meeting or special general mee</w:t>
      </w:r>
      <w:r w:rsidRPr="004D5ED1">
        <w:t>ting</w:t>
      </w:r>
      <w:r w:rsidR="00760028" w:rsidRPr="004D5ED1">
        <w:t xml:space="preserve"> under Clause </w:t>
      </w:r>
      <w:r w:rsidR="00236AAC" w:rsidRPr="004D5ED1">
        <w:t xml:space="preserve">14.7. </w:t>
      </w:r>
      <w:r w:rsidR="00236AAC" w:rsidRPr="004D5ED1">
        <w:rPr>
          <w:i/>
          <w:iCs/>
          <w:vertAlign w:val="superscript"/>
        </w:rPr>
        <w:t>(BP)(R)</w:t>
      </w:r>
    </w:p>
    <w:p w14:paraId="3CC58FE4" w14:textId="423D2582" w:rsidR="0025459B" w:rsidRPr="004D5ED1" w:rsidRDefault="00DC0A71" w:rsidP="00D8108F">
      <w:pPr>
        <w:pStyle w:val="Heading2"/>
        <w:numPr>
          <w:ilvl w:val="1"/>
          <w:numId w:val="188"/>
        </w:numPr>
      </w:pPr>
      <w:bookmarkStart w:id="201" w:name="_bookmark46"/>
      <w:bookmarkStart w:id="202" w:name="_Ref439786035"/>
      <w:bookmarkStart w:id="203" w:name="_Ref441936920"/>
      <w:bookmarkStart w:id="204" w:name="_Toc322250560"/>
      <w:bookmarkEnd w:id="201"/>
      <w:r w:rsidRPr="004D5ED1">
        <w:t xml:space="preserve">Quorum </w:t>
      </w:r>
      <w:bookmarkEnd w:id="202"/>
      <w:r w:rsidRPr="004D5ED1">
        <w:t>at annual general meeting or special general meeting</w:t>
      </w:r>
      <w:bookmarkEnd w:id="203"/>
      <w:r w:rsidRPr="004D5ED1">
        <w:t xml:space="preserve"> </w:t>
      </w:r>
      <w:r w:rsidR="007B47C2" w:rsidRPr="004D5ED1">
        <w:rPr>
          <w:i/>
          <w:iCs/>
          <w:vertAlign w:val="superscript"/>
        </w:rPr>
        <w:t>(M)(R)</w:t>
      </w:r>
      <w:bookmarkEnd w:id="204"/>
    </w:p>
    <w:p w14:paraId="5CADBB0C" w14:textId="7AAF9661" w:rsidR="007B47C2" w:rsidRPr="004D5ED1" w:rsidRDefault="002425C9" w:rsidP="00D8108F">
      <w:pPr>
        <w:pStyle w:val="BodyText"/>
        <w:numPr>
          <w:ilvl w:val="1"/>
          <w:numId w:val="33"/>
        </w:numPr>
        <w:ind w:left="1134" w:hanging="567"/>
      </w:pPr>
      <w:bookmarkStart w:id="205" w:name="(a)_The_Quorum_for_General_Meetings_is_s"/>
      <w:bookmarkEnd w:id="205"/>
      <w:r w:rsidRPr="004D5ED1">
        <w:t>F</w:t>
      </w:r>
      <w:r w:rsidR="00500169" w:rsidRPr="004D5ED1">
        <w:t>ive (5)</w:t>
      </w:r>
      <w:r w:rsidR="002D7442" w:rsidRPr="004D5ED1">
        <w:t xml:space="preserve"> </w:t>
      </w:r>
      <w:r w:rsidR="0025459B" w:rsidRPr="004D5ED1">
        <w:t>Members</w:t>
      </w:r>
      <w:r w:rsidR="007B47C2" w:rsidRPr="004D5ED1">
        <w:rPr>
          <w:i/>
          <w:iCs/>
          <w:vertAlign w:val="superscript"/>
        </w:rPr>
        <w:t>(O)</w:t>
      </w:r>
      <w:r w:rsidR="0025459B" w:rsidRPr="004D5ED1">
        <w:t xml:space="preserve"> personally present </w:t>
      </w:r>
      <w:r w:rsidR="00EE05B8" w:rsidRPr="004D5ED1">
        <w:t>and entitled</w:t>
      </w:r>
      <w:r w:rsidR="0025459B" w:rsidRPr="004D5ED1">
        <w:t xml:space="preserve"> to vote </w:t>
      </w:r>
      <w:r w:rsidR="00127513" w:rsidRPr="004D5ED1">
        <w:t>shall</w:t>
      </w:r>
      <w:r w:rsidR="0025459B" w:rsidRPr="004D5ED1">
        <w:t xml:space="preserve"> constitute a quorum for </w:t>
      </w:r>
      <w:r w:rsidR="0003659E" w:rsidRPr="004D5ED1">
        <w:t>a</w:t>
      </w:r>
      <w:r w:rsidR="0068265C" w:rsidRPr="004D5ED1">
        <w:t>n annual general meeting or special general me</w:t>
      </w:r>
      <w:r w:rsidR="0025459B" w:rsidRPr="004D5ED1">
        <w:t>eting.</w:t>
      </w:r>
      <w:r w:rsidR="00EB0B6F" w:rsidRPr="004D5ED1">
        <w:t xml:space="preserve"> </w:t>
      </w:r>
    </w:p>
    <w:p w14:paraId="5209878B" w14:textId="01A5D57B" w:rsidR="005F7C0D" w:rsidRPr="004D5ED1" w:rsidRDefault="0082496E" w:rsidP="00F705CE">
      <w:pPr>
        <w:pStyle w:val="BodyText"/>
        <w:ind w:firstLine="0"/>
        <w:rPr>
          <w:b/>
          <w:i/>
          <w:spacing w:val="-1"/>
        </w:rPr>
      </w:pPr>
      <w:r w:rsidRPr="004D5ED1">
        <w:rPr>
          <w:b/>
          <w:i/>
          <w:spacing w:val="-1"/>
        </w:rPr>
        <w:t>A</w:t>
      </w:r>
      <w:r w:rsidR="002B055F" w:rsidRPr="004D5ED1">
        <w:rPr>
          <w:b/>
          <w:i/>
          <w:spacing w:val="-1"/>
        </w:rPr>
        <w:t>lternate clause:</w:t>
      </w:r>
    </w:p>
    <w:p w14:paraId="3BD0FA8C" w14:textId="5D38385E" w:rsidR="002C3310" w:rsidRPr="004D5ED1" w:rsidRDefault="005C02ED" w:rsidP="005C02ED">
      <w:pPr>
        <w:pStyle w:val="BodyText"/>
        <w:tabs>
          <w:tab w:val="left" w:pos="1701"/>
        </w:tabs>
        <w:ind w:firstLine="0"/>
      </w:pPr>
      <w:r w:rsidRPr="004D5ED1">
        <w:lastRenderedPageBreak/>
        <w:t>a)</w:t>
      </w:r>
      <w:r w:rsidRPr="004D5ED1">
        <w:tab/>
        <w:t>__% m</w:t>
      </w:r>
      <w:r w:rsidR="002C3310" w:rsidRPr="004D5ED1">
        <w:t>embers</w:t>
      </w:r>
      <w:r w:rsidR="002C3310" w:rsidRPr="004D5ED1">
        <w:rPr>
          <w:rFonts w:eastAsiaTheme="majorEastAsia" w:cstheme="majorBidi"/>
          <w:b/>
          <w:bCs/>
          <w:i/>
          <w:iCs/>
          <w:spacing w:val="-1"/>
          <w:sz w:val="22"/>
          <w:szCs w:val="22"/>
          <w:vertAlign w:val="superscript"/>
        </w:rPr>
        <w:t>(O)</w:t>
      </w:r>
      <w:r w:rsidR="002C3310" w:rsidRPr="004D5ED1">
        <w:t xml:space="preserve"> personally present and entitled to vote shall constitute a quorum for an annual general meeting or special general meeting.</w:t>
      </w:r>
      <w:r w:rsidR="0082496E" w:rsidRPr="004D5ED1">
        <w:rPr>
          <w:rFonts w:eastAsiaTheme="majorEastAsia" w:cstheme="majorBidi"/>
          <w:b/>
          <w:bCs/>
          <w:i/>
          <w:iCs/>
          <w:spacing w:val="-1"/>
          <w:sz w:val="22"/>
          <w:szCs w:val="22"/>
          <w:vertAlign w:val="superscript"/>
        </w:rPr>
        <w:t xml:space="preserve"> (O)</w:t>
      </w:r>
      <w:r w:rsidR="0082496E" w:rsidRPr="004D5ED1">
        <w:t xml:space="preserve"> </w:t>
      </w:r>
      <w:r w:rsidR="002C3310" w:rsidRPr="004D5ED1">
        <w:t xml:space="preserve"> </w:t>
      </w:r>
    </w:p>
    <w:p w14:paraId="2EAE95C0" w14:textId="45D5EA0D" w:rsidR="006E5276" w:rsidRPr="004D5ED1" w:rsidRDefault="005F7C0D" w:rsidP="00D8108F">
      <w:pPr>
        <w:pStyle w:val="BodyText"/>
        <w:numPr>
          <w:ilvl w:val="0"/>
          <w:numId w:val="185"/>
        </w:numPr>
        <w:ind w:left="1701" w:hanging="567"/>
      </w:pPr>
      <w:r w:rsidRPr="004D5ED1">
        <w:t>__</w:t>
      </w:r>
      <w:r w:rsidR="00F4441D" w:rsidRPr="004D5ED1">
        <w:rPr>
          <w:rFonts w:eastAsiaTheme="majorEastAsia" w:cstheme="majorBidi"/>
          <w:b/>
          <w:bCs/>
          <w:i/>
          <w:iCs/>
          <w:spacing w:val="-1"/>
          <w:sz w:val="22"/>
          <w:szCs w:val="22"/>
          <w:vertAlign w:val="superscript"/>
        </w:rPr>
        <w:t>(O)</w:t>
      </w:r>
      <w:r w:rsidR="00F4441D" w:rsidRPr="004D5ED1">
        <w:t xml:space="preserve"> </w:t>
      </w:r>
      <w:r w:rsidR="006E5276" w:rsidRPr="004D5ED1">
        <w:t xml:space="preserve"> </w:t>
      </w:r>
      <w:r w:rsidRPr="004D5ED1">
        <w:t>m</w:t>
      </w:r>
      <w:r w:rsidR="006E5276" w:rsidRPr="004D5ED1">
        <w:t xml:space="preserve">embers personally present and entitled to vote shall constitute a quorum for an </w:t>
      </w:r>
      <w:r w:rsidRPr="004D5ED1">
        <w:t>a</w:t>
      </w:r>
      <w:r w:rsidR="006E5276" w:rsidRPr="004D5ED1">
        <w:t xml:space="preserve">nnual </w:t>
      </w:r>
      <w:r w:rsidRPr="004D5ED1">
        <w:t>general meeting</w:t>
      </w:r>
      <w:r w:rsidR="0082496E" w:rsidRPr="004D5ED1">
        <w:t>.</w:t>
      </w:r>
      <w:r w:rsidR="0082496E" w:rsidRPr="004D5ED1">
        <w:rPr>
          <w:rFonts w:eastAsiaTheme="majorEastAsia" w:cstheme="majorBidi"/>
          <w:b/>
          <w:bCs/>
          <w:i/>
          <w:iCs/>
          <w:spacing w:val="-1"/>
          <w:sz w:val="22"/>
          <w:szCs w:val="22"/>
          <w:vertAlign w:val="superscript"/>
        </w:rPr>
        <w:t>(O)</w:t>
      </w:r>
    </w:p>
    <w:p w14:paraId="022DE204" w14:textId="2AC44FE5" w:rsidR="0025459B" w:rsidRPr="004D5ED1" w:rsidRDefault="005F7C0D" w:rsidP="00D8108F">
      <w:pPr>
        <w:pStyle w:val="BodyText"/>
        <w:numPr>
          <w:ilvl w:val="0"/>
          <w:numId w:val="185"/>
        </w:numPr>
        <w:ind w:left="1701" w:hanging="567"/>
      </w:pPr>
      <w:r w:rsidRPr="004D5ED1">
        <w:t>__</w:t>
      </w:r>
      <w:r w:rsidR="00F4441D" w:rsidRPr="004D5ED1">
        <w:rPr>
          <w:rFonts w:eastAsiaTheme="majorEastAsia" w:cstheme="majorBidi"/>
          <w:b/>
          <w:bCs/>
          <w:i/>
          <w:iCs/>
          <w:spacing w:val="-1"/>
          <w:sz w:val="22"/>
          <w:szCs w:val="22"/>
          <w:vertAlign w:val="superscript"/>
        </w:rPr>
        <w:t>(O)</w:t>
      </w:r>
      <w:r w:rsidR="00F4441D" w:rsidRPr="004D5ED1">
        <w:t xml:space="preserve"> </w:t>
      </w:r>
      <w:r w:rsidRPr="004D5ED1">
        <w:t xml:space="preserve"> m</w:t>
      </w:r>
      <w:r w:rsidR="006E5276" w:rsidRPr="004D5ED1">
        <w:t>embers</w:t>
      </w:r>
      <w:r w:rsidR="00F4441D" w:rsidRPr="004D5ED1">
        <w:t xml:space="preserve"> </w:t>
      </w:r>
      <w:r w:rsidR="006E5276" w:rsidRPr="004D5ED1">
        <w:t xml:space="preserve">personally present and entitled to vote shall constitute a quorum for </w:t>
      </w:r>
      <w:r w:rsidRPr="004D5ED1">
        <w:t>a special</w:t>
      </w:r>
      <w:r w:rsidR="006E5276" w:rsidRPr="004D5ED1">
        <w:t xml:space="preserve"> </w:t>
      </w:r>
      <w:r w:rsidRPr="004D5ED1">
        <w:t>g</w:t>
      </w:r>
      <w:r w:rsidR="006E5276" w:rsidRPr="004D5ED1">
        <w:t xml:space="preserve">eneral </w:t>
      </w:r>
      <w:r w:rsidRPr="004D5ED1">
        <w:t>m</w:t>
      </w:r>
      <w:r w:rsidR="006E5276" w:rsidRPr="004D5ED1">
        <w:t>eeting.</w:t>
      </w:r>
      <w:r w:rsidR="0082496E" w:rsidRPr="004D5ED1">
        <w:rPr>
          <w:rFonts w:eastAsiaTheme="majorEastAsia" w:cstheme="majorBidi"/>
          <w:b/>
          <w:bCs/>
          <w:i/>
          <w:iCs/>
          <w:spacing w:val="-1"/>
          <w:sz w:val="22"/>
          <w:szCs w:val="22"/>
          <w:vertAlign w:val="superscript"/>
        </w:rPr>
        <w:t xml:space="preserve"> (O)</w:t>
      </w:r>
    </w:p>
    <w:p w14:paraId="01F514D4" w14:textId="3A80DA7A" w:rsidR="007E640B" w:rsidRPr="004D5ED1" w:rsidRDefault="007E640B" w:rsidP="00D8108F">
      <w:pPr>
        <w:pStyle w:val="BodyText"/>
        <w:numPr>
          <w:ilvl w:val="0"/>
          <w:numId w:val="195"/>
        </w:numPr>
        <w:ind w:left="1701" w:hanging="567"/>
      </w:pPr>
      <w:r w:rsidRPr="004D5ED1">
        <w:t>__%</w:t>
      </w:r>
      <w:r w:rsidR="00F4441D" w:rsidRPr="004D5ED1">
        <w:rPr>
          <w:rFonts w:eastAsiaTheme="majorEastAsia" w:cstheme="majorBidi"/>
          <w:b/>
          <w:bCs/>
          <w:i/>
          <w:iCs/>
          <w:spacing w:val="-1"/>
          <w:sz w:val="22"/>
          <w:szCs w:val="22"/>
          <w:vertAlign w:val="superscript"/>
        </w:rPr>
        <w:t>(O)</w:t>
      </w:r>
      <w:r w:rsidR="00F4441D" w:rsidRPr="004D5ED1">
        <w:t xml:space="preserve"> </w:t>
      </w:r>
      <w:r w:rsidRPr="004D5ED1">
        <w:t xml:space="preserve"> member personally present and entitled to vote shall constitute a quorum for an annual general meeting</w:t>
      </w:r>
      <w:r w:rsidR="0082496E" w:rsidRPr="004D5ED1">
        <w:t>.</w:t>
      </w:r>
      <w:r w:rsidR="0082496E" w:rsidRPr="004D5ED1">
        <w:rPr>
          <w:rFonts w:eastAsiaTheme="majorEastAsia" w:cstheme="majorBidi"/>
          <w:b/>
          <w:bCs/>
          <w:i/>
          <w:iCs/>
          <w:spacing w:val="-1"/>
          <w:sz w:val="22"/>
          <w:szCs w:val="22"/>
          <w:vertAlign w:val="superscript"/>
        </w:rPr>
        <w:t>(O)</w:t>
      </w:r>
    </w:p>
    <w:p w14:paraId="41D776CB" w14:textId="16C95BDD" w:rsidR="007E640B" w:rsidRPr="004D5ED1" w:rsidRDefault="007E640B" w:rsidP="00D8108F">
      <w:pPr>
        <w:pStyle w:val="BodyText"/>
        <w:numPr>
          <w:ilvl w:val="0"/>
          <w:numId w:val="195"/>
        </w:numPr>
        <w:ind w:left="1701" w:hanging="567"/>
      </w:pPr>
      <w:r w:rsidRPr="004D5ED1">
        <w:t>__%</w:t>
      </w:r>
      <w:r w:rsidR="00F4441D" w:rsidRPr="004D5ED1">
        <w:rPr>
          <w:rFonts w:eastAsiaTheme="majorEastAsia" w:cstheme="majorBidi"/>
          <w:b/>
          <w:bCs/>
          <w:i/>
          <w:iCs/>
          <w:spacing w:val="-1"/>
          <w:sz w:val="22"/>
          <w:szCs w:val="22"/>
          <w:vertAlign w:val="superscript"/>
        </w:rPr>
        <w:t>(O)</w:t>
      </w:r>
      <w:r w:rsidR="00F4441D" w:rsidRPr="004D5ED1">
        <w:t xml:space="preserve"> </w:t>
      </w:r>
      <w:r w:rsidRPr="004D5ED1">
        <w:t xml:space="preserve"> members personally present and entitled to vote shall constitute a quorum for a special general meeting. </w:t>
      </w:r>
      <w:r w:rsidRPr="004D5ED1">
        <w:rPr>
          <w:b/>
          <w:i/>
        </w:rPr>
        <w:t>]</w:t>
      </w:r>
      <w:r w:rsidR="0082496E" w:rsidRPr="004D5ED1">
        <w:rPr>
          <w:rFonts w:eastAsiaTheme="majorEastAsia" w:cstheme="majorBidi"/>
          <w:b/>
          <w:bCs/>
          <w:i/>
          <w:iCs/>
          <w:spacing w:val="-1"/>
          <w:sz w:val="22"/>
          <w:szCs w:val="22"/>
          <w:vertAlign w:val="superscript"/>
        </w:rPr>
        <w:t xml:space="preserve"> (O)</w:t>
      </w:r>
    </w:p>
    <w:p w14:paraId="3544722B" w14:textId="35EDC02C" w:rsidR="0025459B" w:rsidRPr="004D5ED1" w:rsidRDefault="0025459B" w:rsidP="00D8108F">
      <w:pPr>
        <w:pStyle w:val="BodyText"/>
        <w:numPr>
          <w:ilvl w:val="1"/>
          <w:numId w:val="33"/>
        </w:numPr>
        <w:ind w:left="1134" w:hanging="567"/>
      </w:pPr>
      <w:bookmarkStart w:id="206" w:name="(b)_Subject_to_rules_17.2(c)_and_(d),_no"/>
      <w:bookmarkEnd w:id="206"/>
      <w:r w:rsidRPr="004D5ED1">
        <w:t>Subject to Clause</w:t>
      </w:r>
      <w:r w:rsidR="007E7B70" w:rsidRPr="004D5ED1">
        <w:t xml:space="preserve">s </w:t>
      </w:r>
      <w:r w:rsidR="00236AAC" w:rsidRPr="004D5ED1">
        <w:t xml:space="preserve">14.9(c) </w:t>
      </w:r>
      <w:r w:rsidR="00FD077F" w:rsidRPr="004D5ED1">
        <w:t xml:space="preserve">and </w:t>
      </w:r>
      <w:r w:rsidR="00236AAC" w:rsidRPr="004D5ED1">
        <w:t>14.9(d),</w:t>
      </w:r>
      <w:r w:rsidRPr="004D5ED1">
        <w:t xml:space="preserve"> no business </w:t>
      </w:r>
      <w:r w:rsidR="00127513" w:rsidRPr="004D5ED1">
        <w:t>shall</w:t>
      </w:r>
      <w:r w:rsidRPr="004D5ED1">
        <w:t xml:space="preserve"> be conducted</w:t>
      </w:r>
      <w:r w:rsidR="0068265C" w:rsidRPr="004D5ED1">
        <w:t xml:space="preserve"> at an annual general meeting or special general meeting unless a quorum of members entitled to vote is present at the time the annual general meeting or special general meeting consid</w:t>
      </w:r>
      <w:r w:rsidRPr="004D5ED1">
        <w:t>ering that item.</w:t>
      </w:r>
      <w:r w:rsidR="00993974" w:rsidRPr="004D5ED1">
        <w:t xml:space="preserve"> </w:t>
      </w:r>
      <w:r w:rsidR="00993974" w:rsidRPr="004D5ED1">
        <w:rPr>
          <w:i/>
          <w:iCs/>
          <w:vertAlign w:val="superscript"/>
        </w:rPr>
        <w:t>(BP)(R)</w:t>
      </w:r>
    </w:p>
    <w:p w14:paraId="1DDCB6BD" w14:textId="72B7A814" w:rsidR="0025459B" w:rsidRPr="004D5ED1" w:rsidRDefault="0025459B" w:rsidP="00D8108F">
      <w:pPr>
        <w:pStyle w:val="BodyText"/>
        <w:numPr>
          <w:ilvl w:val="1"/>
          <w:numId w:val="33"/>
        </w:numPr>
        <w:ind w:left="1134" w:hanging="567"/>
      </w:pPr>
      <w:bookmarkStart w:id="207" w:name="(c)_If,_within_half_an_hour_of_the_time_"/>
      <w:bookmarkStart w:id="208" w:name="_Ref439786037"/>
      <w:bookmarkEnd w:id="207"/>
      <w:r w:rsidRPr="004D5ED1">
        <w:t>If, within half an hour of the time appointed for the commencement</w:t>
      </w:r>
      <w:r w:rsidR="0068265C" w:rsidRPr="004D5ED1">
        <w:t xml:space="preserve"> of an annual general meeting or special general meeting, </w:t>
      </w:r>
      <w:r w:rsidRPr="004D5ED1">
        <w:t>a quorum is not present:</w:t>
      </w:r>
      <w:bookmarkEnd w:id="208"/>
      <w:r w:rsidR="00993974" w:rsidRPr="004D5ED1">
        <w:t xml:space="preserve"> </w:t>
      </w:r>
      <w:r w:rsidR="00993974" w:rsidRPr="004D5ED1">
        <w:rPr>
          <w:i/>
          <w:iCs/>
          <w:vertAlign w:val="superscript"/>
        </w:rPr>
        <w:t>(BP)(R)</w:t>
      </w:r>
    </w:p>
    <w:p w14:paraId="375B3658" w14:textId="6A7C86E2" w:rsidR="0025459B" w:rsidRPr="004D5ED1" w:rsidRDefault="002425C9" w:rsidP="00F705CE">
      <w:pPr>
        <w:pStyle w:val="BodyText"/>
        <w:numPr>
          <w:ilvl w:val="1"/>
          <w:numId w:val="25"/>
        </w:numPr>
        <w:ind w:left="1701" w:hanging="567"/>
      </w:pPr>
      <w:r w:rsidRPr="004D5ED1">
        <w:t>I</w:t>
      </w:r>
      <w:r w:rsidR="0025459B" w:rsidRPr="004D5ED1">
        <w:t>n t</w:t>
      </w:r>
      <w:r w:rsidR="0068265C" w:rsidRPr="004D5ED1">
        <w:t>he case of a special general meeting, the</w:t>
      </w:r>
      <w:r w:rsidR="0025459B" w:rsidRPr="004D5ED1">
        <w:t xml:space="preserve"> meeting lapses, or</w:t>
      </w:r>
      <w:r w:rsidR="00993974" w:rsidRPr="004D5ED1">
        <w:t xml:space="preserve"> </w:t>
      </w:r>
      <w:r w:rsidR="00993974" w:rsidRPr="004D5ED1">
        <w:rPr>
          <w:i/>
          <w:iCs/>
          <w:vertAlign w:val="superscript"/>
        </w:rPr>
        <w:t>(BP)(R)</w:t>
      </w:r>
    </w:p>
    <w:p w14:paraId="4140A4F6" w14:textId="6F87FA66" w:rsidR="0025459B" w:rsidRPr="004D5ED1" w:rsidRDefault="002425C9" w:rsidP="00F705CE">
      <w:pPr>
        <w:pStyle w:val="BodyText"/>
        <w:numPr>
          <w:ilvl w:val="1"/>
          <w:numId w:val="25"/>
        </w:numPr>
        <w:ind w:left="1701" w:hanging="567"/>
      </w:pPr>
      <w:r w:rsidRPr="004D5ED1">
        <w:t>I</w:t>
      </w:r>
      <w:r w:rsidR="0025459B" w:rsidRPr="004D5ED1">
        <w:t xml:space="preserve">n the case of </w:t>
      </w:r>
      <w:r w:rsidR="0068265C" w:rsidRPr="004D5ED1">
        <w:t xml:space="preserve">an annual general meeting, the </w:t>
      </w:r>
      <w:r w:rsidR="0025459B" w:rsidRPr="004D5ED1">
        <w:t>meeting is to stand adjourned</w:t>
      </w:r>
      <w:r w:rsidR="0025459B" w:rsidRPr="004D5ED1">
        <w:rPr>
          <w:spacing w:val="-2"/>
        </w:rPr>
        <w:t xml:space="preserve"> </w:t>
      </w:r>
      <w:r w:rsidR="0025459B" w:rsidRPr="004D5ED1">
        <w:rPr>
          <w:spacing w:val="-1"/>
        </w:rPr>
        <w:t>to:</w:t>
      </w:r>
      <w:r w:rsidR="00993974" w:rsidRPr="004D5ED1">
        <w:rPr>
          <w:spacing w:val="-1"/>
        </w:rPr>
        <w:t xml:space="preserve"> </w:t>
      </w:r>
      <w:r w:rsidR="00993974" w:rsidRPr="004D5ED1">
        <w:rPr>
          <w:i/>
          <w:iCs/>
          <w:vertAlign w:val="superscript"/>
        </w:rPr>
        <w:t>(BP)(R)</w:t>
      </w:r>
    </w:p>
    <w:p w14:paraId="680546C9" w14:textId="4D611671" w:rsidR="0025459B" w:rsidRPr="004D5ED1" w:rsidRDefault="002425C9" w:rsidP="00D8108F">
      <w:pPr>
        <w:pStyle w:val="BodyText"/>
        <w:numPr>
          <w:ilvl w:val="2"/>
          <w:numId w:val="34"/>
        </w:numPr>
        <w:ind w:left="2268" w:hanging="567"/>
      </w:pPr>
      <w:r w:rsidRPr="004D5ED1">
        <w:t>T</w:t>
      </w:r>
      <w:r w:rsidR="0025459B" w:rsidRPr="004D5ED1">
        <w:t>he same</w:t>
      </w:r>
      <w:r w:rsidR="0025459B" w:rsidRPr="004D5ED1">
        <w:rPr>
          <w:spacing w:val="-2"/>
        </w:rPr>
        <w:t xml:space="preserve"> </w:t>
      </w:r>
      <w:r w:rsidR="00B756ED" w:rsidRPr="004D5ED1">
        <w:t>time</w:t>
      </w:r>
      <w:r w:rsidR="0025459B" w:rsidRPr="004D5ED1">
        <w:rPr>
          <w:spacing w:val="-2"/>
        </w:rPr>
        <w:t xml:space="preserve"> </w:t>
      </w:r>
      <w:r w:rsidR="0025459B" w:rsidRPr="004D5ED1">
        <w:t>and day</w:t>
      </w:r>
      <w:r w:rsidR="0025459B" w:rsidRPr="004D5ED1">
        <w:rPr>
          <w:spacing w:val="-2"/>
        </w:rPr>
        <w:t xml:space="preserve"> in</w:t>
      </w:r>
      <w:r w:rsidR="0025459B" w:rsidRPr="004D5ED1">
        <w:rPr>
          <w:spacing w:val="1"/>
        </w:rPr>
        <w:t xml:space="preserve"> </w:t>
      </w:r>
      <w:r w:rsidR="0025459B" w:rsidRPr="004D5ED1">
        <w:t>the</w:t>
      </w:r>
      <w:r w:rsidR="0025459B" w:rsidRPr="004D5ED1">
        <w:rPr>
          <w:spacing w:val="-4"/>
        </w:rPr>
        <w:t xml:space="preserve"> </w:t>
      </w:r>
      <w:r w:rsidR="0025459B" w:rsidRPr="004D5ED1">
        <w:rPr>
          <w:spacing w:val="-2"/>
        </w:rPr>
        <w:t>following</w:t>
      </w:r>
      <w:r w:rsidR="0025459B" w:rsidRPr="004D5ED1">
        <w:rPr>
          <w:spacing w:val="3"/>
        </w:rPr>
        <w:t xml:space="preserve"> </w:t>
      </w:r>
      <w:r w:rsidR="0025459B" w:rsidRPr="004D5ED1">
        <w:t xml:space="preserve">week, </w:t>
      </w:r>
      <w:r w:rsidR="0025459B" w:rsidRPr="004D5ED1">
        <w:rPr>
          <w:spacing w:val="-2"/>
        </w:rPr>
        <w:t>and</w:t>
      </w:r>
      <w:r w:rsidR="00993974" w:rsidRPr="004D5ED1">
        <w:rPr>
          <w:i/>
          <w:iCs/>
          <w:vertAlign w:val="superscript"/>
        </w:rPr>
        <w:t>(BP)(R)</w:t>
      </w:r>
    </w:p>
    <w:p w14:paraId="2D79698F" w14:textId="0AF0FB51" w:rsidR="0025459B" w:rsidRPr="004D5ED1" w:rsidRDefault="002425C9" w:rsidP="00D8108F">
      <w:pPr>
        <w:pStyle w:val="BodyText"/>
        <w:numPr>
          <w:ilvl w:val="2"/>
          <w:numId w:val="34"/>
        </w:numPr>
        <w:ind w:left="2268" w:hanging="567"/>
      </w:pPr>
      <w:r w:rsidRPr="004D5ED1">
        <w:t>T</w:t>
      </w:r>
      <w:r w:rsidR="0025459B" w:rsidRPr="004D5ED1">
        <w:t>he same place unless another place is specified by the</w:t>
      </w:r>
      <w:r w:rsidR="0068265C" w:rsidRPr="004D5ED1">
        <w:t xml:space="preserve"> </w:t>
      </w:r>
      <w:r w:rsidR="006A1790" w:rsidRPr="004D5ED1">
        <w:t>Chairperson</w:t>
      </w:r>
      <w:r w:rsidR="0025459B" w:rsidRPr="004D5ED1">
        <w:t xml:space="preserve"> at the time of the adjournment or by written notice </w:t>
      </w:r>
      <w:r w:rsidR="00225378" w:rsidRPr="004D5ED1">
        <w:t>give</w:t>
      </w:r>
      <w:r w:rsidR="0068265C" w:rsidRPr="004D5ED1">
        <w:t>n to the members</w:t>
      </w:r>
      <w:r w:rsidR="0025459B" w:rsidRPr="004D5ED1">
        <w:t xml:space="preserve"> before the day to which the meeting is adjourned.</w:t>
      </w:r>
      <w:r w:rsidR="00993974" w:rsidRPr="004D5ED1">
        <w:t xml:space="preserve"> </w:t>
      </w:r>
      <w:r w:rsidR="00993974" w:rsidRPr="004D5ED1">
        <w:rPr>
          <w:i/>
          <w:iCs/>
          <w:vertAlign w:val="superscript"/>
        </w:rPr>
        <w:t>(BP)(R)</w:t>
      </w:r>
    </w:p>
    <w:p w14:paraId="25D352F1" w14:textId="21FD863E" w:rsidR="0025459B" w:rsidRPr="004D5ED1" w:rsidRDefault="0025459B" w:rsidP="00D8108F">
      <w:pPr>
        <w:pStyle w:val="BodyText"/>
        <w:numPr>
          <w:ilvl w:val="1"/>
          <w:numId w:val="33"/>
        </w:numPr>
        <w:ind w:left="1134" w:hanging="567"/>
      </w:pPr>
      <w:bookmarkStart w:id="209" w:name="(d)_If_at_the_adjourned_meeting_a_quorum"/>
      <w:bookmarkStart w:id="210" w:name="_Ref439786045"/>
      <w:bookmarkEnd w:id="209"/>
      <w:r w:rsidRPr="004D5ED1">
        <w:t>If at the adjour</w:t>
      </w:r>
      <w:r w:rsidR="0068265C" w:rsidRPr="004D5ED1">
        <w:t xml:space="preserve">ned annual general meeting or special general meeting </w:t>
      </w:r>
      <w:r w:rsidRPr="004D5ED1">
        <w:t>a quorum is not present within half an hour of the time appointed for the commencement of the mee</w:t>
      </w:r>
      <w:r w:rsidR="0068265C" w:rsidRPr="004D5ED1">
        <w:t>ting, the members pr</w:t>
      </w:r>
      <w:r w:rsidRPr="004D5ED1">
        <w:t>esent are to constitute a quorum.</w:t>
      </w:r>
      <w:bookmarkEnd w:id="210"/>
      <w:r w:rsidR="00993974" w:rsidRPr="004D5ED1">
        <w:t xml:space="preserve"> </w:t>
      </w:r>
      <w:r w:rsidR="00993974" w:rsidRPr="004D5ED1">
        <w:rPr>
          <w:i/>
          <w:iCs/>
          <w:vertAlign w:val="superscript"/>
        </w:rPr>
        <w:t>(BP)(R)</w:t>
      </w:r>
    </w:p>
    <w:p w14:paraId="76B6FF21" w14:textId="1048B8F9" w:rsidR="00847CB9" w:rsidRPr="004D5ED1" w:rsidRDefault="0025459B" w:rsidP="00D8108F">
      <w:pPr>
        <w:pStyle w:val="Heading2"/>
        <w:numPr>
          <w:ilvl w:val="1"/>
          <w:numId w:val="188"/>
        </w:numPr>
      </w:pPr>
      <w:bookmarkStart w:id="211" w:name="_Ref439785530"/>
      <w:bookmarkStart w:id="212" w:name="_Ref441937346"/>
      <w:bookmarkStart w:id="213" w:name="_Ref443836533"/>
      <w:bookmarkStart w:id="214" w:name="_Toc322250561"/>
      <w:r w:rsidRPr="004D5ED1">
        <w:t>Notic</w:t>
      </w:r>
      <w:r w:rsidR="00DC0A71" w:rsidRPr="004D5ED1">
        <w:t xml:space="preserve">e </w:t>
      </w:r>
      <w:bookmarkEnd w:id="211"/>
      <w:r w:rsidR="00DC0A71" w:rsidRPr="004D5ED1">
        <w:t>of, and motions at, annual general meeting or a special general mee</w:t>
      </w:r>
      <w:r w:rsidR="007E7B70" w:rsidRPr="004D5ED1">
        <w:t>ting</w:t>
      </w:r>
      <w:bookmarkEnd w:id="212"/>
      <w:bookmarkEnd w:id="213"/>
      <w:r w:rsidR="002168EC" w:rsidRPr="004D5ED1">
        <w:t xml:space="preserve"> </w:t>
      </w:r>
      <w:r w:rsidR="003D0907" w:rsidRPr="004D5ED1">
        <w:rPr>
          <w:i/>
          <w:iCs/>
          <w:vertAlign w:val="superscript"/>
        </w:rPr>
        <w:t>(M)(R)</w:t>
      </w:r>
      <w:bookmarkEnd w:id="214"/>
    </w:p>
    <w:p w14:paraId="70F21597" w14:textId="4B6A86D3" w:rsidR="0025459B" w:rsidRPr="004D5ED1" w:rsidRDefault="0025459B" w:rsidP="00F705CE">
      <w:pPr>
        <w:pStyle w:val="BodyText"/>
        <w:numPr>
          <w:ilvl w:val="0"/>
          <w:numId w:val="14"/>
        </w:numPr>
        <w:ind w:left="1134" w:hanging="567"/>
      </w:pPr>
      <w:bookmarkStart w:id="215" w:name="(a)_The_Secretary_must_give_at_least:"/>
      <w:bookmarkEnd w:id="215"/>
      <w:r w:rsidRPr="004D5ED1">
        <w:t>Th</w:t>
      </w:r>
      <w:r w:rsidR="00E65F14" w:rsidRPr="004D5ED1">
        <w:t>e S</w:t>
      </w:r>
      <w:r w:rsidR="00F85D03" w:rsidRPr="004D5ED1">
        <w:t>ec</w:t>
      </w:r>
      <w:r w:rsidRPr="004D5ED1">
        <w:t>retary shall</w:t>
      </w:r>
      <w:r w:rsidR="00954C4C" w:rsidRPr="004D5ED1">
        <w:t xml:space="preserve"> </w:t>
      </w:r>
      <w:r w:rsidR="00F235F1" w:rsidRPr="004D5ED1">
        <w:t>ensure that</w:t>
      </w:r>
      <w:r w:rsidR="00954C4C" w:rsidRPr="004D5ED1">
        <w:t xml:space="preserve"> </w:t>
      </w:r>
      <w:r w:rsidR="00954C4C" w:rsidRPr="004D5ED1">
        <w:rPr>
          <w:spacing w:val="-1"/>
        </w:rPr>
        <w:t>e</w:t>
      </w:r>
      <w:r w:rsidR="00F85D03" w:rsidRPr="004D5ED1">
        <w:rPr>
          <w:spacing w:val="-1"/>
        </w:rPr>
        <w:t>ach</w:t>
      </w:r>
      <w:r w:rsidR="00F85D03" w:rsidRPr="004D5ED1">
        <w:rPr>
          <w:spacing w:val="-2"/>
        </w:rPr>
        <w:t xml:space="preserve"> </w:t>
      </w:r>
      <w:r w:rsidR="00F85D03" w:rsidRPr="004D5ED1">
        <w:rPr>
          <w:spacing w:val="-3"/>
        </w:rPr>
        <w:t>member</w:t>
      </w:r>
      <w:r w:rsidR="00F235F1" w:rsidRPr="004D5ED1">
        <w:rPr>
          <w:spacing w:val="-3"/>
        </w:rPr>
        <w:t xml:space="preserve"> is</w:t>
      </w:r>
      <w:r w:rsidR="00F92CEF" w:rsidRPr="004D5ED1">
        <w:rPr>
          <w:spacing w:val="-3"/>
        </w:rPr>
        <w:t xml:space="preserve"> given</w:t>
      </w:r>
      <w:r w:rsidR="004E56F8" w:rsidRPr="004D5ED1">
        <w:t xml:space="preserve"> </w:t>
      </w:r>
      <w:r w:rsidRPr="004D5ED1">
        <w:t>at least:</w:t>
      </w:r>
      <w:r w:rsidR="003D0907" w:rsidRPr="004D5ED1">
        <w:t xml:space="preserve"> </w:t>
      </w:r>
      <w:r w:rsidR="003D0907" w:rsidRPr="004D5ED1">
        <w:rPr>
          <w:i/>
          <w:iCs/>
          <w:vertAlign w:val="superscript"/>
        </w:rPr>
        <w:t>(BP)(R)</w:t>
      </w:r>
    </w:p>
    <w:p w14:paraId="12332750" w14:textId="622D2EA9" w:rsidR="0025459B" w:rsidRPr="004D5ED1" w:rsidRDefault="002425C9" w:rsidP="00F705CE">
      <w:pPr>
        <w:pStyle w:val="BodyText"/>
        <w:numPr>
          <w:ilvl w:val="1"/>
          <w:numId w:val="14"/>
        </w:numPr>
        <w:ind w:left="1701" w:hanging="567"/>
      </w:pPr>
      <w:r w:rsidRPr="004D5ED1">
        <w:t>F</w:t>
      </w:r>
      <w:r w:rsidR="00567676" w:rsidRPr="004D5ED1">
        <w:t>ourteen (14)</w:t>
      </w:r>
      <w:r w:rsidR="00F92CEF" w:rsidRPr="004D5ED1">
        <w:t xml:space="preserve"> </w:t>
      </w:r>
      <w:proofErr w:type="spellStart"/>
      <w:r w:rsidR="0025459B" w:rsidRPr="004D5ED1">
        <w:t>days notice</w:t>
      </w:r>
      <w:proofErr w:type="spellEnd"/>
      <w:r w:rsidR="0025459B" w:rsidRPr="004D5ED1">
        <w:t xml:space="preserve"> of a</w:t>
      </w:r>
      <w:r w:rsidR="00F85D03" w:rsidRPr="004D5ED1">
        <w:t xml:space="preserve"> general mee</w:t>
      </w:r>
      <w:r w:rsidR="0025459B" w:rsidRPr="004D5ED1">
        <w:t>ting, or</w:t>
      </w:r>
      <w:r w:rsidR="003D0907" w:rsidRPr="004D5ED1">
        <w:t xml:space="preserve"> </w:t>
      </w:r>
      <w:r w:rsidR="003D0907" w:rsidRPr="004D5ED1">
        <w:rPr>
          <w:i/>
          <w:iCs/>
          <w:vertAlign w:val="superscript"/>
        </w:rPr>
        <w:t>(BP)(R)</w:t>
      </w:r>
    </w:p>
    <w:p w14:paraId="4F77D971" w14:textId="65BADED6" w:rsidR="0025459B" w:rsidRPr="004D5ED1" w:rsidRDefault="002425C9" w:rsidP="00F705CE">
      <w:pPr>
        <w:pStyle w:val="BodyText"/>
        <w:numPr>
          <w:ilvl w:val="1"/>
          <w:numId w:val="14"/>
        </w:numPr>
        <w:ind w:left="1701" w:hanging="567"/>
      </w:pPr>
      <w:r w:rsidRPr="004D5ED1">
        <w:t>T</w:t>
      </w:r>
      <w:r w:rsidR="00567676" w:rsidRPr="004D5ED1">
        <w:t>wenty one (21)</w:t>
      </w:r>
      <w:r w:rsidR="0025459B" w:rsidRPr="004D5ED1">
        <w:t xml:space="preserve"> </w:t>
      </w:r>
      <w:proofErr w:type="spellStart"/>
      <w:r w:rsidR="0025459B" w:rsidRPr="004D5ED1">
        <w:t>days notice</w:t>
      </w:r>
      <w:proofErr w:type="spellEnd"/>
      <w:r w:rsidR="0025459B" w:rsidRPr="004D5ED1">
        <w:t xml:space="preserve"> of a</w:t>
      </w:r>
      <w:r w:rsidR="00F85D03" w:rsidRPr="004D5ED1">
        <w:t xml:space="preserve"> general meeting if a special resolution is proposed to be moved at that general meet</w:t>
      </w:r>
      <w:r w:rsidR="0025459B" w:rsidRPr="004D5ED1">
        <w:t>ing.</w:t>
      </w:r>
      <w:r w:rsidR="003D0907" w:rsidRPr="004D5ED1">
        <w:t xml:space="preserve"> </w:t>
      </w:r>
      <w:r w:rsidR="003D0907" w:rsidRPr="004D5ED1">
        <w:rPr>
          <w:i/>
          <w:iCs/>
          <w:vertAlign w:val="superscript"/>
        </w:rPr>
        <w:t>(BP)(R)</w:t>
      </w:r>
    </w:p>
    <w:p w14:paraId="43DD926D" w14:textId="7B3F50EE" w:rsidR="0025459B" w:rsidRPr="004D5ED1" w:rsidRDefault="0025459B" w:rsidP="00F705CE">
      <w:pPr>
        <w:pStyle w:val="BodyText"/>
        <w:numPr>
          <w:ilvl w:val="0"/>
          <w:numId w:val="14"/>
        </w:numPr>
        <w:ind w:left="1134" w:hanging="567"/>
      </w:pPr>
      <w:bookmarkStart w:id="216" w:name="(b)_The_notice_convening_a_General_Meeti"/>
      <w:bookmarkEnd w:id="216"/>
      <w:r w:rsidRPr="004D5ED1">
        <w:t xml:space="preserve">The notice </w:t>
      </w:r>
      <w:r w:rsidR="00145483" w:rsidRPr="004D5ED1">
        <w:t>of a</w:t>
      </w:r>
      <w:r w:rsidR="00F85D03" w:rsidRPr="004D5ED1">
        <w:t>n annual general meeting or special general meeting sha</w:t>
      </w:r>
      <w:r w:rsidR="00127513" w:rsidRPr="004D5ED1">
        <w:t>ll</w:t>
      </w:r>
      <w:r w:rsidRPr="004D5ED1">
        <w:t xml:space="preserve"> specify:</w:t>
      </w:r>
      <w:r w:rsidR="003D0907" w:rsidRPr="004D5ED1">
        <w:t xml:space="preserve"> </w:t>
      </w:r>
      <w:r w:rsidR="003D0907" w:rsidRPr="004D5ED1">
        <w:rPr>
          <w:i/>
          <w:iCs/>
          <w:vertAlign w:val="superscript"/>
        </w:rPr>
        <w:t>(BP)(R)</w:t>
      </w:r>
    </w:p>
    <w:p w14:paraId="2647394A" w14:textId="20B4E79C" w:rsidR="0025459B" w:rsidRPr="004D5ED1" w:rsidRDefault="002425C9" w:rsidP="00F705CE">
      <w:pPr>
        <w:pStyle w:val="BodyText"/>
        <w:numPr>
          <w:ilvl w:val="1"/>
          <w:numId w:val="14"/>
        </w:numPr>
        <w:ind w:left="1701" w:hanging="567"/>
      </w:pPr>
      <w:r w:rsidRPr="004D5ED1">
        <w:t>T</w:t>
      </w:r>
      <w:r w:rsidR="0025459B" w:rsidRPr="004D5ED1">
        <w:t xml:space="preserve">he place, date and time of the </w:t>
      </w:r>
      <w:r w:rsidR="00F85D03" w:rsidRPr="004D5ED1">
        <w:t>annual general meeting or special general meeting</w:t>
      </w:r>
      <w:r w:rsidR="0025459B" w:rsidRPr="004D5ED1">
        <w:t xml:space="preserve">, </w:t>
      </w:r>
      <w:r w:rsidR="003D0907" w:rsidRPr="004D5ED1">
        <w:rPr>
          <w:i/>
          <w:iCs/>
          <w:vertAlign w:val="superscript"/>
        </w:rPr>
        <w:t>(BP)(R)</w:t>
      </w:r>
    </w:p>
    <w:p w14:paraId="08F4D4A5" w14:textId="685B1F3B" w:rsidR="00670E2B" w:rsidRPr="004D5ED1" w:rsidRDefault="002425C9" w:rsidP="00F705CE">
      <w:pPr>
        <w:pStyle w:val="BodyText"/>
        <w:numPr>
          <w:ilvl w:val="1"/>
          <w:numId w:val="14"/>
        </w:numPr>
        <w:ind w:left="1701" w:hanging="567"/>
      </w:pPr>
      <w:r w:rsidRPr="004D5ED1">
        <w:t>T</w:t>
      </w:r>
      <w:r w:rsidR="00670E2B" w:rsidRPr="004D5ED1">
        <w:t>ha</w:t>
      </w:r>
      <w:r w:rsidR="00F85D03" w:rsidRPr="004D5ED1">
        <w:t>t the member is entitled to attend and vote at the annual general meeting or special general mee</w:t>
      </w:r>
      <w:r w:rsidR="00670E2B" w:rsidRPr="004D5ED1">
        <w:t>ting, and</w:t>
      </w:r>
      <w:r w:rsidR="003D0907" w:rsidRPr="004D5ED1">
        <w:t xml:space="preserve"> </w:t>
      </w:r>
      <w:r w:rsidR="003D0907" w:rsidRPr="004D5ED1">
        <w:rPr>
          <w:i/>
          <w:iCs/>
          <w:vertAlign w:val="superscript"/>
        </w:rPr>
        <w:t>(BP)(R)</w:t>
      </w:r>
    </w:p>
    <w:p w14:paraId="156D8F9F" w14:textId="064472B3" w:rsidR="0025459B" w:rsidRPr="004D5ED1" w:rsidRDefault="002425C9" w:rsidP="00F705CE">
      <w:pPr>
        <w:pStyle w:val="BodyText"/>
        <w:numPr>
          <w:ilvl w:val="1"/>
          <w:numId w:val="14"/>
        </w:numPr>
        <w:ind w:left="1701" w:hanging="567"/>
      </w:pPr>
      <w:r w:rsidRPr="004D5ED1">
        <w:t>T</w:t>
      </w:r>
      <w:r w:rsidR="0025459B" w:rsidRPr="004D5ED1">
        <w:t>he particulars and order of the business to be conducted at the</w:t>
      </w:r>
      <w:r w:rsidR="00F85D03" w:rsidRPr="004D5ED1">
        <w:t xml:space="preserve"> annual general meeting or special general meet</w:t>
      </w:r>
      <w:r w:rsidR="0025459B" w:rsidRPr="004D5ED1">
        <w:t>ing.</w:t>
      </w:r>
      <w:r w:rsidR="003D0907" w:rsidRPr="004D5ED1">
        <w:t xml:space="preserve"> </w:t>
      </w:r>
      <w:r w:rsidR="003D0907" w:rsidRPr="004D5ED1">
        <w:rPr>
          <w:i/>
          <w:iCs/>
          <w:vertAlign w:val="superscript"/>
        </w:rPr>
        <w:t>(BP)(R)</w:t>
      </w:r>
    </w:p>
    <w:p w14:paraId="1BA5D105" w14:textId="1157D10E" w:rsidR="00145483" w:rsidRPr="004D5ED1" w:rsidRDefault="00145483" w:rsidP="00F705CE">
      <w:pPr>
        <w:pStyle w:val="BodyText"/>
        <w:numPr>
          <w:ilvl w:val="0"/>
          <w:numId w:val="14"/>
        </w:numPr>
        <w:ind w:left="1134" w:hanging="567"/>
      </w:pPr>
      <w:r w:rsidRPr="004D5ED1">
        <w:t>The notice of</w:t>
      </w:r>
      <w:r w:rsidR="00F85D03" w:rsidRPr="004D5ED1">
        <w:t xml:space="preserve"> an annual general meeting or special general meeting or an</w:t>
      </w:r>
      <w:r w:rsidRPr="004D5ED1">
        <w:t xml:space="preserve">y notice of motion must be issued in the manner set out in Clauses </w:t>
      </w:r>
      <w:r w:rsidR="005310DA" w:rsidRPr="004D5ED1">
        <w:t>37</w:t>
      </w:r>
      <w:r w:rsidR="00FD077F" w:rsidRPr="004D5ED1">
        <w:t xml:space="preserve"> and </w:t>
      </w:r>
      <w:r w:rsidR="005310DA" w:rsidRPr="004D5ED1">
        <w:t>38.</w:t>
      </w:r>
      <w:r w:rsidRPr="004D5ED1">
        <w:t xml:space="preserve"> </w:t>
      </w:r>
      <w:r w:rsidR="003D0907" w:rsidRPr="004D5ED1">
        <w:rPr>
          <w:i/>
          <w:iCs/>
          <w:vertAlign w:val="superscript"/>
        </w:rPr>
        <w:t>(BP)(R)</w:t>
      </w:r>
    </w:p>
    <w:p w14:paraId="0721787E" w14:textId="12782FC4" w:rsidR="00EE4FAD" w:rsidRPr="004D5ED1" w:rsidRDefault="00EE4FAD" w:rsidP="00D8108F">
      <w:pPr>
        <w:pStyle w:val="Heading2"/>
        <w:numPr>
          <w:ilvl w:val="1"/>
          <w:numId w:val="188"/>
        </w:numPr>
      </w:pPr>
      <w:bookmarkStart w:id="217" w:name="(c)_The_notice_convening_a_General_Meeti"/>
      <w:bookmarkStart w:id="218" w:name="_bookmark47"/>
      <w:bookmarkStart w:id="219" w:name="(a)_The_Chairperson_or,_in_the_Chairpers"/>
      <w:bookmarkStart w:id="220" w:name="(b)_If_the_Chairperson_and_the_Deputy-Ch"/>
      <w:bookmarkStart w:id="221" w:name="(a)_The_person_presiding_over_a_General_"/>
      <w:bookmarkStart w:id="222" w:name="(b)_A_Member_who_participates_in_a_meeti"/>
      <w:bookmarkStart w:id="223" w:name="_Ref443836958"/>
      <w:bookmarkStart w:id="224" w:name="_Toc322250562"/>
      <w:bookmarkEnd w:id="217"/>
      <w:bookmarkEnd w:id="218"/>
      <w:bookmarkEnd w:id="219"/>
      <w:bookmarkEnd w:id="220"/>
      <w:bookmarkEnd w:id="221"/>
      <w:bookmarkEnd w:id="222"/>
      <w:r w:rsidRPr="004D5ED1">
        <w:t xml:space="preserve">Using </w:t>
      </w:r>
      <w:r w:rsidR="00DC0A71" w:rsidRPr="004D5ED1">
        <w:t>technology to hold annual general meeting or special general m</w:t>
      </w:r>
      <w:r w:rsidRPr="004D5ED1">
        <w:t>eeting</w:t>
      </w:r>
      <w:bookmarkEnd w:id="223"/>
      <w:r w:rsidR="0093158B" w:rsidRPr="004D5ED1">
        <w:t xml:space="preserve"> </w:t>
      </w:r>
      <w:r w:rsidR="00224B5B" w:rsidRPr="004D5ED1">
        <w:rPr>
          <w:i/>
          <w:iCs/>
          <w:vertAlign w:val="superscript"/>
        </w:rPr>
        <w:t>(</w:t>
      </w:r>
      <w:r w:rsidR="00B217A1" w:rsidRPr="004D5ED1">
        <w:rPr>
          <w:i/>
          <w:iCs/>
          <w:vertAlign w:val="superscript"/>
        </w:rPr>
        <w:t>O)(</w:t>
      </w:r>
      <w:r w:rsidR="00224B5B" w:rsidRPr="004D5ED1">
        <w:rPr>
          <w:i/>
          <w:iCs/>
          <w:vertAlign w:val="superscript"/>
        </w:rPr>
        <w:t>M)(R)</w:t>
      </w:r>
      <w:bookmarkEnd w:id="224"/>
    </w:p>
    <w:p w14:paraId="2A1839C4" w14:textId="69E7550A" w:rsidR="00EE4FAD" w:rsidRPr="004D5ED1" w:rsidRDefault="00EE4FAD" w:rsidP="00D8108F">
      <w:pPr>
        <w:pStyle w:val="ListParagraph"/>
        <w:numPr>
          <w:ilvl w:val="1"/>
          <w:numId w:val="162"/>
        </w:numPr>
        <w:tabs>
          <w:tab w:val="clear" w:pos="3060"/>
        </w:tabs>
        <w:ind w:left="1134" w:hanging="567"/>
      </w:pPr>
      <w:bookmarkStart w:id="225" w:name="_Ref443836960"/>
      <w:r w:rsidRPr="004D5ED1">
        <w:rPr>
          <w:b/>
        </w:rPr>
        <w:t>A</w:t>
      </w:r>
      <w:r w:rsidR="00B11318" w:rsidRPr="004D5ED1">
        <w:rPr>
          <w:b/>
        </w:rPr>
        <w:t>n</w:t>
      </w:r>
      <w:r w:rsidR="00F85D03" w:rsidRPr="004D5ED1">
        <w:rPr>
          <w:b/>
        </w:rPr>
        <w:t xml:space="preserve"> annual general meeting or special general meet</w:t>
      </w:r>
      <w:r w:rsidRPr="004D5ED1">
        <w:rPr>
          <w:b/>
        </w:rPr>
        <w:t>ing may take place:</w:t>
      </w:r>
      <w:bookmarkEnd w:id="225"/>
      <w:r w:rsidR="005310DA" w:rsidRPr="004D5ED1">
        <w:t xml:space="preserve"> </w:t>
      </w:r>
      <w:r w:rsidR="00B217A1" w:rsidRPr="004D5ED1">
        <w:rPr>
          <w:i/>
          <w:iCs/>
          <w:vertAlign w:val="superscript"/>
        </w:rPr>
        <w:t>(O)(M)(R)</w:t>
      </w:r>
    </w:p>
    <w:p w14:paraId="7E6CCC52" w14:textId="5B1BB5F2" w:rsidR="00EE4FAD" w:rsidRPr="004D5ED1" w:rsidRDefault="002425C9" w:rsidP="00F705CE">
      <w:pPr>
        <w:pStyle w:val="BodyText"/>
        <w:numPr>
          <w:ilvl w:val="1"/>
          <w:numId w:val="16"/>
        </w:numPr>
        <w:ind w:left="1701" w:hanging="567"/>
      </w:pPr>
      <w:r w:rsidRPr="004D5ED1">
        <w:rPr>
          <w:b/>
          <w:spacing w:val="-2"/>
        </w:rPr>
        <w:t>W</w:t>
      </w:r>
      <w:r w:rsidR="00EE4FAD" w:rsidRPr="004D5ED1">
        <w:rPr>
          <w:b/>
          <w:spacing w:val="-2"/>
        </w:rPr>
        <w:t>here</w:t>
      </w:r>
      <w:r w:rsidR="00EE4FAD" w:rsidRPr="004D5ED1">
        <w:rPr>
          <w:b/>
        </w:rPr>
        <w:t xml:space="preserve"> t</w:t>
      </w:r>
      <w:r w:rsidR="00F85D03" w:rsidRPr="004D5ED1">
        <w:rPr>
          <w:b/>
        </w:rPr>
        <w:t>he members</w:t>
      </w:r>
      <w:r w:rsidR="00EE4FAD" w:rsidRPr="004D5ED1">
        <w:rPr>
          <w:b/>
        </w:rPr>
        <w:t xml:space="preserve"> are</w:t>
      </w:r>
      <w:r w:rsidR="00EE4FAD" w:rsidRPr="004D5ED1">
        <w:rPr>
          <w:b/>
          <w:spacing w:val="-2"/>
        </w:rPr>
        <w:t xml:space="preserve"> </w:t>
      </w:r>
      <w:r w:rsidR="00EE4FAD" w:rsidRPr="004D5ED1">
        <w:rPr>
          <w:b/>
        </w:rPr>
        <w:t>physically</w:t>
      </w:r>
      <w:r w:rsidR="00EE4FAD" w:rsidRPr="004D5ED1">
        <w:rPr>
          <w:b/>
          <w:spacing w:val="-2"/>
        </w:rPr>
        <w:t xml:space="preserve"> </w:t>
      </w:r>
      <w:r w:rsidR="00EE4FAD" w:rsidRPr="004D5ED1">
        <w:rPr>
          <w:b/>
        </w:rPr>
        <w:t>present together, or</w:t>
      </w:r>
      <w:r w:rsidR="005310DA" w:rsidRPr="004D5ED1">
        <w:rPr>
          <w:b/>
        </w:rPr>
        <w:t xml:space="preserve"> </w:t>
      </w:r>
      <w:r w:rsidR="00B217A1" w:rsidRPr="004D5ED1">
        <w:rPr>
          <w:i/>
          <w:iCs/>
          <w:vertAlign w:val="superscript"/>
        </w:rPr>
        <w:t>(O)(M)(R)</w:t>
      </w:r>
    </w:p>
    <w:p w14:paraId="2EE767DE" w14:textId="4E38A937" w:rsidR="00EE4FAD" w:rsidRPr="004D5ED1" w:rsidRDefault="002425C9" w:rsidP="00F705CE">
      <w:pPr>
        <w:pStyle w:val="BodyText"/>
        <w:numPr>
          <w:ilvl w:val="1"/>
          <w:numId w:val="16"/>
        </w:numPr>
        <w:ind w:left="1701" w:hanging="567"/>
      </w:pPr>
      <w:r w:rsidRPr="004D5ED1">
        <w:rPr>
          <w:b/>
        </w:rPr>
        <w:t>B</w:t>
      </w:r>
      <w:r w:rsidR="00EE4FAD" w:rsidRPr="004D5ED1">
        <w:rPr>
          <w:b/>
        </w:rPr>
        <w:t>y the use of any technology (such as video or teleconferencing) that is agreed to by</w:t>
      </w:r>
      <w:r w:rsidR="00F85D03" w:rsidRPr="004D5ED1">
        <w:rPr>
          <w:b/>
        </w:rPr>
        <w:t xml:space="preserve"> all </w:t>
      </w:r>
      <w:r w:rsidR="00F85D03" w:rsidRPr="004D5ED1">
        <w:rPr>
          <w:b/>
          <w:spacing w:val="-1"/>
        </w:rPr>
        <w:t>mem</w:t>
      </w:r>
      <w:r w:rsidR="00EE4FAD" w:rsidRPr="004D5ED1">
        <w:rPr>
          <w:b/>
          <w:spacing w:val="-1"/>
        </w:rPr>
        <w:t>bers</w:t>
      </w:r>
      <w:r w:rsidR="00EE4FAD" w:rsidRPr="004D5ED1">
        <w:rPr>
          <w:b/>
        </w:rPr>
        <w:t>, if it reasonably allows</w:t>
      </w:r>
      <w:r w:rsidR="00F85D03" w:rsidRPr="004D5ED1">
        <w:rPr>
          <w:b/>
        </w:rPr>
        <w:t xml:space="preserve"> each </w:t>
      </w:r>
      <w:r w:rsidR="00F85D03" w:rsidRPr="004D5ED1">
        <w:rPr>
          <w:b/>
          <w:spacing w:val="-1"/>
        </w:rPr>
        <w:t>me</w:t>
      </w:r>
      <w:r w:rsidR="00EE4FAD" w:rsidRPr="004D5ED1">
        <w:rPr>
          <w:b/>
          <w:spacing w:val="-1"/>
        </w:rPr>
        <w:t xml:space="preserve">mber </w:t>
      </w:r>
      <w:r w:rsidR="00EE4FAD" w:rsidRPr="004D5ED1">
        <w:rPr>
          <w:b/>
        </w:rPr>
        <w:t>to participate fully in discussions and decisions as they happen in th</w:t>
      </w:r>
      <w:r w:rsidR="00F85D03" w:rsidRPr="004D5ED1">
        <w:rPr>
          <w:b/>
        </w:rPr>
        <w:t xml:space="preserve">e annual general meeting or special general meeting and provided that the participation of each </w:t>
      </w:r>
      <w:r w:rsidR="00F85D03" w:rsidRPr="004D5ED1">
        <w:rPr>
          <w:b/>
          <w:spacing w:val="-1"/>
        </w:rPr>
        <w:t>me</w:t>
      </w:r>
      <w:r w:rsidR="00EE4FAD" w:rsidRPr="004D5ED1">
        <w:rPr>
          <w:b/>
          <w:spacing w:val="-1"/>
        </w:rPr>
        <w:t xml:space="preserve">mber </w:t>
      </w:r>
      <w:r w:rsidR="00EE4FAD" w:rsidRPr="004D5ED1">
        <w:rPr>
          <w:b/>
        </w:rPr>
        <w:t xml:space="preserve">is made known to all other </w:t>
      </w:r>
      <w:r w:rsidR="00F85D03" w:rsidRPr="004D5ED1">
        <w:rPr>
          <w:b/>
          <w:spacing w:val="-1"/>
        </w:rPr>
        <w:t>m</w:t>
      </w:r>
      <w:r w:rsidR="00EE4FAD" w:rsidRPr="004D5ED1">
        <w:rPr>
          <w:b/>
          <w:spacing w:val="-1"/>
        </w:rPr>
        <w:t>embers</w:t>
      </w:r>
      <w:r w:rsidR="00EE4FAD" w:rsidRPr="004D5ED1">
        <w:rPr>
          <w:b/>
        </w:rPr>
        <w:t xml:space="preserve"> in attendance.</w:t>
      </w:r>
      <w:r w:rsidR="005310DA" w:rsidRPr="004D5ED1">
        <w:t xml:space="preserve"> </w:t>
      </w:r>
      <w:r w:rsidR="00B217A1" w:rsidRPr="004D5ED1">
        <w:rPr>
          <w:i/>
          <w:iCs/>
          <w:vertAlign w:val="superscript"/>
        </w:rPr>
        <w:t>(O)(M)(R)</w:t>
      </w:r>
    </w:p>
    <w:p w14:paraId="7E886FB5" w14:textId="06B6B6A1" w:rsidR="00EE4FAD" w:rsidRPr="004D5ED1" w:rsidRDefault="00EE4FAD" w:rsidP="00D8108F">
      <w:pPr>
        <w:pStyle w:val="ListParagraph"/>
        <w:numPr>
          <w:ilvl w:val="1"/>
          <w:numId w:val="162"/>
        </w:numPr>
        <w:tabs>
          <w:tab w:val="clear" w:pos="3060"/>
        </w:tabs>
        <w:ind w:left="1134" w:hanging="567"/>
      </w:pPr>
      <w:r w:rsidRPr="004D5ED1">
        <w:rPr>
          <w:b/>
        </w:rPr>
        <w:t xml:space="preserve">A </w:t>
      </w:r>
      <w:r w:rsidR="00F85D03" w:rsidRPr="004D5ED1">
        <w:rPr>
          <w:b/>
        </w:rPr>
        <w:t>m</w:t>
      </w:r>
      <w:r w:rsidRPr="004D5ED1">
        <w:rPr>
          <w:b/>
        </w:rPr>
        <w:t>ember who participates in a</w:t>
      </w:r>
      <w:r w:rsidR="00EB0B6F" w:rsidRPr="004D5ED1">
        <w:rPr>
          <w:b/>
        </w:rPr>
        <w:t>n</w:t>
      </w:r>
      <w:r w:rsidR="00F85D03" w:rsidRPr="004D5ED1">
        <w:rPr>
          <w:b/>
        </w:rPr>
        <w:t xml:space="preserve"> annual general meeting or special general meeting as </w:t>
      </w:r>
      <w:r w:rsidRPr="004D5ED1">
        <w:rPr>
          <w:b/>
        </w:rPr>
        <w:t xml:space="preserve">set out in Clause </w:t>
      </w:r>
      <w:r w:rsidR="005310DA" w:rsidRPr="004D5ED1">
        <w:rPr>
          <w:b/>
        </w:rPr>
        <w:t xml:space="preserve">14.11(a). </w:t>
      </w:r>
      <w:r w:rsidR="00B217A1" w:rsidRPr="004D5ED1">
        <w:rPr>
          <w:i/>
          <w:iCs/>
          <w:vertAlign w:val="superscript"/>
        </w:rPr>
        <w:t>(O)(M)(R)</w:t>
      </w:r>
    </w:p>
    <w:p w14:paraId="53327E92" w14:textId="6C6134DA" w:rsidR="00EE4FAD" w:rsidRPr="004D5ED1" w:rsidRDefault="002425C9" w:rsidP="00D8108F">
      <w:pPr>
        <w:pStyle w:val="BodyText"/>
        <w:numPr>
          <w:ilvl w:val="0"/>
          <w:numId w:val="163"/>
        </w:numPr>
        <w:ind w:left="1701" w:hanging="567"/>
      </w:pPr>
      <w:r w:rsidRPr="004D5ED1">
        <w:t>I</w:t>
      </w:r>
      <w:r w:rsidR="00EE4FAD" w:rsidRPr="004D5ED1">
        <w:t xml:space="preserve">s deemed to be present </w:t>
      </w:r>
      <w:r w:rsidR="00F85D03" w:rsidRPr="004D5ED1">
        <w:t xml:space="preserve">at the annual general meeting or special </w:t>
      </w:r>
      <w:r w:rsidR="00F85D03" w:rsidRPr="004D5ED1">
        <w:rPr>
          <w:spacing w:val="-2"/>
        </w:rPr>
        <w:t xml:space="preserve">general </w:t>
      </w:r>
      <w:r w:rsidR="00F85D03" w:rsidRPr="004D5ED1">
        <w:t>meeting, a</w:t>
      </w:r>
      <w:r w:rsidR="00EE4FAD" w:rsidRPr="004D5ED1">
        <w:t>nd</w:t>
      </w:r>
      <w:r w:rsidR="005310DA" w:rsidRPr="004D5ED1">
        <w:t xml:space="preserve"> </w:t>
      </w:r>
      <w:r w:rsidR="00B217A1" w:rsidRPr="004D5ED1">
        <w:rPr>
          <w:i/>
          <w:iCs/>
          <w:vertAlign w:val="superscript"/>
        </w:rPr>
        <w:lastRenderedPageBreak/>
        <w:t>(O)(M)(R)</w:t>
      </w:r>
    </w:p>
    <w:p w14:paraId="532E7EC7" w14:textId="66D9EFAF" w:rsidR="00EE4FAD" w:rsidRPr="004D5ED1" w:rsidRDefault="002425C9" w:rsidP="00D8108F">
      <w:pPr>
        <w:pStyle w:val="BodyText"/>
        <w:numPr>
          <w:ilvl w:val="0"/>
          <w:numId w:val="163"/>
        </w:numPr>
        <w:ind w:left="1701" w:hanging="567"/>
      </w:pPr>
      <w:r w:rsidRPr="004D5ED1">
        <w:rPr>
          <w:b/>
        </w:rPr>
        <w:t>C</w:t>
      </w:r>
      <w:r w:rsidR="00EE4FAD" w:rsidRPr="004D5ED1">
        <w:rPr>
          <w:b/>
        </w:rPr>
        <w:t xml:space="preserve">ontinues to be present </w:t>
      </w:r>
      <w:r w:rsidR="00F85D03" w:rsidRPr="004D5ED1">
        <w:rPr>
          <w:b/>
        </w:rPr>
        <w:t xml:space="preserve">at the annual general meeting or special </w:t>
      </w:r>
      <w:r w:rsidR="00F85D03" w:rsidRPr="004D5ED1">
        <w:rPr>
          <w:b/>
          <w:spacing w:val="-2"/>
        </w:rPr>
        <w:t xml:space="preserve">general </w:t>
      </w:r>
      <w:r w:rsidR="00F85D03" w:rsidRPr="004D5ED1">
        <w:rPr>
          <w:b/>
        </w:rPr>
        <w:t xml:space="preserve">meeting for the purposes of establishing a quorum, until the member notifies the other </w:t>
      </w:r>
      <w:r w:rsidR="00F85D03" w:rsidRPr="004D5ED1">
        <w:rPr>
          <w:b/>
          <w:spacing w:val="-2"/>
        </w:rPr>
        <w:t xml:space="preserve">members </w:t>
      </w:r>
      <w:r w:rsidR="00F85D03" w:rsidRPr="004D5ED1">
        <w:rPr>
          <w:b/>
        </w:rPr>
        <w:t xml:space="preserve">that they are no longer taking part in the annual general meeting or special </w:t>
      </w:r>
      <w:r w:rsidR="00F85D03" w:rsidRPr="004D5ED1">
        <w:rPr>
          <w:b/>
          <w:spacing w:val="-2"/>
        </w:rPr>
        <w:t xml:space="preserve">general </w:t>
      </w:r>
      <w:r w:rsidR="00F85D03" w:rsidRPr="004D5ED1">
        <w:rPr>
          <w:b/>
        </w:rPr>
        <w:t>me</w:t>
      </w:r>
      <w:r w:rsidR="00EE4FAD" w:rsidRPr="004D5ED1">
        <w:rPr>
          <w:b/>
        </w:rPr>
        <w:t>eting.</w:t>
      </w:r>
      <w:r w:rsidR="005310DA" w:rsidRPr="004D5ED1">
        <w:rPr>
          <w:b/>
        </w:rPr>
        <w:t xml:space="preserve"> </w:t>
      </w:r>
      <w:r w:rsidR="00B217A1" w:rsidRPr="004D5ED1">
        <w:rPr>
          <w:i/>
          <w:iCs/>
          <w:vertAlign w:val="superscript"/>
        </w:rPr>
        <w:t>(O)(M)(R)</w:t>
      </w:r>
    </w:p>
    <w:p w14:paraId="57F3280A" w14:textId="367E352D" w:rsidR="00C11608" w:rsidRPr="004D5ED1" w:rsidRDefault="00DC0A71" w:rsidP="00D8108F">
      <w:pPr>
        <w:pStyle w:val="Heading2"/>
        <w:numPr>
          <w:ilvl w:val="1"/>
          <w:numId w:val="188"/>
        </w:numPr>
      </w:pPr>
      <w:bookmarkStart w:id="226" w:name="_Ref443837455"/>
      <w:bookmarkStart w:id="227" w:name="_Toc322250563"/>
      <w:r w:rsidRPr="004D5ED1">
        <w:t>Conducting annual general meeting or special general meeting</w:t>
      </w:r>
      <w:bookmarkEnd w:id="226"/>
      <w:r w:rsidRPr="004D5ED1">
        <w:t xml:space="preserve"> </w:t>
      </w:r>
      <w:r w:rsidR="005310DA" w:rsidRPr="004D5ED1">
        <w:rPr>
          <w:i/>
          <w:iCs/>
          <w:vertAlign w:val="superscript"/>
        </w:rPr>
        <w:t>(M)(R)</w:t>
      </w:r>
      <w:bookmarkEnd w:id="227"/>
    </w:p>
    <w:p w14:paraId="2653E465" w14:textId="4E276813" w:rsidR="00C11608" w:rsidRPr="004D5ED1" w:rsidRDefault="00C11608" w:rsidP="00D8108F">
      <w:pPr>
        <w:pStyle w:val="ListParagraph"/>
        <w:numPr>
          <w:ilvl w:val="1"/>
          <w:numId w:val="73"/>
        </w:numPr>
        <w:tabs>
          <w:tab w:val="clear" w:pos="720"/>
        </w:tabs>
        <w:ind w:left="1134" w:hanging="567"/>
      </w:pPr>
      <w:bookmarkStart w:id="228" w:name="_Ref443838744"/>
      <w:r w:rsidRPr="004D5ED1">
        <w:t>Th</w:t>
      </w:r>
      <w:r w:rsidR="00F85D03" w:rsidRPr="004D5ED1">
        <w:t xml:space="preserve">e </w:t>
      </w:r>
      <w:r w:rsidR="006A1790" w:rsidRPr="004D5ED1">
        <w:t>Chairperson</w:t>
      </w:r>
      <w:r w:rsidR="00F85D03" w:rsidRPr="004D5ED1">
        <w:t xml:space="preserve"> shall normally act as </w:t>
      </w:r>
      <w:r w:rsidR="006A1790" w:rsidRPr="004D5ED1">
        <w:t>Meeting Chair</w:t>
      </w:r>
      <w:r w:rsidR="00F85D03" w:rsidRPr="004D5ED1">
        <w:t xml:space="preserve"> of each annual general meeting or special general meeting.</w:t>
      </w:r>
      <w:bookmarkEnd w:id="228"/>
      <w:r w:rsidR="00F85D03" w:rsidRPr="004D5ED1">
        <w:t xml:space="preserve"> </w:t>
      </w:r>
      <w:r w:rsidR="00B756ED" w:rsidRPr="004D5ED1">
        <w:rPr>
          <w:i/>
          <w:iCs/>
          <w:vertAlign w:val="superscript"/>
        </w:rPr>
        <w:t>(BP)(R</w:t>
      </w:r>
      <w:r w:rsidR="00F85D03" w:rsidRPr="004D5ED1">
        <w:rPr>
          <w:i/>
          <w:iCs/>
          <w:vertAlign w:val="superscript"/>
        </w:rPr>
        <w:t>)</w:t>
      </w:r>
    </w:p>
    <w:p w14:paraId="7B6DCB95" w14:textId="6116D6FD" w:rsidR="00C11608" w:rsidRPr="004D5ED1" w:rsidRDefault="002425C9" w:rsidP="00D8108F">
      <w:pPr>
        <w:pStyle w:val="ListParagraph"/>
        <w:numPr>
          <w:ilvl w:val="1"/>
          <w:numId w:val="73"/>
        </w:numPr>
        <w:tabs>
          <w:tab w:val="clear" w:pos="720"/>
        </w:tabs>
        <w:ind w:left="1134" w:hanging="567"/>
      </w:pPr>
      <w:bookmarkStart w:id="229" w:name="_Ref443837458"/>
      <w:r w:rsidRPr="004D5ED1">
        <w:t>T</w:t>
      </w:r>
      <w:r w:rsidR="00F85D03" w:rsidRPr="004D5ED1">
        <w:t xml:space="preserve">he members at an annual general meeting or special </w:t>
      </w:r>
      <w:r w:rsidR="00F85D03" w:rsidRPr="004D5ED1">
        <w:rPr>
          <w:bCs/>
        </w:rPr>
        <w:t xml:space="preserve">general meeting </w:t>
      </w:r>
      <w:r w:rsidR="00F85D03" w:rsidRPr="004D5ED1">
        <w:t xml:space="preserve">may elect a director other than the </w:t>
      </w:r>
      <w:r w:rsidR="006A1790" w:rsidRPr="004D5ED1">
        <w:t>Chairperson</w:t>
      </w:r>
      <w:r w:rsidR="00F85D03" w:rsidRPr="004D5ED1">
        <w:t xml:space="preserve"> to be the </w:t>
      </w:r>
      <w:r w:rsidR="006A1790" w:rsidRPr="004D5ED1">
        <w:t>Meeting Chair</w:t>
      </w:r>
      <w:r w:rsidR="00F85D03" w:rsidRPr="004D5ED1">
        <w:t xml:space="preserve"> for that annual general meeting or special </w:t>
      </w:r>
      <w:r w:rsidR="00F85D03" w:rsidRPr="004D5ED1">
        <w:rPr>
          <w:bCs/>
        </w:rPr>
        <w:t>general meeting</w:t>
      </w:r>
      <w:r w:rsidR="00F85D03" w:rsidRPr="004D5ED1" w:rsidDel="00B42556">
        <w:t xml:space="preserve"> </w:t>
      </w:r>
      <w:r w:rsidR="00F85D03" w:rsidRPr="004D5ED1">
        <w:t xml:space="preserve">if the </w:t>
      </w:r>
      <w:r w:rsidR="006A1790" w:rsidRPr="004D5ED1">
        <w:t>Chairperson</w:t>
      </w:r>
      <w:r w:rsidR="00F85D03" w:rsidRPr="004D5ED1">
        <w:t xml:space="preserve"> is:</w:t>
      </w:r>
      <w:bookmarkEnd w:id="229"/>
      <w:r w:rsidR="00F85D03" w:rsidRPr="004D5ED1">
        <w:t xml:space="preserve"> </w:t>
      </w:r>
      <w:r w:rsidR="00B756ED" w:rsidRPr="004D5ED1">
        <w:rPr>
          <w:i/>
          <w:iCs/>
          <w:vertAlign w:val="superscript"/>
        </w:rPr>
        <w:t>(BP)(R)</w:t>
      </w:r>
    </w:p>
    <w:p w14:paraId="3E280B9D" w14:textId="46D47049" w:rsidR="00C11608" w:rsidRPr="004D5ED1" w:rsidRDefault="002425C9" w:rsidP="00D8108F">
      <w:pPr>
        <w:pStyle w:val="ListParagraph"/>
        <w:numPr>
          <w:ilvl w:val="2"/>
          <w:numId w:val="74"/>
        </w:numPr>
        <w:tabs>
          <w:tab w:val="clear" w:pos="1224"/>
        </w:tabs>
        <w:ind w:left="1701" w:hanging="567"/>
      </w:pPr>
      <w:r w:rsidRPr="004D5ED1">
        <w:t>N</w:t>
      </w:r>
      <w:r w:rsidR="00F85D03" w:rsidRPr="004D5ED1">
        <w:t xml:space="preserve">ot present within 30 minutes after the starting time set for the annual general meeting or special </w:t>
      </w:r>
      <w:r w:rsidR="00F85D03" w:rsidRPr="004D5ED1">
        <w:rPr>
          <w:bCs/>
        </w:rPr>
        <w:t>general meeting</w:t>
      </w:r>
      <w:r w:rsidR="00F85D03" w:rsidRPr="004D5ED1">
        <w:t xml:space="preserve">, or </w:t>
      </w:r>
      <w:r w:rsidR="00B756ED" w:rsidRPr="004D5ED1">
        <w:rPr>
          <w:i/>
          <w:iCs/>
          <w:vertAlign w:val="superscript"/>
        </w:rPr>
        <w:t>(BP)(R)</w:t>
      </w:r>
    </w:p>
    <w:p w14:paraId="215262E0" w14:textId="7BA1CAD6" w:rsidR="00C11608" w:rsidRPr="004D5ED1" w:rsidRDefault="002425C9" w:rsidP="00D8108F">
      <w:pPr>
        <w:pStyle w:val="ListParagraph"/>
        <w:numPr>
          <w:ilvl w:val="2"/>
          <w:numId w:val="74"/>
        </w:numPr>
        <w:tabs>
          <w:tab w:val="clear" w:pos="1224"/>
        </w:tabs>
        <w:ind w:left="1701" w:hanging="567"/>
      </w:pPr>
      <w:r w:rsidRPr="004D5ED1">
        <w:t>P</w:t>
      </w:r>
      <w:r w:rsidR="00F85D03" w:rsidRPr="004D5ED1">
        <w:t xml:space="preserve">resent but does not want to act as </w:t>
      </w:r>
      <w:r w:rsidR="006A1790" w:rsidRPr="004D5ED1">
        <w:t>Meeting Chair</w:t>
      </w:r>
      <w:r w:rsidR="00F85D03" w:rsidRPr="004D5ED1">
        <w:t xml:space="preserve"> of the annual general meeting or special </w:t>
      </w:r>
      <w:r w:rsidR="00F85D03" w:rsidRPr="004D5ED1">
        <w:rPr>
          <w:bCs/>
        </w:rPr>
        <w:t>general meeting</w:t>
      </w:r>
      <w:r w:rsidR="00F85D03" w:rsidRPr="004D5ED1">
        <w:t xml:space="preserve">. </w:t>
      </w:r>
      <w:r w:rsidR="00B756ED" w:rsidRPr="004D5ED1">
        <w:rPr>
          <w:i/>
          <w:iCs/>
          <w:vertAlign w:val="superscript"/>
        </w:rPr>
        <w:t>(BP)(R)</w:t>
      </w:r>
    </w:p>
    <w:p w14:paraId="70A7E0DF" w14:textId="73DE0C6D" w:rsidR="00C11608" w:rsidRPr="004D5ED1" w:rsidRDefault="002425C9" w:rsidP="00D8108F">
      <w:pPr>
        <w:pStyle w:val="ListParagraph"/>
        <w:numPr>
          <w:ilvl w:val="1"/>
          <w:numId w:val="73"/>
        </w:numPr>
        <w:tabs>
          <w:tab w:val="clear" w:pos="720"/>
        </w:tabs>
        <w:ind w:left="1134" w:hanging="567"/>
      </w:pPr>
      <w:r w:rsidRPr="004D5ED1">
        <w:t>T</w:t>
      </w:r>
      <w:r w:rsidR="00F85D03" w:rsidRPr="004D5ED1">
        <w:t xml:space="preserve">he annual general meeting or special general meeting cannot conduct business unless the </w:t>
      </w:r>
      <w:r w:rsidR="00C11608" w:rsidRPr="004D5ED1">
        <w:t>quorum specified in Clause 1</w:t>
      </w:r>
      <w:r w:rsidR="003D13A7" w:rsidRPr="004D5ED1">
        <w:t>4</w:t>
      </w:r>
      <w:r w:rsidR="00C11608" w:rsidRPr="004D5ED1">
        <w:t>.9 is present.</w:t>
      </w:r>
      <w:r w:rsidR="005310DA" w:rsidRPr="004D5ED1">
        <w:t xml:space="preserve"> </w:t>
      </w:r>
      <w:r w:rsidR="005310DA" w:rsidRPr="004D5ED1">
        <w:rPr>
          <w:i/>
          <w:iCs/>
          <w:vertAlign w:val="superscript"/>
        </w:rPr>
        <w:t>(BP)(R)</w:t>
      </w:r>
    </w:p>
    <w:p w14:paraId="3F8FE269" w14:textId="7AA17274" w:rsidR="00C11608" w:rsidRPr="004D5ED1" w:rsidRDefault="00C11608" w:rsidP="00D8108F">
      <w:pPr>
        <w:pStyle w:val="ListParagraph"/>
        <w:numPr>
          <w:ilvl w:val="1"/>
          <w:numId w:val="73"/>
        </w:numPr>
        <w:tabs>
          <w:tab w:val="clear" w:pos="720"/>
        </w:tabs>
        <w:ind w:left="1134" w:hanging="567"/>
      </w:pPr>
      <w:r w:rsidRPr="004D5ED1">
        <w:t>At</w:t>
      </w:r>
      <w:r w:rsidR="00F85D03" w:rsidRPr="004D5ED1">
        <w:t xml:space="preserve"> an annual general meeting or special general meeting at </w:t>
      </w:r>
      <w:r w:rsidRPr="004D5ED1">
        <w:t xml:space="preserve">which the quorum specified in Clause </w:t>
      </w:r>
      <w:r w:rsidR="005D1DE7" w:rsidRPr="004D5ED1">
        <w:t>14.9 is</w:t>
      </w:r>
      <w:r w:rsidRPr="004D5ED1">
        <w:t xml:space="preserve"> presen</w:t>
      </w:r>
      <w:r w:rsidR="00F85D03" w:rsidRPr="004D5ED1">
        <w:t xml:space="preserve">t, the </w:t>
      </w:r>
      <w:r w:rsidR="006A1790" w:rsidRPr="004D5ED1">
        <w:t>Meeting Chair</w:t>
      </w:r>
      <w:r w:rsidR="00F85D03" w:rsidRPr="004D5ED1">
        <w:t xml:space="preserve"> may adjourn the annual general meeting or special general meeting with the consent of a majority (more than 50%) of the members pre</w:t>
      </w:r>
      <w:r w:rsidRPr="004D5ED1">
        <w:t>sent.</w:t>
      </w:r>
      <w:r w:rsidR="005D1DE7" w:rsidRPr="004D5ED1">
        <w:t xml:space="preserve"> </w:t>
      </w:r>
      <w:r w:rsidR="005D1DE7" w:rsidRPr="004D5ED1">
        <w:rPr>
          <w:i/>
          <w:iCs/>
          <w:vertAlign w:val="superscript"/>
        </w:rPr>
        <w:t>(BP)(R)</w:t>
      </w:r>
    </w:p>
    <w:p w14:paraId="0DEDA3C7" w14:textId="637F70D5" w:rsidR="00C11608" w:rsidRPr="004D5ED1" w:rsidRDefault="00C11608" w:rsidP="00D8108F">
      <w:pPr>
        <w:pStyle w:val="ListParagraph"/>
        <w:numPr>
          <w:ilvl w:val="1"/>
          <w:numId w:val="73"/>
        </w:numPr>
        <w:tabs>
          <w:tab w:val="clear" w:pos="720"/>
        </w:tabs>
        <w:ind w:left="1134" w:hanging="567"/>
      </w:pPr>
      <w:r w:rsidRPr="004D5ED1">
        <w:t>No business shall be conducted at a resch</w:t>
      </w:r>
      <w:r w:rsidR="00F85D03" w:rsidRPr="004D5ED1">
        <w:t xml:space="preserve">eduled annual general meeting or special general meeting other than the unfinished business from the adjourned annual general meeting or special general meeting </w:t>
      </w:r>
      <w:r w:rsidR="00B756ED" w:rsidRPr="004D5ED1">
        <w:rPr>
          <w:i/>
          <w:iCs/>
          <w:vertAlign w:val="superscript"/>
        </w:rPr>
        <w:t>(BP)(R)</w:t>
      </w:r>
    </w:p>
    <w:p w14:paraId="70B0B44D" w14:textId="6AD373FE" w:rsidR="00C11608" w:rsidRPr="004D5ED1" w:rsidRDefault="002425C9" w:rsidP="00D8108F">
      <w:pPr>
        <w:pStyle w:val="ListParagraph"/>
        <w:numPr>
          <w:ilvl w:val="1"/>
          <w:numId w:val="73"/>
        </w:numPr>
        <w:tabs>
          <w:tab w:val="clear" w:pos="720"/>
        </w:tabs>
        <w:ind w:left="1134" w:hanging="567"/>
      </w:pPr>
      <w:r w:rsidRPr="004D5ED1">
        <w:t>W</w:t>
      </w:r>
      <w:r w:rsidR="00F85D03" w:rsidRPr="004D5ED1">
        <w:t xml:space="preserve">hen an annual general meeting or special general meeting is adjourned for </w:t>
      </w:r>
      <w:r w:rsidR="00567676" w:rsidRPr="004D5ED1">
        <w:t>fourteen (14)</w:t>
      </w:r>
      <w:r w:rsidR="00F85D03" w:rsidRPr="004D5ED1">
        <w:t xml:space="preserve"> days </w:t>
      </w:r>
      <w:r w:rsidR="00E65F14" w:rsidRPr="004D5ED1">
        <w:t>or more, the S</w:t>
      </w:r>
      <w:r w:rsidR="00F85D03" w:rsidRPr="004D5ED1">
        <w:t>ecretary shall ensure that notice of the adjourned annual general meeting or special general meeting is given to the members in accordanc</w:t>
      </w:r>
      <w:r w:rsidR="00C11608" w:rsidRPr="004D5ED1">
        <w:t xml:space="preserve">e with Clause </w:t>
      </w:r>
      <w:r w:rsidR="005D1DE7" w:rsidRPr="004D5ED1">
        <w:t>14.10</w:t>
      </w:r>
      <w:r w:rsidR="00EA2F41" w:rsidRPr="004D5ED1">
        <w:t xml:space="preserve"> </w:t>
      </w:r>
      <w:r w:rsidR="00C11608" w:rsidRPr="004D5ED1">
        <w:t>as</w:t>
      </w:r>
      <w:r w:rsidR="00F85D03" w:rsidRPr="004D5ED1">
        <w:t xml:space="preserve"> if that general meeting was a new annual general meeting or special general mee</w:t>
      </w:r>
      <w:r w:rsidR="00C11608" w:rsidRPr="004D5ED1">
        <w:t>ting.</w:t>
      </w:r>
      <w:r w:rsidR="005D1DE7" w:rsidRPr="004D5ED1">
        <w:t xml:space="preserve"> </w:t>
      </w:r>
      <w:r w:rsidR="005D1DE7" w:rsidRPr="004D5ED1">
        <w:rPr>
          <w:i/>
          <w:iCs/>
          <w:vertAlign w:val="superscript"/>
        </w:rPr>
        <w:t>(BP)(R)</w:t>
      </w:r>
    </w:p>
    <w:p w14:paraId="736ABF5F" w14:textId="049DC907" w:rsidR="00C11608" w:rsidRPr="004D5ED1" w:rsidRDefault="00C11608" w:rsidP="00D8108F">
      <w:pPr>
        <w:pStyle w:val="ListParagraph"/>
        <w:numPr>
          <w:ilvl w:val="1"/>
          <w:numId w:val="73"/>
        </w:numPr>
        <w:tabs>
          <w:tab w:val="clear" w:pos="720"/>
        </w:tabs>
        <w:ind w:left="1134" w:hanging="567"/>
      </w:pPr>
      <w:r w:rsidRPr="004D5ED1">
        <w:t>If, withi</w:t>
      </w:r>
      <w:r w:rsidR="00F85D03" w:rsidRPr="004D5ED1">
        <w:t>n half an hour of the time appointed for the annual general meeting or special general meeting</w:t>
      </w:r>
      <w:r w:rsidRPr="004D5ED1">
        <w:t xml:space="preserve"> the quorum specified in Clause </w:t>
      </w:r>
      <w:r w:rsidR="005D1DE7" w:rsidRPr="004D5ED1">
        <w:t>14.9</w:t>
      </w:r>
      <w:r w:rsidRPr="004D5ED1">
        <w:t xml:space="preserve"> is not pre</w:t>
      </w:r>
      <w:r w:rsidR="00F85D03" w:rsidRPr="004D5ED1">
        <w:t>sent, the annual general meeting or special general meeting</w:t>
      </w:r>
      <w:r w:rsidR="00F85D03" w:rsidRPr="004D5ED1" w:rsidDel="00B42556">
        <w:t xml:space="preserve"> </w:t>
      </w:r>
      <w:r w:rsidR="00F85D03" w:rsidRPr="004D5ED1">
        <w:t>is to stand adjourned t</w:t>
      </w:r>
      <w:r w:rsidRPr="004D5ED1">
        <w:t>o the same time, day and place in the following week.</w:t>
      </w:r>
    </w:p>
    <w:p w14:paraId="630F07B1" w14:textId="69AB1995" w:rsidR="00C11608" w:rsidRPr="004D5ED1" w:rsidRDefault="00C11608" w:rsidP="00D8108F">
      <w:pPr>
        <w:pStyle w:val="ListParagraph"/>
        <w:numPr>
          <w:ilvl w:val="1"/>
          <w:numId w:val="73"/>
        </w:numPr>
        <w:tabs>
          <w:tab w:val="clear" w:pos="720"/>
        </w:tabs>
        <w:ind w:left="1134" w:hanging="567"/>
      </w:pPr>
      <w:r w:rsidRPr="004D5ED1">
        <w:t>Th</w:t>
      </w:r>
      <w:r w:rsidR="00E65F14" w:rsidRPr="004D5ED1">
        <w:t>e S</w:t>
      </w:r>
      <w:r w:rsidR="00F85D03" w:rsidRPr="004D5ED1">
        <w:t xml:space="preserve">ecretary shall ensure that minutes of the resolutions and proceedings of all annual general meetings or special general meetings are recorded and maintained together with a record of the names of persons present at each annual general meeting or special general meeting. </w:t>
      </w:r>
      <w:r w:rsidR="00B756ED" w:rsidRPr="004D5ED1">
        <w:rPr>
          <w:i/>
          <w:iCs/>
          <w:vertAlign w:val="superscript"/>
        </w:rPr>
        <w:t>(BP)(R)</w:t>
      </w:r>
    </w:p>
    <w:p w14:paraId="387B9321" w14:textId="38317BDB" w:rsidR="00D67770" w:rsidRPr="004D5ED1" w:rsidRDefault="002425C9" w:rsidP="00D8108F">
      <w:pPr>
        <w:pStyle w:val="ListParagraph"/>
        <w:numPr>
          <w:ilvl w:val="1"/>
          <w:numId w:val="73"/>
        </w:numPr>
        <w:tabs>
          <w:tab w:val="clear" w:pos="720"/>
        </w:tabs>
        <w:ind w:left="1134" w:hanging="567"/>
      </w:pPr>
      <w:r w:rsidRPr="004D5ED1">
        <w:t>T</w:t>
      </w:r>
      <w:r w:rsidR="00E65F14" w:rsidRPr="004D5ED1">
        <w:t>he A</w:t>
      </w:r>
      <w:r w:rsidR="00F85D03" w:rsidRPr="004D5ED1">
        <w:t xml:space="preserve">uditor is entitled to attend any annual general meeting or special general meeting and to be heard by the members on any part of the business of the annual general meeting or special general meeting that </w:t>
      </w:r>
      <w:r w:rsidR="00D67770" w:rsidRPr="004D5ED1">
        <w:t xml:space="preserve">concerns </w:t>
      </w:r>
      <w:r w:rsidR="00E65F14" w:rsidRPr="004D5ED1">
        <w:t>the A</w:t>
      </w:r>
      <w:r w:rsidR="00D67770" w:rsidRPr="004D5ED1">
        <w:t xml:space="preserve">uditor in the capacity of </w:t>
      </w:r>
      <w:r w:rsidR="00E65F14" w:rsidRPr="004D5ED1">
        <w:t>A</w:t>
      </w:r>
      <w:r w:rsidR="00D67770" w:rsidRPr="004D5ED1">
        <w:t>uditor.</w:t>
      </w:r>
      <w:r w:rsidR="005D1DE7" w:rsidRPr="004D5ED1">
        <w:t xml:space="preserve"> </w:t>
      </w:r>
      <w:r w:rsidR="005D1DE7" w:rsidRPr="004D5ED1">
        <w:rPr>
          <w:i/>
          <w:iCs/>
          <w:vertAlign w:val="superscript"/>
        </w:rPr>
        <w:t>(BP)(R)</w:t>
      </w:r>
    </w:p>
    <w:p w14:paraId="77C81EBE" w14:textId="69648CAF" w:rsidR="00D67770" w:rsidRPr="004D5ED1" w:rsidRDefault="00D67770" w:rsidP="00D8108F">
      <w:pPr>
        <w:pStyle w:val="ListParagraph"/>
        <w:numPr>
          <w:ilvl w:val="1"/>
          <w:numId w:val="73"/>
        </w:numPr>
        <w:tabs>
          <w:tab w:val="clear" w:pos="720"/>
        </w:tabs>
        <w:ind w:left="1134" w:hanging="567"/>
      </w:pPr>
      <w:r w:rsidRPr="004D5ED1">
        <w:t>The</w:t>
      </w:r>
      <w:r w:rsidR="00E65F14" w:rsidRPr="004D5ED1">
        <w:t xml:space="preserve"> association shall give the A</w:t>
      </w:r>
      <w:r w:rsidR="00F85D03" w:rsidRPr="004D5ED1">
        <w:t>uditor any communications relating to the annual general meeting or special general meeting that a member is entitl</w:t>
      </w:r>
      <w:r w:rsidRPr="004D5ED1">
        <w:t xml:space="preserve">ed to receive.  </w:t>
      </w:r>
    </w:p>
    <w:p w14:paraId="7B95AF86" w14:textId="77777777" w:rsidR="00D67770" w:rsidRPr="004D5ED1" w:rsidRDefault="00D67770" w:rsidP="009C695A">
      <w:pPr>
        <w:pStyle w:val="ListParagraph"/>
      </w:pPr>
    </w:p>
    <w:p w14:paraId="511BDADA" w14:textId="77777777" w:rsidR="003D13A7" w:rsidRPr="004D5ED1" w:rsidRDefault="003D13A7" w:rsidP="009C695A">
      <w:pPr>
        <w:pStyle w:val="ListParagraph"/>
      </w:pPr>
    </w:p>
    <w:p w14:paraId="23CAE03A" w14:textId="77777777" w:rsidR="007D6049" w:rsidRPr="004D5ED1" w:rsidRDefault="007D6049" w:rsidP="00FC3ABE">
      <w:pPr>
        <w:pStyle w:val="Heading1"/>
        <w:rPr>
          <w:rFonts w:asciiTheme="minorHAnsi" w:hAnsiTheme="minorHAnsi"/>
          <w:color w:val="auto"/>
        </w:rPr>
        <w:sectPr w:rsidR="007D6049" w:rsidRPr="004D5ED1" w:rsidSect="00AC34E4">
          <w:pgSz w:w="11910" w:h="16840"/>
          <w:pgMar w:top="1200" w:right="1300" w:bottom="340" w:left="1660" w:header="0" w:footer="631" w:gutter="0"/>
          <w:cols w:space="720"/>
        </w:sectPr>
      </w:pPr>
      <w:bookmarkStart w:id="230" w:name="18._SPECIAL_GENERAL_MEETINGS"/>
      <w:bookmarkStart w:id="231" w:name="_bookmark48"/>
      <w:bookmarkStart w:id="232" w:name="(a)_The_Committee_may_at_any_time_conven"/>
      <w:bookmarkStart w:id="233" w:name="(b)_The_Secretary_must_convene_a_Special"/>
      <w:bookmarkStart w:id="234" w:name="_bookmark49"/>
      <w:bookmarkStart w:id="235" w:name="A_request_by_the_Members_for_a_Special_G"/>
      <w:bookmarkStart w:id="236" w:name="(a)_state_the_purpose_of_the_meeting;"/>
      <w:bookmarkStart w:id="237" w:name="(b)_be_signed_by_the_required_number_of_"/>
      <w:bookmarkStart w:id="238" w:name="(c)_be_lodged_with_the_Secretary."/>
      <w:bookmarkStart w:id="239" w:name="_bookmark62"/>
      <w:bookmarkStart w:id="240" w:name="(a)_Subject_to_rules_23.1(b)_and_23.1(c)"/>
      <w:bookmarkStart w:id="241" w:name="_bookmark63"/>
      <w:bookmarkStart w:id="242" w:name="(b)_The_Association_may_hold_its_first_A"/>
      <w:bookmarkStart w:id="243" w:name="_bookmark64"/>
      <w:bookmarkStart w:id="244" w:name="(c)_If_the_Association_requires_the_appr"/>
      <w:bookmarkStart w:id="245" w:name="_bookmark65"/>
      <w:bookmarkStart w:id="246" w:name="(a)_Subject_to_rule_23.1,_the_AGM_of_the"/>
      <w:bookmarkStart w:id="247" w:name="(b)_At_each_AGM_of_the_Association,_the_"/>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388B8FC5" w14:textId="61A948D4" w:rsidR="007C3F4E" w:rsidRPr="004D5ED1" w:rsidRDefault="00B11318" w:rsidP="00FC3ABE">
      <w:pPr>
        <w:pStyle w:val="Heading1"/>
        <w:rPr>
          <w:rFonts w:asciiTheme="minorHAnsi" w:hAnsiTheme="minorHAnsi"/>
          <w:i/>
          <w:iCs/>
          <w:color w:val="auto"/>
          <w:vertAlign w:val="superscript"/>
        </w:rPr>
      </w:pPr>
      <w:bookmarkStart w:id="248" w:name="_Toc322250564"/>
      <w:r w:rsidRPr="004D5ED1">
        <w:rPr>
          <w:rFonts w:asciiTheme="minorHAnsi" w:hAnsiTheme="minorHAnsi"/>
          <w:color w:val="auto"/>
        </w:rPr>
        <w:lastRenderedPageBreak/>
        <w:t xml:space="preserve">ANNUAL </w:t>
      </w:r>
      <w:r w:rsidR="007C3F4E" w:rsidRPr="004D5ED1">
        <w:rPr>
          <w:rFonts w:asciiTheme="minorHAnsi" w:hAnsiTheme="minorHAnsi"/>
          <w:color w:val="auto"/>
        </w:rPr>
        <w:t>GENERAL MEETING</w:t>
      </w:r>
      <w:r w:rsidRPr="004D5ED1">
        <w:rPr>
          <w:rFonts w:asciiTheme="minorHAnsi" w:hAnsiTheme="minorHAnsi"/>
          <w:color w:val="auto"/>
        </w:rPr>
        <w:t xml:space="preserve"> AND SPECIAL GENERAL MEETING</w:t>
      </w:r>
      <w:r w:rsidR="007C3F4E" w:rsidRPr="004D5ED1">
        <w:rPr>
          <w:rFonts w:asciiTheme="minorHAnsi" w:hAnsiTheme="minorHAnsi"/>
          <w:color w:val="auto"/>
        </w:rPr>
        <w:t xml:space="preserve"> </w:t>
      </w:r>
      <w:r w:rsidR="005D1DE7" w:rsidRPr="004D5ED1">
        <w:rPr>
          <w:rFonts w:asciiTheme="minorHAnsi" w:hAnsiTheme="minorHAnsi"/>
          <w:color w:val="auto"/>
        </w:rPr>
        <w:t>–</w:t>
      </w:r>
      <w:r w:rsidR="007C3F4E" w:rsidRPr="004D5ED1">
        <w:rPr>
          <w:rFonts w:asciiTheme="minorHAnsi" w:hAnsiTheme="minorHAnsi"/>
          <w:color w:val="auto"/>
        </w:rPr>
        <w:t xml:space="preserve"> RESOLUTIONS</w:t>
      </w:r>
      <w:r w:rsidR="005D1DE7" w:rsidRPr="004D5ED1">
        <w:rPr>
          <w:rFonts w:asciiTheme="minorHAnsi" w:hAnsiTheme="minorHAnsi"/>
          <w:color w:val="auto"/>
        </w:rPr>
        <w:t xml:space="preserve"> </w:t>
      </w:r>
      <w:r w:rsidR="005D1DE7" w:rsidRPr="004D5ED1">
        <w:rPr>
          <w:rFonts w:asciiTheme="minorHAnsi" w:hAnsiTheme="minorHAnsi"/>
          <w:i/>
          <w:iCs/>
          <w:color w:val="auto"/>
          <w:vertAlign w:val="superscript"/>
        </w:rPr>
        <w:t>(M)(R)</w:t>
      </w:r>
      <w:bookmarkEnd w:id="248"/>
    </w:p>
    <w:p w14:paraId="5D173A21" w14:textId="7691A542" w:rsidR="00766C20" w:rsidRPr="004D5ED1" w:rsidRDefault="00766C20" w:rsidP="00621CCD">
      <w:pPr>
        <w:pStyle w:val="Heading2"/>
      </w:pPr>
      <w:bookmarkStart w:id="249" w:name="_Toc322250565"/>
      <w:bookmarkStart w:id="250" w:name="_Ref439773574"/>
      <w:r w:rsidRPr="004D5ED1">
        <w:t xml:space="preserve">Ordinary </w:t>
      </w:r>
      <w:r w:rsidR="00A370B8" w:rsidRPr="004D5ED1">
        <w:rPr>
          <w:i/>
          <w:iCs/>
          <w:vertAlign w:val="superscript"/>
        </w:rPr>
        <w:t xml:space="preserve">(BP) </w:t>
      </w:r>
      <w:r w:rsidR="000704AF" w:rsidRPr="004D5ED1">
        <w:t xml:space="preserve">and </w:t>
      </w:r>
      <w:r w:rsidR="00DC0A71" w:rsidRPr="004D5ED1">
        <w:t>s</w:t>
      </w:r>
      <w:r w:rsidR="000704AF" w:rsidRPr="004D5ED1">
        <w:t xml:space="preserve">pecial </w:t>
      </w:r>
      <w:r w:rsidR="00DC0A71" w:rsidRPr="004D5ED1">
        <w:t>r</w:t>
      </w:r>
      <w:r w:rsidRPr="004D5ED1">
        <w:t>esolutions</w:t>
      </w:r>
      <w:r w:rsidR="001C1CB2" w:rsidRPr="004D5ED1">
        <w:t xml:space="preserve"> </w:t>
      </w:r>
      <w:r w:rsidR="00A370B8" w:rsidRPr="004D5ED1">
        <w:rPr>
          <w:i/>
          <w:iCs/>
          <w:vertAlign w:val="superscript"/>
        </w:rPr>
        <w:t>(M)</w:t>
      </w:r>
      <w:bookmarkEnd w:id="249"/>
    </w:p>
    <w:p w14:paraId="1741814B" w14:textId="5BF8909A" w:rsidR="000704AF" w:rsidRPr="004D5ED1" w:rsidRDefault="000704AF" w:rsidP="00D8108F">
      <w:pPr>
        <w:pStyle w:val="Heading2"/>
        <w:numPr>
          <w:ilvl w:val="1"/>
          <w:numId w:val="188"/>
        </w:numPr>
      </w:pPr>
      <w:bookmarkStart w:id="251" w:name="Subject_to_these_Rules,_a_majority_of_vo"/>
      <w:bookmarkStart w:id="252" w:name="_Toc322250566"/>
      <w:bookmarkEnd w:id="251"/>
      <w:r w:rsidRPr="004D5ED1">
        <w:t>Definitions</w:t>
      </w:r>
      <w:r w:rsidR="00DF7E0B" w:rsidRPr="004D5ED1">
        <w:t xml:space="preserve"> </w:t>
      </w:r>
      <w:r w:rsidR="005D1DE7" w:rsidRPr="004D5ED1">
        <w:rPr>
          <w:i/>
          <w:iCs/>
          <w:vertAlign w:val="superscript"/>
        </w:rPr>
        <w:t>(BP)</w:t>
      </w:r>
      <w:bookmarkEnd w:id="252"/>
    </w:p>
    <w:p w14:paraId="17F26E77" w14:textId="74B7AFAF" w:rsidR="00E27835" w:rsidRPr="004D5ED1" w:rsidRDefault="00BD1A0F" w:rsidP="00D8108F">
      <w:pPr>
        <w:pStyle w:val="BodyText"/>
        <w:numPr>
          <w:ilvl w:val="2"/>
          <w:numId w:val="52"/>
        </w:numPr>
        <w:ind w:left="1134" w:hanging="567"/>
      </w:pPr>
      <w:r w:rsidRPr="004D5ED1">
        <w:rPr>
          <w:shd w:val="clear" w:color="auto" w:fill="FFFFFF"/>
        </w:rPr>
        <w:t>There are</w:t>
      </w:r>
      <w:r w:rsidR="002D67A0" w:rsidRPr="004D5ED1">
        <w:rPr>
          <w:shd w:val="clear" w:color="auto" w:fill="FFFFFF"/>
        </w:rPr>
        <w:t xml:space="preserve"> two types of </w:t>
      </w:r>
      <w:r w:rsidR="000B452C" w:rsidRPr="004D5ED1">
        <w:rPr>
          <w:shd w:val="clear" w:color="auto" w:fill="FFFFFF"/>
        </w:rPr>
        <w:t>member’s</w:t>
      </w:r>
      <w:r w:rsidR="002D67A0" w:rsidRPr="004D5ED1">
        <w:rPr>
          <w:shd w:val="clear" w:color="auto" w:fill="FFFFFF"/>
        </w:rPr>
        <w:t xml:space="preserve"> resolutions, namely: </w:t>
      </w:r>
      <w:r w:rsidR="00B756ED" w:rsidRPr="004D5ED1">
        <w:rPr>
          <w:i/>
          <w:iCs/>
          <w:vertAlign w:val="superscript"/>
        </w:rPr>
        <w:t>(BP)</w:t>
      </w:r>
    </w:p>
    <w:p w14:paraId="5D00EBD3" w14:textId="2ADEFCAC" w:rsidR="00E27835" w:rsidRPr="004D5ED1" w:rsidRDefault="002425C9" w:rsidP="00D8108F">
      <w:pPr>
        <w:pStyle w:val="BodyText"/>
        <w:numPr>
          <w:ilvl w:val="3"/>
          <w:numId w:val="108"/>
        </w:numPr>
        <w:ind w:left="1701" w:hanging="567"/>
      </w:pPr>
      <w:r w:rsidRPr="004D5ED1">
        <w:rPr>
          <w:shd w:val="clear" w:color="auto" w:fill="FFFFFF"/>
        </w:rPr>
        <w:t>A</w:t>
      </w:r>
      <w:r w:rsidR="002D67A0" w:rsidRPr="004D5ED1">
        <w:rPr>
          <w:shd w:val="clear" w:color="auto" w:fill="FFFFFF"/>
        </w:rPr>
        <w:t xml:space="preserve">n ordinary resolution, and </w:t>
      </w:r>
      <w:r w:rsidR="00B756ED" w:rsidRPr="004D5ED1">
        <w:rPr>
          <w:i/>
          <w:iCs/>
          <w:vertAlign w:val="superscript"/>
        </w:rPr>
        <w:t>(BP)</w:t>
      </w:r>
    </w:p>
    <w:p w14:paraId="743E1421" w14:textId="769E0918" w:rsidR="00BD1A0F" w:rsidRPr="004D5ED1" w:rsidRDefault="002425C9" w:rsidP="00D8108F">
      <w:pPr>
        <w:pStyle w:val="BodyText"/>
        <w:numPr>
          <w:ilvl w:val="3"/>
          <w:numId w:val="108"/>
        </w:numPr>
        <w:ind w:left="1701" w:hanging="567"/>
      </w:pPr>
      <w:r w:rsidRPr="004D5ED1">
        <w:rPr>
          <w:shd w:val="clear" w:color="auto" w:fill="FFFFFF"/>
        </w:rPr>
        <w:t>A</w:t>
      </w:r>
      <w:r w:rsidR="002D67A0" w:rsidRPr="004D5ED1">
        <w:rPr>
          <w:shd w:val="clear" w:color="auto" w:fill="FFFFFF"/>
        </w:rPr>
        <w:t xml:space="preserve"> special res</w:t>
      </w:r>
      <w:r w:rsidR="00E27835" w:rsidRPr="004D5ED1">
        <w:rPr>
          <w:shd w:val="clear" w:color="auto" w:fill="FFFFFF"/>
        </w:rPr>
        <w:t>olution.</w:t>
      </w:r>
      <w:r w:rsidR="007F48F6" w:rsidRPr="004D5ED1">
        <w:rPr>
          <w:shd w:val="clear" w:color="auto" w:fill="FFFFFF"/>
        </w:rPr>
        <w:t xml:space="preserve"> </w:t>
      </w:r>
      <w:r w:rsidR="007F48F6" w:rsidRPr="004D5ED1">
        <w:rPr>
          <w:i/>
          <w:iCs/>
          <w:vertAlign w:val="superscript"/>
        </w:rPr>
        <w:t>(BP)</w:t>
      </w:r>
    </w:p>
    <w:p w14:paraId="1CDCD62E" w14:textId="526A2497" w:rsidR="000704AF" w:rsidRPr="004D5ED1" w:rsidRDefault="00246288" w:rsidP="00D8108F">
      <w:pPr>
        <w:pStyle w:val="BodyText"/>
        <w:numPr>
          <w:ilvl w:val="2"/>
          <w:numId w:val="52"/>
        </w:numPr>
        <w:ind w:left="1134" w:hanging="567"/>
      </w:pPr>
      <w:r w:rsidRPr="004D5ED1">
        <w:t>An</w:t>
      </w:r>
      <w:r w:rsidR="002D67A0" w:rsidRPr="004D5ED1">
        <w:t xml:space="preserve"> ordinary resoluti</w:t>
      </w:r>
      <w:r w:rsidRPr="004D5ED1">
        <w:t>on</w:t>
      </w:r>
      <w:r w:rsidR="000704AF" w:rsidRPr="004D5ED1">
        <w:t>:</w:t>
      </w:r>
      <w:r w:rsidR="00DF7E0B" w:rsidRPr="004D5ED1">
        <w:rPr>
          <w:i/>
          <w:iCs/>
          <w:vertAlign w:val="superscript"/>
        </w:rPr>
        <w:t xml:space="preserve"> </w:t>
      </w:r>
      <w:r w:rsidR="007F48F6" w:rsidRPr="004D5ED1">
        <w:rPr>
          <w:i/>
          <w:iCs/>
          <w:vertAlign w:val="superscript"/>
        </w:rPr>
        <w:t xml:space="preserve"> (BP)</w:t>
      </w:r>
    </w:p>
    <w:p w14:paraId="48EF1F2C" w14:textId="6A67F096" w:rsidR="000704AF" w:rsidRPr="004D5ED1" w:rsidRDefault="002425C9" w:rsidP="00D8108F">
      <w:pPr>
        <w:pStyle w:val="BodyText"/>
        <w:numPr>
          <w:ilvl w:val="0"/>
          <w:numId w:val="101"/>
        </w:numPr>
        <w:ind w:left="1701" w:hanging="567"/>
      </w:pPr>
      <w:r w:rsidRPr="004D5ED1">
        <w:t>I</w:t>
      </w:r>
      <w:r w:rsidR="000704AF" w:rsidRPr="004D5ED1">
        <w:t>s a resolution that is no</w:t>
      </w:r>
      <w:r w:rsidR="002D67A0" w:rsidRPr="004D5ED1">
        <w:t>t a special resolution a</w:t>
      </w:r>
      <w:r w:rsidR="005D1DE7" w:rsidRPr="004D5ED1">
        <w:t>s described in 15.1(c)</w:t>
      </w:r>
      <w:r w:rsidR="000704AF" w:rsidRPr="004D5ED1">
        <w:t>, and</w:t>
      </w:r>
      <w:r w:rsidR="007F48F6" w:rsidRPr="004D5ED1">
        <w:t xml:space="preserve"> </w:t>
      </w:r>
      <w:r w:rsidR="007F48F6" w:rsidRPr="004D5ED1">
        <w:rPr>
          <w:i/>
          <w:iCs/>
          <w:vertAlign w:val="superscript"/>
        </w:rPr>
        <w:t>(BP)</w:t>
      </w:r>
    </w:p>
    <w:p w14:paraId="6A0A23C1" w14:textId="13625B4C" w:rsidR="00BD1A0F" w:rsidRPr="004D5ED1" w:rsidRDefault="002425C9" w:rsidP="00D8108F">
      <w:pPr>
        <w:pStyle w:val="BodyText"/>
        <w:numPr>
          <w:ilvl w:val="0"/>
          <w:numId w:val="101"/>
        </w:numPr>
        <w:ind w:left="1701" w:hanging="567"/>
      </w:pPr>
      <w:r w:rsidRPr="004D5ED1">
        <w:t>S</w:t>
      </w:r>
      <w:r w:rsidR="00485282" w:rsidRPr="004D5ED1">
        <w:t>hall</w:t>
      </w:r>
      <w:r w:rsidR="00BD1A0F" w:rsidRPr="004D5ED1">
        <w:t>:</w:t>
      </w:r>
      <w:r w:rsidR="007F48F6" w:rsidRPr="004D5ED1">
        <w:t xml:space="preserve"> </w:t>
      </w:r>
      <w:r w:rsidR="007F48F6" w:rsidRPr="004D5ED1">
        <w:rPr>
          <w:i/>
          <w:iCs/>
          <w:vertAlign w:val="superscript"/>
        </w:rPr>
        <w:t>(BP)</w:t>
      </w:r>
    </w:p>
    <w:p w14:paraId="5333ED59" w14:textId="3F7AD8FC" w:rsidR="00BD1A0F" w:rsidRPr="004D5ED1" w:rsidRDefault="00BD1A0F" w:rsidP="00FF4C25">
      <w:pPr>
        <w:pStyle w:val="BodyText"/>
        <w:ind w:left="2268"/>
      </w:pPr>
      <w:r w:rsidRPr="004D5ED1">
        <w:t>(A)</w:t>
      </w:r>
      <w:r w:rsidRPr="004D5ED1">
        <w:tab/>
      </w:r>
      <w:r w:rsidR="002425C9" w:rsidRPr="004D5ED1">
        <w:t>B</w:t>
      </w:r>
      <w:r w:rsidR="00246288" w:rsidRPr="004D5ED1">
        <w:t>e passed at a</w:t>
      </w:r>
      <w:r w:rsidR="00EA2F41" w:rsidRPr="004D5ED1">
        <w:t>n</w:t>
      </w:r>
      <w:r w:rsidR="00246288" w:rsidRPr="004D5ED1">
        <w:t xml:space="preserve"> </w:t>
      </w:r>
      <w:r w:rsidR="002D67A0" w:rsidRPr="004D5ED1">
        <w:t>annual general meeting or special general meeting at which a q</w:t>
      </w:r>
      <w:r w:rsidR="00246288" w:rsidRPr="004D5ED1">
        <w:t xml:space="preserve">uorum </w:t>
      </w:r>
      <w:r w:rsidRPr="004D5ED1">
        <w:t xml:space="preserve">is </w:t>
      </w:r>
      <w:r w:rsidR="00954C4C" w:rsidRPr="004D5ED1">
        <w:t>present, and</w:t>
      </w:r>
      <w:r w:rsidR="00246288" w:rsidRPr="004D5ED1">
        <w:t xml:space="preserve"> </w:t>
      </w:r>
      <w:r w:rsidR="007F48F6" w:rsidRPr="004D5ED1">
        <w:rPr>
          <w:i/>
          <w:iCs/>
          <w:vertAlign w:val="superscript"/>
        </w:rPr>
        <w:t>(BP)</w:t>
      </w:r>
    </w:p>
    <w:p w14:paraId="5F1DDB5A" w14:textId="3105E525" w:rsidR="00766C20" w:rsidRPr="004D5ED1" w:rsidRDefault="00BD1A0F" w:rsidP="00FF4C25">
      <w:pPr>
        <w:pStyle w:val="BodyText"/>
        <w:ind w:left="2268"/>
      </w:pPr>
      <w:r w:rsidRPr="004D5ED1">
        <w:t>(B)</w:t>
      </w:r>
      <w:r w:rsidRPr="004D5ED1">
        <w:tab/>
      </w:r>
      <w:r w:rsidR="002425C9" w:rsidRPr="004D5ED1">
        <w:t>B</w:t>
      </w:r>
      <w:r w:rsidR="00246288" w:rsidRPr="004D5ED1">
        <w:t xml:space="preserve">e supported by the votes of a majority </w:t>
      </w:r>
      <w:r w:rsidR="00D50460" w:rsidRPr="004D5ED1">
        <w:t>(</w:t>
      </w:r>
      <w:r w:rsidR="0074727A" w:rsidRPr="004D5ED1">
        <w:t>more than 50%</w:t>
      </w:r>
      <w:r w:rsidR="00847CB9" w:rsidRPr="004D5ED1">
        <w:t>) of</w:t>
      </w:r>
      <w:r w:rsidR="00D50460" w:rsidRPr="004D5ED1">
        <w:t xml:space="preserve"> the</w:t>
      </w:r>
      <w:r w:rsidR="002D67A0" w:rsidRPr="004D5ED1">
        <w:t xml:space="preserve"> members present, in person or by proxy, and entitled to vote at the annual general meeting or special general meeting.</w:t>
      </w:r>
      <w:r w:rsidR="007F48F6" w:rsidRPr="004D5ED1">
        <w:t xml:space="preserve"> </w:t>
      </w:r>
      <w:r w:rsidR="007F48F6" w:rsidRPr="004D5ED1">
        <w:rPr>
          <w:i/>
          <w:iCs/>
          <w:vertAlign w:val="superscript"/>
        </w:rPr>
        <w:t>(BP)</w:t>
      </w:r>
    </w:p>
    <w:p w14:paraId="61D97796" w14:textId="746D3163" w:rsidR="00271C8F" w:rsidRPr="004D5ED1" w:rsidRDefault="00766C20" w:rsidP="00D8108F">
      <w:pPr>
        <w:pStyle w:val="BodyText"/>
        <w:numPr>
          <w:ilvl w:val="2"/>
          <w:numId w:val="52"/>
        </w:numPr>
        <w:ind w:left="1134" w:hanging="567"/>
      </w:pPr>
      <w:bookmarkStart w:id="253" w:name="(a)_A_Special_Resolution_must_be_moved_a"/>
      <w:bookmarkStart w:id="254" w:name="(b)_A_Special_Resolution_of_the_Associat"/>
      <w:bookmarkEnd w:id="250"/>
      <w:bookmarkEnd w:id="253"/>
      <w:bookmarkEnd w:id="254"/>
      <w:r w:rsidRPr="004D5ED1">
        <w:t xml:space="preserve">A </w:t>
      </w:r>
      <w:r w:rsidR="002D67A0" w:rsidRPr="004D5ED1">
        <w:t>special res</w:t>
      </w:r>
      <w:r w:rsidRPr="004D5ED1">
        <w:t>olution</w:t>
      </w:r>
      <w:r w:rsidR="00271C8F" w:rsidRPr="004D5ED1">
        <w:t>:</w:t>
      </w:r>
      <w:r w:rsidR="00DF7E0B" w:rsidRPr="004D5ED1">
        <w:t xml:space="preserve"> </w:t>
      </w:r>
      <w:r w:rsidR="007F48F6" w:rsidRPr="004D5ED1">
        <w:rPr>
          <w:i/>
          <w:iCs/>
          <w:vertAlign w:val="superscript"/>
        </w:rPr>
        <w:t>(</w:t>
      </w:r>
      <w:r w:rsidR="00245277" w:rsidRPr="004D5ED1">
        <w:rPr>
          <w:i/>
          <w:iCs/>
          <w:vertAlign w:val="superscript"/>
        </w:rPr>
        <w:t>M</w:t>
      </w:r>
      <w:r w:rsidR="007F48F6" w:rsidRPr="004D5ED1">
        <w:rPr>
          <w:i/>
          <w:iCs/>
          <w:vertAlign w:val="superscript"/>
        </w:rPr>
        <w:t>)</w:t>
      </w:r>
    </w:p>
    <w:p w14:paraId="75BAF1AC" w14:textId="332B102D" w:rsidR="00766C20" w:rsidRPr="004D5ED1" w:rsidRDefault="00F235F1" w:rsidP="00D8108F">
      <w:pPr>
        <w:pStyle w:val="BodyText"/>
        <w:numPr>
          <w:ilvl w:val="0"/>
          <w:numId w:val="102"/>
        </w:numPr>
        <w:ind w:left="1701" w:hanging="567"/>
      </w:pPr>
      <w:r w:rsidRPr="004D5ED1">
        <w:t>shall be necessary</w:t>
      </w:r>
      <w:r w:rsidR="00BD1A0F" w:rsidRPr="004D5ED1">
        <w:t xml:space="preserve"> </w:t>
      </w:r>
      <w:r w:rsidR="00766C20" w:rsidRPr="004D5ED1">
        <w:t>to:</w:t>
      </w:r>
      <w:r w:rsidR="007F48F6" w:rsidRPr="004D5ED1">
        <w:t xml:space="preserve"> </w:t>
      </w:r>
      <w:r w:rsidR="005D67FC" w:rsidRPr="004D5ED1">
        <w:rPr>
          <w:i/>
          <w:iCs/>
          <w:vertAlign w:val="superscript"/>
        </w:rPr>
        <w:t>(M)</w:t>
      </w:r>
    </w:p>
    <w:p w14:paraId="1FD6423B" w14:textId="5EF77402" w:rsidR="00766C20" w:rsidRPr="004D5ED1" w:rsidRDefault="002425C9" w:rsidP="00D8108F">
      <w:pPr>
        <w:pStyle w:val="BodyText"/>
        <w:numPr>
          <w:ilvl w:val="0"/>
          <w:numId w:val="103"/>
        </w:numPr>
        <w:ind w:left="2268" w:hanging="567"/>
      </w:pPr>
      <w:r w:rsidRPr="004D5ED1">
        <w:t>A</w:t>
      </w:r>
      <w:r w:rsidR="00766C20" w:rsidRPr="004D5ED1">
        <w:t xml:space="preserve">mend the name of the </w:t>
      </w:r>
      <w:r w:rsidR="009E64CA" w:rsidRPr="004D5ED1">
        <w:t>a</w:t>
      </w:r>
      <w:r w:rsidR="00766C20" w:rsidRPr="004D5ED1">
        <w:t>ssociation,</w:t>
      </w:r>
      <w:r w:rsidR="005D67FC" w:rsidRPr="004D5ED1">
        <w:t xml:space="preserve"> </w:t>
      </w:r>
      <w:r w:rsidR="005D67FC" w:rsidRPr="004D5ED1">
        <w:rPr>
          <w:i/>
          <w:iCs/>
          <w:vertAlign w:val="superscript"/>
        </w:rPr>
        <w:t>(M)</w:t>
      </w:r>
    </w:p>
    <w:p w14:paraId="79B796E4" w14:textId="305E8422" w:rsidR="00766C20" w:rsidRPr="004D5ED1" w:rsidRDefault="002425C9" w:rsidP="00D8108F">
      <w:pPr>
        <w:pStyle w:val="BodyText"/>
        <w:numPr>
          <w:ilvl w:val="0"/>
          <w:numId w:val="103"/>
        </w:numPr>
        <w:ind w:left="2268" w:hanging="567"/>
      </w:pPr>
      <w:r w:rsidRPr="004D5ED1">
        <w:t>A</w:t>
      </w:r>
      <w:r w:rsidR="00766C20" w:rsidRPr="004D5ED1">
        <w:t xml:space="preserve">mend the </w:t>
      </w:r>
      <w:r w:rsidR="009E64CA" w:rsidRPr="004D5ED1">
        <w:t>c</w:t>
      </w:r>
      <w:r w:rsidR="00766C20" w:rsidRPr="004D5ED1">
        <w:t>onstitution,</w:t>
      </w:r>
      <w:r w:rsidR="005D67FC" w:rsidRPr="004D5ED1">
        <w:t xml:space="preserve"> </w:t>
      </w:r>
      <w:r w:rsidR="005D67FC" w:rsidRPr="004D5ED1">
        <w:rPr>
          <w:i/>
          <w:iCs/>
          <w:vertAlign w:val="superscript"/>
        </w:rPr>
        <w:t>(M)</w:t>
      </w:r>
    </w:p>
    <w:p w14:paraId="13249148" w14:textId="5551B873" w:rsidR="00766C20" w:rsidRPr="004D5ED1" w:rsidRDefault="002425C9" w:rsidP="00D8108F">
      <w:pPr>
        <w:pStyle w:val="BodyText"/>
        <w:numPr>
          <w:ilvl w:val="0"/>
          <w:numId w:val="103"/>
        </w:numPr>
        <w:ind w:left="2268" w:hanging="567"/>
      </w:pPr>
      <w:r w:rsidRPr="004D5ED1">
        <w:t>A</w:t>
      </w:r>
      <w:r w:rsidR="00766C20" w:rsidRPr="004D5ED1">
        <w:t xml:space="preserve">ffiliate the </w:t>
      </w:r>
      <w:r w:rsidR="009E64CA" w:rsidRPr="004D5ED1">
        <w:t>a</w:t>
      </w:r>
      <w:r w:rsidR="00766C20" w:rsidRPr="004D5ED1">
        <w:t>ssociation with another body,</w:t>
      </w:r>
      <w:r w:rsidR="005D67FC" w:rsidRPr="004D5ED1">
        <w:t xml:space="preserve"> </w:t>
      </w:r>
      <w:r w:rsidR="005D67FC" w:rsidRPr="004D5ED1">
        <w:rPr>
          <w:i/>
          <w:iCs/>
          <w:vertAlign w:val="superscript"/>
        </w:rPr>
        <w:t>(M)</w:t>
      </w:r>
    </w:p>
    <w:p w14:paraId="7CE632B9" w14:textId="08621EDB" w:rsidR="00766C20" w:rsidRPr="004D5ED1" w:rsidRDefault="002425C9" w:rsidP="00D8108F">
      <w:pPr>
        <w:pStyle w:val="BodyText"/>
        <w:numPr>
          <w:ilvl w:val="0"/>
          <w:numId w:val="103"/>
        </w:numPr>
        <w:ind w:left="2268" w:hanging="567"/>
      </w:pPr>
      <w:r w:rsidRPr="004D5ED1">
        <w:t>T</w:t>
      </w:r>
      <w:r w:rsidR="00766C20" w:rsidRPr="004D5ED1">
        <w:t>ra</w:t>
      </w:r>
      <w:r w:rsidR="009E64CA" w:rsidRPr="004D5ED1">
        <w:t>nsfer the incorporation of the a</w:t>
      </w:r>
      <w:r w:rsidR="00766C20" w:rsidRPr="004D5ED1">
        <w:t>ssociation,</w:t>
      </w:r>
      <w:r w:rsidR="005D67FC" w:rsidRPr="004D5ED1">
        <w:t xml:space="preserve"> </w:t>
      </w:r>
      <w:r w:rsidR="005D67FC" w:rsidRPr="004D5ED1">
        <w:rPr>
          <w:i/>
          <w:iCs/>
          <w:vertAlign w:val="superscript"/>
        </w:rPr>
        <w:t>(M)</w:t>
      </w:r>
    </w:p>
    <w:p w14:paraId="2634CC8F" w14:textId="23C1673A" w:rsidR="00766C20" w:rsidRPr="004D5ED1" w:rsidRDefault="002425C9" w:rsidP="00D8108F">
      <w:pPr>
        <w:pStyle w:val="BodyText"/>
        <w:numPr>
          <w:ilvl w:val="0"/>
          <w:numId w:val="103"/>
        </w:numPr>
        <w:ind w:left="2268" w:hanging="567"/>
      </w:pPr>
      <w:r w:rsidRPr="004D5ED1">
        <w:t>A</w:t>
      </w:r>
      <w:r w:rsidR="00766C20" w:rsidRPr="004D5ED1">
        <w:t xml:space="preserve">malgamate the </w:t>
      </w:r>
      <w:r w:rsidR="009E64CA" w:rsidRPr="004D5ED1">
        <w:t>a</w:t>
      </w:r>
      <w:r w:rsidR="00766C20" w:rsidRPr="004D5ED1">
        <w:t>s</w:t>
      </w:r>
      <w:r w:rsidR="00246288" w:rsidRPr="004D5ED1">
        <w:t xml:space="preserve">sociation with </w:t>
      </w:r>
      <w:r w:rsidR="00766C20" w:rsidRPr="004D5ED1">
        <w:t>one or more other incorporated associations,</w:t>
      </w:r>
      <w:r w:rsidR="005D67FC" w:rsidRPr="004D5ED1">
        <w:t xml:space="preserve"> </w:t>
      </w:r>
      <w:r w:rsidR="005D67FC" w:rsidRPr="004D5ED1">
        <w:rPr>
          <w:i/>
          <w:iCs/>
          <w:vertAlign w:val="superscript"/>
        </w:rPr>
        <w:t>(M)</w:t>
      </w:r>
    </w:p>
    <w:p w14:paraId="52984C69" w14:textId="57D9EF08" w:rsidR="00766C20" w:rsidRPr="004D5ED1" w:rsidRDefault="002425C9" w:rsidP="00D8108F">
      <w:pPr>
        <w:pStyle w:val="BodyText"/>
        <w:numPr>
          <w:ilvl w:val="0"/>
          <w:numId w:val="103"/>
        </w:numPr>
        <w:ind w:left="2268" w:hanging="567"/>
      </w:pPr>
      <w:r w:rsidRPr="004D5ED1">
        <w:t>V</w:t>
      </w:r>
      <w:r w:rsidR="00766C20" w:rsidRPr="004D5ED1">
        <w:t xml:space="preserve">oluntarily wind up the </w:t>
      </w:r>
      <w:r w:rsidR="009E64CA" w:rsidRPr="004D5ED1">
        <w:t>a</w:t>
      </w:r>
      <w:r w:rsidR="00766C20" w:rsidRPr="004D5ED1">
        <w:t>ssociation,</w:t>
      </w:r>
      <w:r w:rsidR="005D67FC" w:rsidRPr="004D5ED1">
        <w:t xml:space="preserve"> </w:t>
      </w:r>
      <w:r w:rsidR="005D67FC" w:rsidRPr="004D5ED1">
        <w:rPr>
          <w:i/>
          <w:iCs/>
          <w:vertAlign w:val="superscript"/>
        </w:rPr>
        <w:t>(M)</w:t>
      </w:r>
    </w:p>
    <w:p w14:paraId="37B83668" w14:textId="39A9255F" w:rsidR="00766C20" w:rsidRPr="004D5ED1" w:rsidRDefault="002425C9" w:rsidP="00D8108F">
      <w:pPr>
        <w:pStyle w:val="BodyText"/>
        <w:numPr>
          <w:ilvl w:val="0"/>
          <w:numId w:val="103"/>
        </w:numPr>
        <w:ind w:left="2268" w:hanging="567"/>
      </w:pPr>
      <w:r w:rsidRPr="004D5ED1">
        <w:t>C</w:t>
      </w:r>
      <w:r w:rsidR="00766C20" w:rsidRPr="004D5ED1">
        <w:t xml:space="preserve">ancel the incorporation of the </w:t>
      </w:r>
      <w:r w:rsidR="009E64CA" w:rsidRPr="004D5ED1">
        <w:t>a</w:t>
      </w:r>
      <w:r w:rsidR="00766C20" w:rsidRPr="004D5ED1">
        <w:t>ssociation, or</w:t>
      </w:r>
      <w:r w:rsidR="005D67FC" w:rsidRPr="004D5ED1">
        <w:t xml:space="preserve"> </w:t>
      </w:r>
      <w:r w:rsidR="005D67FC" w:rsidRPr="004D5ED1">
        <w:rPr>
          <w:i/>
          <w:iCs/>
          <w:vertAlign w:val="superscript"/>
        </w:rPr>
        <w:t>(M)</w:t>
      </w:r>
    </w:p>
    <w:p w14:paraId="565ABF7A" w14:textId="3B87EB88" w:rsidR="00271C8F" w:rsidRPr="004D5ED1" w:rsidRDefault="002425C9" w:rsidP="00D8108F">
      <w:pPr>
        <w:pStyle w:val="BodyText"/>
        <w:numPr>
          <w:ilvl w:val="0"/>
          <w:numId w:val="103"/>
        </w:numPr>
        <w:ind w:left="2268" w:hanging="567"/>
      </w:pPr>
      <w:r w:rsidRPr="004D5ED1">
        <w:t>R</w:t>
      </w:r>
      <w:r w:rsidR="00766C20" w:rsidRPr="004D5ED1">
        <w:t>equest that a statutory manager be appointed</w:t>
      </w:r>
      <w:r w:rsidR="00F235F1" w:rsidRPr="004D5ED1">
        <w:t xml:space="preserve"> to the </w:t>
      </w:r>
      <w:r w:rsidR="009E64CA" w:rsidRPr="004D5ED1">
        <w:t>a</w:t>
      </w:r>
      <w:r w:rsidR="00F235F1" w:rsidRPr="004D5ED1">
        <w:t>ssociation</w:t>
      </w:r>
      <w:r w:rsidR="00271C8F" w:rsidRPr="004D5ED1">
        <w:t>, and</w:t>
      </w:r>
      <w:r w:rsidR="005D67FC" w:rsidRPr="004D5ED1">
        <w:t xml:space="preserve"> </w:t>
      </w:r>
      <w:r w:rsidR="005D67FC" w:rsidRPr="004D5ED1">
        <w:rPr>
          <w:i/>
          <w:iCs/>
          <w:vertAlign w:val="superscript"/>
        </w:rPr>
        <w:t>(M)</w:t>
      </w:r>
    </w:p>
    <w:p w14:paraId="6C36F714" w14:textId="3D8B48F5" w:rsidR="00271C8F" w:rsidRPr="004D5ED1" w:rsidRDefault="00485282" w:rsidP="00D8108F">
      <w:pPr>
        <w:pStyle w:val="BodyText"/>
        <w:numPr>
          <w:ilvl w:val="0"/>
          <w:numId w:val="102"/>
        </w:numPr>
        <w:ind w:left="1701" w:hanging="567"/>
      </w:pPr>
      <w:r w:rsidRPr="004D5ED1">
        <w:t>shall</w:t>
      </w:r>
      <w:r w:rsidR="00E32CA7" w:rsidRPr="004D5ED1">
        <w:t>:</w:t>
      </w:r>
    </w:p>
    <w:p w14:paraId="2012F614" w14:textId="63453C73" w:rsidR="00271C8F" w:rsidRPr="004D5ED1" w:rsidRDefault="002425C9" w:rsidP="00D8108F">
      <w:pPr>
        <w:pStyle w:val="BodyText"/>
        <w:numPr>
          <w:ilvl w:val="0"/>
          <w:numId w:val="104"/>
        </w:numPr>
        <w:ind w:left="2268" w:hanging="567"/>
      </w:pPr>
      <w:r w:rsidRPr="004D5ED1">
        <w:t>B</w:t>
      </w:r>
      <w:r w:rsidR="00271C8F" w:rsidRPr="004D5ED1">
        <w:t>e passed at</w:t>
      </w:r>
      <w:r w:rsidR="009E64CA" w:rsidRPr="004D5ED1">
        <w:t xml:space="preserve"> an annual general meeting or special general meeting at whi</w:t>
      </w:r>
      <w:r w:rsidR="00271C8F" w:rsidRPr="004D5ED1">
        <w:t xml:space="preserve">ch </w:t>
      </w:r>
      <w:r w:rsidR="00485282" w:rsidRPr="004D5ED1">
        <w:t>the</w:t>
      </w:r>
      <w:r w:rsidR="00271C8F" w:rsidRPr="004D5ED1">
        <w:t xml:space="preserve"> quorum </w:t>
      </w:r>
      <w:r w:rsidR="00485282" w:rsidRPr="004D5ED1">
        <w:t xml:space="preserve">specified in Clause </w:t>
      </w:r>
      <w:r w:rsidR="005D67FC" w:rsidRPr="004D5ED1">
        <w:t>14.9</w:t>
      </w:r>
      <w:r w:rsidR="00EA2F41" w:rsidRPr="004D5ED1">
        <w:t xml:space="preserve"> </w:t>
      </w:r>
      <w:r w:rsidR="00271C8F" w:rsidRPr="004D5ED1">
        <w:t xml:space="preserve">is present, and </w:t>
      </w:r>
      <w:r w:rsidR="005D67FC" w:rsidRPr="004D5ED1">
        <w:rPr>
          <w:i/>
          <w:iCs/>
          <w:vertAlign w:val="superscript"/>
        </w:rPr>
        <w:t>(M)</w:t>
      </w:r>
    </w:p>
    <w:p w14:paraId="12771A56" w14:textId="722D04D4" w:rsidR="00271C8F" w:rsidRPr="004D5ED1" w:rsidRDefault="002425C9" w:rsidP="00D8108F">
      <w:pPr>
        <w:pStyle w:val="BodyText"/>
        <w:numPr>
          <w:ilvl w:val="0"/>
          <w:numId w:val="104"/>
        </w:numPr>
        <w:ind w:left="2268" w:hanging="567"/>
      </w:pPr>
      <w:r w:rsidRPr="004D5ED1">
        <w:t>B</w:t>
      </w:r>
      <w:r w:rsidR="00271C8F" w:rsidRPr="004D5ED1">
        <w:t xml:space="preserve">e supported by the votes of not less than </w:t>
      </w:r>
      <w:r w:rsidR="00567676" w:rsidRPr="004D5ED1">
        <w:t>seventy five (75)</w:t>
      </w:r>
      <w:r w:rsidR="00271C8F" w:rsidRPr="004D5ED1">
        <w:t>% of th</w:t>
      </w:r>
      <w:r w:rsidR="009E64CA" w:rsidRPr="004D5ED1">
        <w:t>e memb</w:t>
      </w:r>
      <w:r w:rsidR="00271C8F" w:rsidRPr="004D5ED1">
        <w:t>ers present, in person or by proxy, and entitled to vo</w:t>
      </w:r>
      <w:r w:rsidR="009E64CA" w:rsidRPr="004D5ED1">
        <w:t>te at the annual general meeting or special general meetin</w:t>
      </w:r>
      <w:r w:rsidR="00271C8F" w:rsidRPr="004D5ED1">
        <w:t>g</w:t>
      </w:r>
      <w:r w:rsidR="00C107C6" w:rsidRPr="004D5ED1">
        <w:t>.</w:t>
      </w:r>
      <w:r w:rsidR="00D92408" w:rsidRPr="004D5ED1">
        <w:rPr>
          <w:i/>
          <w:iCs/>
          <w:vertAlign w:val="superscript"/>
        </w:rPr>
        <w:t xml:space="preserve"> (M)</w:t>
      </w:r>
    </w:p>
    <w:p w14:paraId="2877A903" w14:textId="37E03FE6" w:rsidR="005F68A1" w:rsidRPr="004D5ED1" w:rsidRDefault="00766C20" w:rsidP="00D8108F">
      <w:pPr>
        <w:pStyle w:val="Heading2"/>
        <w:numPr>
          <w:ilvl w:val="1"/>
          <w:numId w:val="188"/>
        </w:numPr>
      </w:pPr>
      <w:bookmarkStart w:id="255" w:name="(c)_Notice_of_a_Special_Resolution_must:"/>
      <w:bookmarkStart w:id="256" w:name="_bookmark51"/>
      <w:bookmarkStart w:id="257" w:name="_Ref443837118"/>
      <w:bookmarkStart w:id="258" w:name="_Toc322250567"/>
      <w:bookmarkStart w:id="259" w:name="_Ref439785858"/>
      <w:bookmarkEnd w:id="255"/>
      <w:bookmarkEnd w:id="256"/>
      <w:r w:rsidRPr="004D5ED1">
        <w:t>Notice</w:t>
      </w:r>
      <w:r w:rsidR="005F68A1" w:rsidRPr="004D5ED1">
        <w:t xml:space="preserve"> </w:t>
      </w:r>
      <w:r w:rsidR="00DC0A71" w:rsidRPr="004D5ED1">
        <w:t>of special resolution</w:t>
      </w:r>
      <w:bookmarkEnd w:id="257"/>
      <w:r w:rsidR="00DC0A71" w:rsidRPr="004D5ED1">
        <w:t xml:space="preserve"> </w:t>
      </w:r>
      <w:r w:rsidR="00D92408" w:rsidRPr="004D5ED1">
        <w:rPr>
          <w:i/>
          <w:iCs/>
          <w:vertAlign w:val="superscript"/>
        </w:rPr>
        <w:t>(M)</w:t>
      </w:r>
      <w:bookmarkEnd w:id="258"/>
    </w:p>
    <w:p w14:paraId="11EF6641" w14:textId="5301BFBC" w:rsidR="005F68A1" w:rsidRPr="004D5ED1" w:rsidRDefault="005F68A1" w:rsidP="00FF4C25">
      <w:pPr>
        <w:ind w:left="567"/>
      </w:pPr>
      <w:r w:rsidRPr="004D5ED1">
        <w:t>For a</w:t>
      </w:r>
      <w:r w:rsidR="000B452C" w:rsidRPr="004D5ED1">
        <w:t xml:space="preserve"> special resolution to be passed by the members at an annual general meeting or special general meeting </w:t>
      </w:r>
      <w:r w:rsidRPr="004D5ED1">
        <w:t xml:space="preserve">: </w:t>
      </w:r>
      <w:r w:rsidR="00E626D4" w:rsidRPr="004D5ED1">
        <w:rPr>
          <w:i/>
          <w:iCs/>
          <w:vertAlign w:val="superscript"/>
        </w:rPr>
        <w:t>(M)</w:t>
      </w:r>
    </w:p>
    <w:p w14:paraId="59271DD4" w14:textId="5E3123F0" w:rsidR="005F68A1" w:rsidRPr="004D5ED1" w:rsidRDefault="000B452C" w:rsidP="00D8108F">
      <w:pPr>
        <w:pStyle w:val="ListParagraph"/>
        <w:numPr>
          <w:ilvl w:val="0"/>
          <w:numId w:val="105"/>
        </w:numPr>
        <w:ind w:left="567" w:firstLine="0"/>
      </w:pPr>
      <w:r w:rsidRPr="004D5ED1">
        <w:t>M</w:t>
      </w:r>
      <w:r w:rsidR="005F68A1" w:rsidRPr="004D5ED1">
        <w:t xml:space="preserve">embers </w:t>
      </w:r>
      <w:r w:rsidR="00485282" w:rsidRPr="004D5ED1">
        <w:t>shall</w:t>
      </w:r>
      <w:r w:rsidR="005F68A1" w:rsidRPr="004D5ED1">
        <w:t xml:space="preserve"> receive no</w:t>
      </w:r>
      <w:r w:rsidRPr="004D5ED1">
        <w:t>tice of the special resoluti</w:t>
      </w:r>
      <w:r w:rsidR="005F68A1" w:rsidRPr="004D5ED1">
        <w:t xml:space="preserve">on </w:t>
      </w:r>
      <w:r w:rsidR="00567676" w:rsidRPr="004D5ED1">
        <w:t>twenty one (21)</w:t>
      </w:r>
      <w:r w:rsidR="00E626D4" w:rsidRPr="004D5ED1">
        <w:t xml:space="preserve"> days (in accordance with clause 14.10(a)(ii)) </w:t>
      </w:r>
      <w:r w:rsidR="005F68A1" w:rsidRPr="004D5ED1">
        <w:t>before</w:t>
      </w:r>
      <w:r w:rsidRPr="004D5ED1">
        <w:t xml:space="preserve"> the date of the annual general meeting or special general mee</w:t>
      </w:r>
      <w:r w:rsidR="005F68A1" w:rsidRPr="004D5ED1">
        <w:t>ting.</w:t>
      </w:r>
      <w:r w:rsidR="00E626D4" w:rsidRPr="004D5ED1">
        <w:t xml:space="preserve"> </w:t>
      </w:r>
      <w:r w:rsidR="00E626D4" w:rsidRPr="004D5ED1">
        <w:rPr>
          <w:i/>
          <w:iCs/>
          <w:vertAlign w:val="superscript"/>
        </w:rPr>
        <w:t>(M)</w:t>
      </w:r>
    </w:p>
    <w:p w14:paraId="5C70B6C8" w14:textId="28F5A0C3" w:rsidR="00766C20" w:rsidRPr="004D5ED1" w:rsidRDefault="00271C8F" w:rsidP="00D8108F">
      <w:pPr>
        <w:pStyle w:val="ListParagraph"/>
        <w:numPr>
          <w:ilvl w:val="0"/>
          <w:numId w:val="105"/>
        </w:numPr>
        <w:ind w:left="1134" w:hanging="567"/>
      </w:pPr>
      <w:bookmarkStart w:id="260" w:name="_Ref443837119"/>
      <w:r w:rsidRPr="004D5ED1">
        <w:t>T</w:t>
      </w:r>
      <w:r w:rsidR="005F68A1" w:rsidRPr="004D5ED1">
        <w:t xml:space="preserve">he </w:t>
      </w:r>
      <w:r w:rsidR="000B452C" w:rsidRPr="004D5ED1">
        <w:t>notice of the special res</w:t>
      </w:r>
      <w:r w:rsidR="00766C20" w:rsidRPr="004D5ED1">
        <w:t>olution</w:t>
      </w:r>
      <w:r w:rsidR="00295251" w:rsidRPr="004D5ED1">
        <w:t xml:space="preserve"> shall</w:t>
      </w:r>
      <w:r w:rsidR="00766C20" w:rsidRPr="004D5ED1">
        <w:t>:</w:t>
      </w:r>
      <w:bookmarkEnd w:id="259"/>
      <w:bookmarkEnd w:id="260"/>
      <w:r w:rsidR="00E626D4" w:rsidRPr="004D5ED1">
        <w:t xml:space="preserve"> </w:t>
      </w:r>
      <w:r w:rsidR="00E626D4" w:rsidRPr="004D5ED1">
        <w:rPr>
          <w:i/>
          <w:iCs/>
          <w:vertAlign w:val="superscript"/>
        </w:rPr>
        <w:t>(M)</w:t>
      </w:r>
    </w:p>
    <w:p w14:paraId="6B20F2F7" w14:textId="4C7F9B8A" w:rsidR="00766C20" w:rsidRPr="004D5ED1" w:rsidRDefault="00BA6EF5" w:rsidP="00D8108F">
      <w:pPr>
        <w:pStyle w:val="BodyText"/>
        <w:numPr>
          <w:ilvl w:val="0"/>
          <w:numId w:val="106"/>
        </w:numPr>
        <w:ind w:left="1701" w:hanging="567"/>
      </w:pPr>
      <w:r w:rsidRPr="004D5ED1">
        <w:t>B</w:t>
      </w:r>
      <w:r w:rsidR="00766C20" w:rsidRPr="004D5ED1">
        <w:t>e in writing,</w:t>
      </w:r>
      <w:r w:rsidR="00E626D4" w:rsidRPr="004D5ED1">
        <w:t xml:space="preserve"> </w:t>
      </w:r>
      <w:r w:rsidR="00E626D4" w:rsidRPr="004D5ED1">
        <w:rPr>
          <w:i/>
          <w:iCs/>
          <w:vertAlign w:val="superscript"/>
        </w:rPr>
        <w:t>(M)</w:t>
      </w:r>
    </w:p>
    <w:p w14:paraId="6A15E58A" w14:textId="5E039DDB" w:rsidR="00766C20" w:rsidRPr="004D5ED1" w:rsidRDefault="00BA6EF5" w:rsidP="00D8108F">
      <w:pPr>
        <w:pStyle w:val="BodyText"/>
        <w:numPr>
          <w:ilvl w:val="0"/>
          <w:numId w:val="106"/>
        </w:numPr>
        <w:ind w:left="1701" w:hanging="567"/>
      </w:pPr>
      <w:r w:rsidRPr="004D5ED1">
        <w:t>I</w:t>
      </w:r>
      <w:r w:rsidR="00EF7D75" w:rsidRPr="004D5ED1">
        <w:t>n</w:t>
      </w:r>
      <w:r w:rsidR="00766C20" w:rsidRPr="004D5ED1">
        <w:t>clude the pl</w:t>
      </w:r>
      <w:r w:rsidR="000B452C" w:rsidRPr="004D5ED1">
        <w:t>ace, date and time of the general meeting where it is proposed that the special resolut</w:t>
      </w:r>
      <w:r w:rsidR="00766C20" w:rsidRPr="004D5ED1">
        <w:t>ion be put,</w:t>
      </w:r>
      <w:r w:rsidR="00E626D4" w:rsidRPr="004D5ED1">
        <w:t xml:space="preserve"> </w:t>
      </w:r>
      <w:r w:rsidR="00E626D4" w:rsidRPr="004D5ED1">
        <w:rPr>
          <w:i/>
          <w:iCs/>
          <w:vertAlign w:val="superscript"/>
        </w:rPr>
        <w:t>(M)</w:t>
      </w:r>
    </w:p>
    <w:p w14:paraId="6513CA0E" w14:textId="63D3FC32" w:rsidR="00766C20" w:rsidRPr="004D5ED1" w:rsidRDefault="00BA6EF5" w:rsidP="00D8108F">
      <w:pPr>
        <w:pStyle w:val="BodyText"/>
        <w:numPr>
          <w:ilvl w:val="0"/>
          <w:numId w:val="106"/>
        </w:numPr>
        <w:ind w:left="1701" w:hanging="567"/>
      </w:pPr>
      <w:r w:rsidRPr="004D5ED1">
        <w:t>I</w:t>
      </w:r>
      <w:r w:rsidR="000B452C" w:rsidRPr="004D5ED1">
        <w:t>n</w:t>
      </w:r>
      <w:r w:rsidR="00766C20" w:rsidRPr="004D5ED1">
        <w:t>clude the intention to propos</w:t>
      </w:r>
      <w:r w:rsidR="000B452C" w:rsidRPr="004D5ED1">
        <w:t>e a special resolution</w:t>
      </w:r>
      <w:r w:rsidR="00766C20" w:rsidRPr="004D5ED1">
        <w:t>,</w:t>
      </w:r>
      <w:r w:rsidR="00271C8F" w:rsidRPr="004D5ED1">
        <w:t xml:space="preserve"> and</w:t>
      </w:r>
      <w:r w:rsidR="00E626D4" w:rsidRPr="004D5ED1">
        <w:t xml:space="preserve"> </w:t>
      </w:r>
      <w:r w:rsidR="00E626D4" w:rsidRPr="004D5ED1">
        <w:rPr>
          <w:i/>
          <w:iCs/>
          <w:vertAlign w:val="superscript"/>
        </w:rPr>
        <w:t>(M)</w:t>
      </w:r>
    </w:p>
    <w:p w14:paraId="433B5CA5" w14:textId="5EC117BB" w:rsidR="00766C20" w:rsidRPr="004D5ED1" w:rsidRDefault="00BA6EF5" w:rsidP="00D8108F">
      <w:pPr>
        <w:pStyle w:val="BodyText"/>
        <w:numPr>
          <w:ilvl w:val="0"/>
          <w:numId w:val="106"/>
        </w:numPr>
        <w:ind w:left="1701" w:hanging="567"/>
      </w:pPr>
      <w:r w:rsidRPr="004D5ED1">
        <w:t>S</w:t>
      </w:r>
      <w:r w:rsidR="000B452C" w:rsidRPr="004D5ED1">
        <w:t>e</w:t>
      </w:r>
      <w:r w:rsidR="00766C20" w:rsidRPr="004D5ED1">
        <w:t>t out the wording of the propose</w:t>
      </w:r>
      <w:r w:rsidR="000B452C" w:rsidRPr="004D5ED1">
        <w:t>d special resolu</w:t>
      </w:r>
      <w:r w:rsidR="00766C20" w:rsidRPr="004D5ED1">
        <w:t>tion</w:t>
      </w:r>
      <w:r w:rsidR="00847CB9" w:rsidRPr="004D5ED1">
        <w:t>.</w:t>
      </w:r>
      <w:r w:rsidR="00E626D4" w:rsidRPr="004D5ED1">
        <w:t xml:space="preserve"> </w:t>
      </w:r>
      <w:r w:rsidR="00E626D4" w:rsidRPr="004D5ED1">
        <w:rPr>
          <w:i/>
          <w:iCs/>
          <w:vertAlign w:val="superscript"/>
        </w:rPr>
        <w:t>(M)</w:t>
      </w:r>
    </w:p>
    <w:p w14:paraId="4944CEB2" w14:textId="621BAEF1" w:rsidR="00766C20" w:rsidRPr="004D5ED1" w:rsidRDefault="00766C20" w:rsidP="00D8108F">
      <w:pPr>
        <w:pStyle w:val="ListParagraph"/>
        <w:numPr>
          <w:ilvl w:val="0"/>
          <w:numId w:val="105"/>
        </w:numPr>
        <w:ind w:left="1134" w:hanging="567"/>
      </w:pPr>
      <w:bookmarkStart w:id="261" w:name="(d)_If_notice_is_not_given_in_accordance"/>
      <w:bookmarkEnd w:id="261"/>
      <w:r w:rsidRPr="004D5ED1">
        <w:t xml:space="preserve">If notice is not </w:t>
      </w:r>
      <w:r w:rsidR="00B81E72" w:rsidRPr="004D5ED1">
        <w:t>given in accordance with Clause</w:t>
      </w:r>
      <w:r w:rsidRPr="004D5ED1">
        <w:t xml:space="preserve"> </w:t>
      </w:r>
      <w:r w:rsidR="00E626D4" w:rsidRPr="004D5ED1">
        <w:t>15.2(b)</w:t>
      </w:r>
      <w:r w:rsidR="00E626D4" w:rsidRPr="004D5ED1">
        <w:rPr>
          <w:i/>
          <w:iCs/>
          <w:vertAlign w:val="superscript"/>
        </w:rPr>
        <w:t xml:space="preserve"> </w:t>
      </w:r>
      <w:r w:rsidR="00B81E72" w:rsidRPr="004D5ED1">
        <w:t>the</w:t>
      </w:r>
      <w:r w:rsidR="000B452C" w:rsidRPr="004D5ED1">
        <w:t xml:space="preserve"> special resolut</w:t>
      </w:r>
      <w:r w:rsidRPr="004D5ED1">
        <w:t xml:space="preserve">ion </w:t>
      </w:r>
      <w:r w:rsidR="00127513" w:rsidRPr="004D5ED1">
        <w:t>shall</w:t>
      </w:r>
      <w:r w:rsidRPr="004D5ED1">
        <w:t xml:space="preserve"> have no effect.</w:t>
      </w:r>
      <w:r w:rsidR="00E626D4" w:rsidRPr="004D5ED1">
        <w:t xml:space="preserve"> </w:t>
      </w:r>
      <w:r w:rsidR="00E626D4" w:rsidRPr="004D5ED1">
        <w:rPr>
          <w:i/>
          <w:iCs/>
          <w:vertAlign w:val="superscript"/>
        </w:rPr>
        <w:t>(M)</w:t>
      </w:r>
    </w:p>
    <w:p w14:paraId="34E28BEE" w14:textId="650B95BC" w:rsidR="002D1289" w:rsidRPr="004D5ED1" w:rsidRDefault="00DC0A71" w:rsidP="00621CCD">
      <w:pPr>
        <w:pStyle w:val="Heading2"/>
      </w:pPr>
      <w:bookmarkStart w:id="262" w:name="(e)_A_Special_Resolution_must_be_passed_"/>
      <w:bookmarkStart w:id="263" w:name="_Ref441941945"/>
      <w:bookmarkStart w:id="264" w:name="_Toc322250568"/>
      <w:bookmarkEnd w:id="262"/>
      <w:r w:rsidRPr="004D5ED1">
        <w:t xml:space="preserve">Members circular resolutions </w:t>
      </w:r>
      <w:bookmarkEnd w:id="263"/>
      <w:r w:rsidR="005F2DF2" w:rsidRPr="004D5ED1">
        <w:rPr>
          <w:i/>
          <w:iCs/>
          <w:vertAlign w:val="superscript"/>
        </w:rPr>
        <w:t>(O)</w:t>
      </w:r>
      <w:bookmarkEnd w:id="264"/>
      <w:r w:rsidR="005F2DF2" w:rsidRPr="004D5ED1">
        <w:rPr>
          <w:i/>
          <w:iCs/>
          <w:vertAlign w:val="superscript"/>
        </w:rPr>
        <w:t xml:space="preserve">      </w:t>
      </w:r>
    </w:p>
    <w:p w14:paraId="285EAEB6" w14:textId="4B6401D7" w:rsidR="002D1289" w:rsidRPr="004D5ED1" w:rsidRDefault="00EA2F41" w:rsidP="00D8108F">
      <w:pPr>
        <w:pStyle w:val="ListParagraph"/>
        <w:numPr>
          <w:ilvl w:val="1"/>
          <w:numId w:val="54"/>
        </w:numPr>
        <w:ind w:left="1134" w:hanging="567"/>
      </w:pPr>
      <w:r w:rsidRPr="004D5ED1">
        <w:rPr>
          <w:b/>
        </w:rPr>
        <w:t>T</w:t>
      </w:r>
      <w:r w:rsidR="002D1289" w:rsidRPr="004D5ED1">
        <w:rPr>
          <w:b/>
        </w:rPr>
        <w:t>h</w:t>
      </w:r>
      <w:r w:rsidR="000B452C" w:rsidRPr="004D5ED1">
        <w:rPr>
          <w:b/>
        </w:rPr>
        <w:t>e board may put a circular resolution to the members (members circular res</w:t>
      </w:r>
      <w:r w:rsidR="002D1289" w:rsidRPr="004D5ED1">
        <w:rPr>
          <w:b/>
        </w:rPr>
        <w:t>olution).</w:t>
      </w:r>
      <w:r w:rsidR="002D1289" w:rsidRPr="004D5ED1">
        <w:t xml:space="preserve">  </w:t>
      </w:r>
      <w:r w:rsidR="005F2DF2" w:rsidRPr="004D5ED1">
        <w:rPr>
          <w:i/>
          <w:iCs/>
          <w:vertAlign w:val="superscript"/>
        </w:rPr>
        <w:t xml:space="preserve">(O)      </w:t>
      </w:r>
    </w:p>
    <w:p w14:paraId="542657F9" w14:textId="254BA4CA" w:rsidR="002D1289" w:rsidRPr="004D5ED1" w:rsidRDefault="002D1289" w:rsidP="00D8108F">
      <w:pPr>
        <w:pStyle w:val="ListParagraph"/>
        <w:numPr>
          <w:ilvl w:val="1"/>
          <w:numId w:val="54"/>
        </w:numPr>
        <w:ind w:left="1134" w:hanging="567"/>
        <w:rPr>
          <w:i/>
          <w:iCs/>
          <w:vertAlign w:val="superscript"/>
        </w:rPr>
      </w:pPr>
      <w:bookmarkStart w:id="265" w:name="_Ref393952657"/>
      <w:bookmarkStart w:id="266" w:name="_Ref389489625"/>
      <w:r w:rsidRPr="004D5ED1">
        <w:rPr>
          <w:bCs/>
        </w:rPr>
        <w:t>A</w:t>
      </w:r>
      <w:r w:rsidR="000B452C" w:rsidRPr="004D5ED1">
        <w:rPr>
          <w:bCs/>
        </w:rPr>
        <w:t xml:space="preserve"> members circular resolut</w:t>
      </w:r>
      <w:r w:rsidRPr="004D5ED1">
        <w:rPr>
          <w:bCs/>
        </w:rPr>
        <w:t>ion cannot be used:</w:t>
      </w:r>
      <w:bookmarkEnd w:id="265"/>
      <w:r w:rsidR="005F2DF2" w:rsidRPr="004D5ED1">
        <w:rPr>
          <w:bCs/>
        </w:rPr>
        <w:t xml:space="preserve"> </w:t>
      </w:r>
      <w:r w:rsidR="005F2DF2" w:rsidRPr="004D5ED1">
        <w:rPr>
          <w:i/>
          <w:iCs/>
          <w:vertAlign w:val="superscript"/>
        </w:rPr>
        <w:t xml:space="preserve">(M) if you adopt circular resolutions clause      </w:t>
      </w:r>
    </w:p>
    <w:p w14:paraId="5E3B9853" w14:textId="2768A775" w:rsidR="004A32FD" w:rsidRPr="004D5ED1" w:rsidRDefault="00BA6EF5" w:rsidP="00D8108F">
      <w:pPr>
        <w:pStyle w:val="ListParagraph"/>
        <w:numPr>
          <w:ilvl w:val="2"/>
          <w:numId w:val="55"/>
        </w:numPr>
        <w:ind w:left="1701" w:hanging="567"/>
        <w:rPr>
          <w:i/>
          <w:iCs/>
          <w:vertAlign w:val="superscript"/>
        </w:rPr>
      </w:pPr>
      <w:r w:rsidRPr="004D5ED1">
        <w:rPr>
          <w:bCs/>
        </w:rPr>
        <w:t>T</w:t>
      </w:r>
      <w:r w:rsidR="004A32FD" w:rsidRPr="004D5ED1">
        <w:rPr>
          <w:bCs/>
        </w:rPr>
        <w:t xml:space="preserve">o pass a </w:t>
      </w:r>
      <w:r w:rsidR="000B452C" w:rsidRPr="004D5ED1">
        <w:rPr>
          <w:bCs/>
        </w:rPr>
        <w:t>special res</w:t>
      </w:r>
      <w:r w:rsidR="004A32FD" w:rsidRPr="004D5ED1">
        <w:rPr>
          <w:bCs/>
        </w:rPr>
        <w:t xml:space="preserve">olution, </w:t>
      </w:r>
      <w:r w:rsidR="005F2DF2" w:rsidRPr="004D5ED1">
        <w:rPr>
          <w:i/>
          <w:iCs/>
          <w:vertAlign w:val="superscript"/>
        </w:rPr>
        <w:t xml:space="preserve">(M) if you adopt circular resolutions clause      </w:t>
      </w:r>
    </w:p>
    <w:p w14:paraId="46BCAE9C" w14:textId="5601D057" w:rsidR="004A32FD" w:rsidRPr="004D5ED1" w:rsidRDefault="00BA6EF5" w:rsidP="00D8108F">
      <w:pPr>
        <w:pStyle w:val="ListParagraph"/>
        <w:numPr>
          <w:ilvl w:val="2"/>
          <w:numId w:val="55"/>
        </w:numPr>
        <w:ind w:left="1701" w:hanging="567"/>
        <w:rPr>
          <w:bCs/>
        </w:rPr>
      </w:pPr>
      <w:r w:rsidRPr="004D5ED1">
        <w:rPr>
          <w:bCs/>
        </w:rPr>
        <w:t>T</w:t>
      </w:r>
      <w:r w:rsidR="00E65F14" w:rsidRPr="004D5ED1">
        <w:rPr>
          <w:bCs/>
        </w:rPr>
        <w:t>o remove an A</w:t>
      </w:r>
      <w:r w:rsidR="002D1289" w:rsidRPr="004D5ED1">
        <w:rPr>
          <w:bCs/>
        </w:rPr>
        <w:t>uditor,</w:t>
      </w:r>
      <w:r w:rsidR="005F2DF2" w:rsidRPr="004D5ED1">
        <w:rPr>
          <w:bCs/>
        </w:rPr>
        <w:t xml:space="preserve"> </w:t>
      </w:r>
      <w:r w:rsidR="005F2DF2" w:rsidRPr="004D5ED1">
        <w:rPr>
          <w:i/>
          <w:iCs/>
          <w:vertAlign w:val="superscript"/>
        </w:rPr>
        <w:t>(M) if you adopt circular resolutions clause</w:t>
      </w:r>
      <w:r w:rsidR="005F2DF2" w:rsidRPr="004D5ED1">
        <w:rPr>
          <w:vertAlign w:val="superscript"/>
        </w:rPr>
        <w:t xml:space="preserve">      </w:t>
      </w:r>
    </w:p>
    <w:p w14:paraId="2650AF3E" w14:textId="4CD51D49" w:rsidR="004A32FD" w:rsidRPr="004D5ED1" w:rsidRDefault="00BA6EF5" w:rsidP="00D8108F">
      <w:pPr>
        <w:pStyle w:val="ListParagraph"/>
        <w:numPr>
          <w:ilvl w:val="2"/>
          <w:numId w:val="55"/>
        </w:numPr>
        <w:ind w:left="1701" w:hanging="567"/>
        <w:rPr>
          <w:i/>
          <w:iCs/>
          <w:vertAlign w:val="superscript"/>
        </w:rPr>
      </w:pPr>
      <w:r w:rsidRPr="004D5ED1">
        <w:rPr>
          <w:bCs/>
        </w:rPr>
        <w:lastRenderedPageBreak/>
        <w:t>T</w:t>
      </w:r>
      <w:r w:rsidR="004A32FD" w:rsidRPr="004D5ED1">
        <w:rPr>
          <w:bCs/>
        </w:rPr>
        <w:t>o</w:t>
      </w:r>
      <w:r w:rsidR="002D1289" w:rsidRPr="004D5ED1">
        <w:rPr>
          <w:bCs/>
        </w:rPr>
        <w:t xml:space="preserve"> appoint </w:t>
      </w:r>
      <w:r w:rsidR="004A32FD" w:rsidRPr="004D5ED1">
        <w:rPr>
          <w:bCs/>
        </w:rPr>
        <w:t xml:space="preserve">or remove </w:t>
      </w:r>
      <w:r w:rsidR="002D1289" w:rsidRPr="004D5ED1">
        <w:rPr>
          <w:bCs/>
        </w:rPr>
        <w:t xml:space="preserve">a </w:t>
      </w:r>
      <w:r w:rsidR="000B452C" w:rsidRPr="004D5ED1">
        <w:rPr>
          <w:bCs/>
        </w:rPr>
        <w:t>d</w:t>
      </w:r>
      <w:r w:rsidR="002D1289" w:rsidRPr="004D5ED1">
        <w:rPr>
          <w:bCs/>
        </w:rPr>
        <w:t>irector</w:t>
      </w:r>
      <w:r w:rsidR="004A32FD" w:rsidRPr="004D5ED1">
        <w:rPr>
          <w:bCs/>
        </w:rPr>
        <w:t>, or</w:t>
      </w:r>
      <w:r w:rsidR="005F2DF2" w:rsidRPr="004D5ED1">
        <w:rPr>
          <w:bCs/>
        </w:rPr>
        <w:t xml:space="preserve"> </w:t>
      </w:r>
      <w:r w:rsidR="005F2DF2" w:rsidRPr="004D5ED1">
        <w:rPr>
          <w:i/>
          <w:iCs/>
          <w:vertAlign w:val="superscript"/>
        </w:rPr>
        <w:t xml:space="preserve">(M) if you adopt circular resolutions clause      </w:t>
      </w:r>
    </w:p>
    <w:bookmarkEnd w:id="266"/>
    <w:p w14:paraId="4893E09E" w14:textId="54B38B1D" w:rsidR="002D1289" w:rsidRPr="004D5ED1" w:rsidRDefault="00BA6EF5" w:rsidP="00D8108F">
      <w:pPr>
        <w:pStyle w:val="ListParagraph"/>
        <w:numPr>
          <w:ilvl w:val="2"/>
          <w:numId w:val="55"/>
        </w:numPr>
        <w:ind w:left="1701" w:hanging="567"/>
      </w:pPr>
      <w:r w:rsidRPr="004D5ED1">
        <w:rPr>
          <w:bCs/>
        </w:rPr>
        <w:t>W</w:t>
      </w:r>
      <w:r w:rsidR="002D1289" w:rsidRPr="004D5ED1">
        <w:rPr>
          <w:bCs/>
        </w:rPr>
        <w:t xml:space="preserve">here </w:t>
      </w:r>
      <w:r w:rsidR="000B452C" w:rsidRPr="004D5ED1">
        <w:rPr>
          <w:bCs/>
        </w:rPr>
        <w:t xml:space="preserve">the associations </w:t>
      </w:r>
      <w:r w:rsidR="00BB0390" w:rsidRPr="004D5ED1">
        <w:rPr>
          <w:bCs/>
        </w:rPr>
        <w:t>Act</w:t>
      </w:r>
      <w:r w:rsidR="000B452C" w:rsidRPr="004D5ED1">
        <w:t xml:space="preserve"> or this constitution </w:t>
      </w:r>
      <w:r w:rsidR="000B452C" w:rsidRPr="004D5ED1">
        <w:rPr>
          <w:bCs/>
        </w:rPr>
        <w:t xml:space="preserve">requires an </w:t>
      </w:r>
      <w:r w:rsidR="000B452C" w:rsidRPr="004D5ED1">
        <w:t xml:space="preserve">annual general meeting or special </w:t>
      </w:r>
      <w:r w:rsidR="000B452C" w:rsidRPr="004D5ED1">
        <w:rPr>
          <w:bCs/>
        </w:rPr>
        <w:t xml:space="preserve">general meeting </w:t>
      </w:r>
      <w:r w:rsidR="002D1289" w:rsidRPr="004D5ED1">
        <w:rPr>
          <w:bCs/>
        </w:rPr>
        <w:t>to be held</w:t>
      </w:r>
      <w:r w:rsidR="002D1289" w:rsidRPr="004D5ED1">
        <w:rPr>
          <w:b/>
          <w:bCs/>
        </w:rPr>
        <w:t>.</w:t>
      </w:r>
      <w:r w:rsidR="002D1289" w:rsidRPr="004D5ED1">
        <w:rPr>
          <w:bCs/>
        </w:rPr>
        <w:t xml:space="preserve"> </w:t>
      </w:r>
      <w:r w:rsidR="005F2DF2" w:rsidRPr="004D5ED1">
        <w:rPr>
          <w:i/>
          <w:iCs/>
          <w:vertAlign w:val="superscript"/>
        </w:rPr>
        <w:t xml:space="preserve">(M) if you adopt circular resolutions clause      </w:t>
      </w:r>
    </w:p>
    <w:p w14:paraId="7671D201" w14:textId="79199593" w:rsidR="004A32FD" w:rsidRPr="004D5ED1" w:rsidRDefault="00485282" w:rsidP="00D8108F">
      <w:pPr>
        <w:pStyle w:val="ListParagraph"/>
        <w:numPr>
          <w:ilvl w:val="1"/>
          <w:numId w:val="54"/>
        </w:numPr>
        <w:ind w:left="1134" w:hanging="567"/>
      </w:pPr>
      <w:bookmarkStart w:id="267" w:name="_Ref441941948"/>
      <w:bookmarkStart w:id="268" w:name="_Ref385407826"/>
      <w:r w:rsidRPr="004D5ED1">
        <w:t>T</w:t>
      </w:r>
      <w:r w:rsidR="00E65F14" w:rsidRPr="004D5ED1">
        <w:t>he S</w:t>
      </w:r>
      <w:r w:rsidR="000B452C" w:rsidRPr="004D5ED1">
        <w:t>ecretary may arrange for a me</w:t>
      </w:r>
      <w:r w:rsidR="00DB6B2C" w:rsidRPr="004D5ED1">
        <w:t>mbers</w:t>
      </w:r>
      <w:r w:rsidR="000B452C" w:rsidRPr="004D5ED1">
        <w:t xml:space="preserve"> circular resolution to be sent by email to members and members may agree to the mem</w:t>
      </w:r>
      <w:r w:rsidR="00DB6B2C" w:rsidRPr="004D5ED1">
        <w:t xml:space="preserve">bers </w:t>
      </w:r>
      <w:r w:rsidR="000B452C" w:rsidRPr="004D5ED1">
        <w:t>circular resolution b</w:t>
      </w:r>
      <w:r w:rsidR="00E65F14" w:rsidRPr="004D5ED1">
        <w:t>y sending a reply email to the S</w:t>
      </w:r>
      <w:r w:rsidR="000B452C" w:rsidRPr="004D5ED1">
        <w:t>ecretary including the text of the members circular resolution i</w:t>
      </w:r>
      <w:r w:rsidR="00DB6B2C" w:rsidRPr="004D5ED1">
        <w:t>n their reply.</w:t>
      </w:r>
      <w:bookmarkEnd w:id="267"/>
      <w:r w:rsidR="005F2DF2" w:rsidRPr="004D5ED1">
        <w:t xml:space="preserve"> </w:t>
      </w:r>
      <w:r w:rsidR="005F2DF2" w:rsidRPr="004D5ED1">
        <w:rPr>
          <w:i/>
          <w:iCs/>
          <w:vertAlign w:val="superscript"/>
        </w:rPr>
        <w:t xml:space="preserve">(O)      </w:t>
      </w:r>
    </w:p>
    <w:p w14:paraId="5FFAE549" w14:textId="4F77BC18" w:rsidR="004A32FD" w:rsidRPr="004D5ED1" w:rsidRDefault="002D1289" w:rsidP="00D8108F">
      <w:pPr>
        <w:pStyle w:val="ListParagraph"/>
        <w:numPr>
          <w:ilvl w:val="1"/>
          <w:numId w:val="54"/>
        </w:numPr>
        <w:ind w:left="1134" w:hanging="567"/>
      </w:pPr>
      <w:r w:rsidRPr="004D5ED1">
        <w:t>A</w:t>
      </w:r>
      <w:r w:rsidR="000B452C" w:rsidRPr="004D5ED1">
        <w:t xml:space="preserve"> members circular resolution is passed if all the members entitled to vote on the resolution sign or agree to the members circular res</w:t>
      </w:r>
      <w:r w:rsidRPr="004D5ED1">
        <w:t>olution</w:t>
      </w:r>
      <w:r w:rsidR="004A32FD" w:rsidRPr="004D5ED1">
        <w:t xml:space="preserve"> by:</w:t>
      </w:r>
      <w:r w:rsidR="005F2DF2" w:rsidRPr="004D5ED1">
        <w:t xml:space="preserve"> </w:t>
      </w:r>
      <w:r w:rsidR="005F2DF2" w:rsidRPr="004D5ED1">
        <w:rPr>
          <w:i/>
          <w:iCs/>
          <w:vertAlign w:val="superscript"/>
        </w:rPr>
        <w:t xml:space="preserve">(O)      </w:t>
      </w:r>
    </w:p>
    <w:p w14:paraId="7A07031B" w14:textId="27782C37" w:rsidR="002D1289" w:rsidRPr="004D5ED1" w:rsidRDefault="00BA6EF5" w:rsidP="00D8108F">
      <w:pPr>
        <w:pStyle w:val="ListParagraph"/>
        <w:numPr>
          <w:ilvl w:val="2"/>
          <w:numId w:val="56"/>
        </w:numPr>
        <w:ind w:left="1701" w:hanging="567"/>
      </w:pPr>
      <w:r w:rsidRPr="004D5ED1">
        <w:rPr>
          <w:b/>
          <w:bCs/>
        </w:rPr>
        <w:t>S</w:t>
      </w:r>
      <w:r w:rsidR="00DB6B2C" w:rsidRPr="004D5ED1">
        <w:rPr>
          <w:b/>
          <w:bCs/>
        </w:rPr>
        <w:t>igning</w:t>
      </w:r>
      <w:r w:rsidR="00DB6B2C" w:rsidRPr="004D5ED1">
        <w:rPr>
          <w:b/>
        </w:rPr>
        <w:t xml:space="preserve"> </w:t>
      </w:r>
      <w:r w:rsidR="002D1289" w:rsidRPr="004D5ED1">
        <w:rPr>
          <w:b/>
        </w:rPr>
        <w:t xml:space="preserve">a single document setting out the </w:t>
      </w:r>
      <w:r w:rsidR="000B452C" w:rsidRPr="004D5ED1">
        <w:rPr>
          <w:b/>
          <w:bCs/>
        </w:rPr>
        <w:t xml:space="preserve">members circular resolution </w:t>
      </w:r>
      <w:r w:rsidR="000B452C" w:rsidRPr="004D5ED1">
        <w:rPr>
          <w:b/>
        </w:rPr>
        <w:t xml:space="preserve">and containing a statement that the </w:t>
      </w:r>
      <w:r w:rsidR="000B452C" w:rsidRPr="004D5ED1">
        <w:rPr>
          <w:b/>
          <w:bCs/>
        </w:rPr>
        <w:t>members</w:t>
      </w:r>
      <w:r w:rsidR="000B452C" w:rsidRPr="004D5ED1">
        <w:rPr>
          <w:b/>
        </w:rPr>
        <w:t xml:space="preserve"> agree to the </w:t>
      </w:r>
      <w:r w:rsidR="000B452C" w:rsidRPr="004D5ED1">
        <w:rPr>
          <w:b/>
          <w:bCs/>
        </w:rPr>
        <w:t>members circular resolution</w:t>
      </w:r>
      <w:r w:rsidR="000B452C" w:rsidRPr="004D5ED1">
        <w:rPr>
          <w:b/>
        </w:rPr>
        <w:t>,</w:t>
      </w:r>
      <w:r w:rsidR="002D1289" w:rsidRPr="004D5ED1">
        <w:rPr>
          <w:b/>
        </w:rPr>
        <w:t xml:space="preserve"> or</w:t>
      </w:r>
      <w:r w:rsidR="005F2DF2" w:rsidRPr="004D5ED1">
        <w:t xml:space="preserve"> </w:t>
      </w:r>
      <w:r w:rsidR="005F2DF2" w:rsidRPr="004D5ED1">
        <w:rPr>
          <w:i/>
          <w:iCs/>
          <w:vertAlign w:val="superscript"/>
        </w:rPr>
        <w:t xml:space="preserve">(O)      </w:t>
      </w:r>
    </w:p>
    <w:bookmarkEnd w:id="268"/>
    <w:p w14:paraId="7A0F0FC0" w14:textId="1A0E13E2" w:rsidR="002D1289" w:rsidRPr="004D5ED1" w:rsidRDefault="00BA6EF5" w:rsidP="00D8108F">
      <w:pPr>
        <w:pStyle w:val="ListParagraph"/>
        <w:numPr>
          <w:ilvl w:val="2"/>
          <w:numId w:val="56"/>
        </w:numPr>
        <w:ind w:left="1701" w:hanging="567"/>
      </w:pPr>
      <w:r w:rsidRPr="004D5ED1">
        <w:rPr>
          <w:bCs/>
        </w:rPr>
        <w:t>S</w:t>
      </w:r>
      <w:r w:rsidR="00DB6B2C" w:rsidRPr="004D5ED1">
        <w:rPr>
          <w:bCs/>
        </w:rPr>
        <w:t>igning</w:t>
      </w:r>
      <w:r w:rsidR="00DB6B2C" w:rsidRPr="004D5ED1">
        <w:t xml:space="preserve"> separate copies of </w:t>
      </w:r>
      <w:r w:rsidR="00847CB9" w:rsidRPr="004D5ED1">
        <w:t>the document</w:t>
      </w:r>
      <w:r w:rsidR="00DB6B2C" w:rsidRPr="004D5ED1">
        <w:t xml:space="preserve"> setting out</w:t>
      </w:r>
      <w:r w:rsidR="000B452C" w:rsidRPr="004D5ED1">
        <w:t xml:space="preserve"> the </w:t>
      </w:r>
      <w:r w:rsidR="000B452C" w:rsidRPr="004D5ED1">
        <w:rPr>
          <w:bCs/>
        </w:rPr>
        <w:t xml:space="preserve">members circular resolution </w:t>
      </w:r>
      <w:r w:rsidR="000B452C" w:rsidRPr="004D5ED1">
        <w:t xml:space="preserve">and containing a statement that the </w:t>
      </w:r>
      <w:r w:rsidR="000B452C" w:rsidRPr="004D5ED1">
        <w:rPr>
          <w:bCs/>
        </w:rPr>
        <w:t>members</w:t>
      </w:r>
      <w:r w:rsidR="000B452C" w:rsidRPr="004D5ED1">
        <w:t xml:space="preserve"> agree to the </w:t>
      </w:r>
      <w:r w:rsidR="000B452C" w:rsidRPr="004D5ED1">
        <w:rPr>
          <w:bCs/>
        </w:rPr>
        <w:t>members circular resolution</w:t>
      </w:r>
      <w:r w:rsidR="000B452C" w:rsidRPr="004D5ED1">
        <w:t>, provided that the wording in each</w:t>
      </w:r>
      <w:r w:rsidR="00DB6B2C" w:rsidRPr="004D5ED1">
        <w:t xml:space="preserve"> copy of the document is identical, or forwarding an email referred to in Clause</w:t>
      </w:r>
      <w:r w:rsidR="00485282" w:rsidRPr="004D5ED1">
        <w:t xml:space="preserve"> 1</w:t>
      </w:r>
      <w:r w:rsidR="003D13A7" w:rsidRPr="004D5ED1">
        <w:t>6</w:t>
      </w:r>
      <w:r w:rsidR="005F2DF2" w:rsidRPr="004D5ED1">
        <w:t xml:space="preserve">(c) </w:t>
      </w:r>
      <w:r w:rsidR="005F2DF2" w:rsidRPr="004D5ED1">
        <w:rPr>
          <w:i/>
          <w:iCs/>
          <w:vertAlign w:val="superscript"/>
        </w:rPr>
        <w:t xml:space="preserve">(O)      </w:t>
      </w:r>
      <w:r w:rsidR="00DB6B2C" w:rsidRPr="004D5ED1">
        <w:t xml:space="preserve">. </w:t>
      </w:r>
      <w:bookmarkStart w:id="269" w:name="_Ref385407860"/>
    </w:p>
    <w:bookmarkEnd w:id="269"/>
    <w:p w14:paraId="4B35C0DB" w14:textId="5A89BEB2" w:rsidR="00DB6B2C" w:rsidRPr="004D5ED1" w:rsidRDefault="005F2DF2" w:rsidP="00D8108F">
      <w:pPr>
        <w:pStyle w:val="ListParagraph"/>
        <w:numPr>
          <w:ilvl w:val="1"/>
          <w:numId w:val="54"/>
        </w:numPr>
        <w:ind w:left="1134" w:hanging="567"/>
      </w:pPr>
      <w:r w:rsidRPr="004D5ED1">
        <w:t>T</w:t>
      </w:r>
      <w:r w:rsidR="00DB6B2C" w:rsidRPr="004D5ED1">
        <w:t>he</w:t>
      </w:r>
      <w:r w:rsidR="00E65F14" w:rsidRPr="004D5ED1">
        <w:t xml:space="preserve"> S</w:t>
      </w:r>
      <w:r w:rsidR="000B452C" w:rsidRPr="004D5ED1">
        <w:t xml:space="preserve">ecretary shall ensure that the associations </w:t>
      </w:r>
      <w:r w:rsidR="00E65F14" w:rsidRPr="004D5ED1">
        <w:t>A</w:t>
      </w:r>
      <w:r w:rsidR="000B452C" w:rsidRPr="004D5ED1">
        <w:t xml:space="preserve">uditor is: </w:t>
      </w:r>
      <w:r w:rsidR="000B452C" w:rsidRPr="004D5ED1">
        <w:rPr>
          <w:i/>
          <w:iCs/>
          <w:vertAlign w:val="superscript"/>
        </w:rPr>
        <w:t xml:space="preserve">(o)      </w:t>
      </w:r>
    </w:p>
    <w:p w14:paraId="39872142" w14:textId="6A9C17F4" w:rsidR="00DB6B2C" w:rsidRPr="004D5ED1" w:rsidRDefault="00BA6EF5" w:rsidP="00D8108F">
      <w:pPr>
        <w:pStyle w:val="ListParagraph"/>
        <w:numPr>
          <w:ilvl w:val="0"/>
          <w:numId w:val="107"/>
        </w:numPr>
        <w:ind w:left="1701" w:hanging="567"/>
      </w:pPr>
      <w:r w:rsidRPr="004D5ED1">
        <w:t>N</w:t>
      </w:r>
      <w:r w:rsidR="000B452C" w:rsidRPr="004D5ED1">
        <w:t xml:space="preserve">otified as soon as possible that a members circular resolution has or is to be put to members, and </w:t>
      </w:r>
      <w:r w:rsidR="000B452C" w:rsidRPr="004D5ED1">
        <w:rPr>
          <w:i/>
          <w:iCs/>
          <w:vertAlign w:val="superscript"/>
        </w:rPr>
        <w:t xml:space="preserve">(o)      </w:t>
      </w:r>
    </w:p>
    <w:p w14:paraId="1024EC87" w14:textId="6EBEF5AD" w:rsidR="005F2DF2" w:rsidRPr="004D5ED1" w:rsidRDefault="00BA6EF5" w:rsidP="00D8108F">
      <w:pPr>
        <w:pStyle w:val="ListParagraph"/>
        <w:numPr>
          <w:ilvl w:val="0"/>
          <w:numId w:val="107"/>
        </w:numPr>
        <w:ind w:left="1701" w:hanging="567"/>
      </w:pPr>
      <w:r w:rsidRPr="004D5ED1">
        <w:t>P</w:t>
      </w:r>
      <w:r w:rsidR="000B452C" w:rsidRPr="004D5ED1">
        <w:t>rovided with a copy of the members circular resolutio</w:t>
      </w:r>
      <w:r w:rsidR="004A32FD" w:rsidRPr="004D5ED1">
        <w:t>n</w:t>
      </w:r>
      <w:r w:rsidR="00DB6B2C" w:rsidRPr="004D5ED1">
        <w:t>.</w:t>
      </w:r>
      <w:r w:rsidR="005F2DF2" w:rsidRPr="004D5ED1">
        <w:rPr>
          <w:i/>
          <w:iCs/>
          <w:vertAlign w:val="superscript"/>
        </w:rPr>
        <w:t xml:space="preserve"> (O)  </w:t>
      </w:r>
    </w:p>
    <w:p w14:paraId="5222B325" w14:textId="77777777" w:rsidR="007C3F4E" w:rsidRPr="004D5ED1" w:rsidRDefault="007C3F4E" w:rsidP="009C695A">
      <w:pPr>
        <w:rPr>
          <w:highlight w:val="yellow"/>
        </w:rPr>
      </w:pPr>
      <w:bookmarkStart w:id="270" w:name="20._MINUTES_OF_MEETINGS"/>
      <w:bookmarkStart w:id="271" w:name="_bookmark56"/>
      <w:bookmarkEnd w:id="270"/>
      <w:bookmarkEnd w:id="271"/>
    </w:p>
    <w:p w14:paraId="381F004D" w14:textId="77777777" w:rsidR="0016094C" w:rsidRPr="004D5ED1" w:rsidRDefault="0016094C" w:rsidP="00FC3ABE">
      <w:pPr>
        <w:pStyle w:val="Heading1"/>
        <w:rPr>
          <w:rFonts w:asciiTheme="minorHAnsi" w:hAnsiTheme="minorHAnsi"/>
          <w:color w:val="auto"/>
        </w:rPr>
        <w:sectPr w:rsidR="0016094C" w:rsidRPr="004D5ED1" w:rsidSect="00AC34E4">
          <w:pgSz w:w="11910" w:h="16840"/>
          <w:pgMar w:top="1200" w:right="1300" w:bottom="340" w:left="1660" w:header="0" w:footer="631" w:gutter="0"/>
          <w:cols w:space="720"/>
        </w:sectPr>
      </w:pPr>
    </w:p>
    <w:p w14:paraId="1C199938" w14:textId="6B199A9B" w:rsidR="0025459B" w:rsidRPr="004D5ED1" w:rsidRDefault="005E2D86" w:rsidP="00FC3ABE">
      <w:pPr>
        <w:pStyle w:val="Heading1"/>
        <w:rPr>
          <w:rFonts w:asciiTheme="minorHAnsi" w:hAnsiTheme="minorHAnsi"/>
          <w:color w:val="auto"/>
        </w:rPr>
      </w:pPr>
      <w:bookmarkStart w:id="272" w:name="_Toc322250569"/>
      <w:r w:rsidRPr="004D5ED1">
        <w:rPr>
          <w:rFonts w:asciiTheme="minorHAnsi" w:hAnsiTheme="minorHAnsi"/>
          <w:color w:val="auto"/>
        </w:rPr>
        <w:lastRenderedPageBreak/>
        <w:t>ANNUAL GENERAL MEETING AND SPECIAL GENERAL MEETING</w:t>
      </w:r>
      <w:r w:rsidR="00E63C19" w:rsidRPr="004D5ED1">
        <w:rPr>
          <w:rFonts w:asciiTheme="minorHAnsi" w:hAnsiTheme="minorHAnsi"/>
          <w:color w:val="auto"/>
        </w:rPr>
        <w:t xml:space="preserve"> – </w:t>
      </w:r>
      <w:r w:rsidR="00766C20" w:rsidRPr="004D5ED1">
        <w:rPr>
          <w:rFonts w:asciiTheme="minorHAnsi" w:hAnsiTheme="minorHAnsi"/>
          <w:color w:val="auto"/>
        </w:rPr>
        <w:t>VOTING</w:t>
      </w:r>
      <w:bookmarkStart w:id="273" w:name="19._MAKING_DECISIONS_AT_GENERAL_MEETINGS"/>
      <w:bookmarkStart w:id="274" w:name="_bookmark50"/>
      <w:bookmarkEnd w:id="272"/>
      <w:bookmarkEnd w:id="273"/>
      <w:bookmarkEnd w:id="274"/>
    </w:p>
    <w:p w14:paraId="1D17B13E" w14:textId="091FD5B8" w:rsidR="004F0CE0" w:rsidRPr="004D5ED1" w:rsidRDefault="00485282" w:rsidP="00621CCD">
      <w:pPr>
        <w:pStyle w:val="Heading2"/>
      </w:pPr>
      <w:bookmarkStart w:id="275" w:name="_Toc322250570"/>
      <w:r w:rsidRPr="004D5ED1">
        <w:t>Voting conditions</w:t>
      </w:r>
      <w:r w:rsidR="004F0CE0" w:rsidRPr="004D5ED1">
        <w:t xml:space="preserve"> </w:t>
      </w:r>
      <w:r w:rsidR="00C107C6" w:rsidRPr="004D5ED1">
        <w:t>a</w:t>
      </w:r>
      <w:r w:rsidR="00886237" w:rsidRPr="004D5ED1">
        <w:t>t annual general meeting and special general m</w:t>
      </w:r>
      <w:r w:rsidR="00C107C6" w:rsidRPr="004D5ED1">
        <w:t>eeting</w:t>
      </w:r>
      <w:r w:rsidR="001C1CB2" w:rsidRPr="004D5ED1">
        <w:t xml:space="preserve"> </w:t>
      </w:r>
      <w:r w:rsidR="00232628" w:rsidRPr="004D5ED1">
        <w:rPr>
          <w:i/>
          <w:iCs/>
          <w:vertAlign w:val="superscript"/>
        </w:rPr>
        <w:t>(M)</w:t>
      </w:r>
      <w:bookmarkEnd w:id="275"/>
    </w:p>
    <w:p w14:paraId="30F75E55" w14:textId="557D5A18" w:rsidR="004F0CE0" w:rsidRPr="004D5ED1" w:rsidRDefault="004F0CE0" w:rsidP="00D8108F">
      <w:pPr>
        <w:pStyle w:val="Heading2"/>
        <w:numPr>
          <w:ilvl w:val="1"/>
          <w:numId w:val="188"/>
        </w:numPr>
      </w:pPr>
      <w:bookmarkStart w:id="276" w:name="_Toc322250571"/>
      <w:r w:rsidRPr="004D5ED1">
        <w:t>Number of vot</w:t>
      </w:r>
      <w:r w:rsidR="00886237" w:rsidRPr="004D5ED1">
        <w:t>es per member at annual general meeting and special general me</w:t>
      </w:r>
      <w:r w:rsidR="00C107C6" w:rsidRPr="004D5ED1">
        <w:t>eting</w:t>
      </w:r>
      <w:r w:rsidR="00DF7E0B" w:rsidRPr="004D5ED1">
        <w:t xml:space="preserve"> </w:t>
      </w:r>
      <w:r w:rsidR="00DF7E0B" w:rsidRPr="004D5ED1">
        <w:rPr>
          <w:i/>
          <w:iCs/>
          <w:vertAlign w:val="superscript"/>
        </w:rPr>
        <w:t xml:space="preserve">  </w:t>
      </w:r>
      <w:r w:rsidR="00232628" w:rsidRPr="004D5ED1">
        <w:rPr>
          <w:i/>
          <w:iCs/>
          <w:vertAlign w:val="superscript"/>
        </w:rPr>
        <w:t>(M)</w:t>
      </w:r>
      <w:bookmarkEnd w:id="276"/>
    </w:p>
    <w:p w14:paraId="1CEAAF4F" w14:textId="4E472AC0" w:rsidR="004F0CE0" w:rsidRPr="004D5ED1" w:rsidRDefault="00683265" w:rsidP="009C695A">
      <w:pPr>
        <w:pStyle w:val="BodyText"/>
      </w:pPr>
      <w:bookmarkStart w:id="277" w:name="(a)_Each_ordinary_Member_of_the_Associat"/>
      <w:bookmarkEnd w:id="277"/>
      <w:r w:rsidRPr="004D5ED1">
        <w:t>(a)</w:t>
      </w:r>
      <w:r w:rsidRPr="004D5ED1">
        <w:tab/>
      </w:r>
      <w:r w:rsidR="004F0CE0" w:rsidRPr="004D5ED1">
        <w:t>Each</w:t>
      </w:r>
      <w:r w:rsidR="00886237" w:rsidRPr="004D5ED1">
        <w:t xml:space="preserve"> member has one vote at an annual general meetings and special general mee</w:t>
      </w:r>
      <w:r w:rsidR="004F0CE0" w:rsidRPr="004D5ED1">
        <w:t>ting.</w:t>
      </w:r>
    </w:p>
    <w:p w14:paraId="3E0BCC59" w14:textId="5188ED0E" w:rsidR="00232628" w:rsidRPr="004D5ED1" w:rsidRDefault="00820641" w:rsidP="00FF4C25">
      <w:pPr>
        <w:pStyle w:val="BodyText"/>
        <w:ind w:left="567" w:firstLine="0"/>
      </w:pPr>
      <w:bookmarkStart w:id="278" w:name="(b)_Each_ordinary_Member_of_the_Associat"/>
      <w:bookmarkEnd w:id="278"/>
      <w:r w:rsidRPr="004D5ED1">
        <w:rPr>
          <w:i/>
          <w:spacing w:val="-1"/>
        </w:rPr>
        <w:t>Each member as per membership</w:t>
      </w:r>
      <w:r w:rsidR="00683265" w:rsidRPr="004D5ED1">
        <w:rPr>
          <w:i/>
          <w:spacing w:val="-1"/>
        </w:rPr>
        <w:t xml:space="preserve"> classes under clause 10.2 has</w:t>
      </w:r>
      <w:r w:rsidRPr="004D5ED1">
        <w:rPr>
          <w:i/>
          <w:spacing w:val="-1"/>
        </w:rPr>
        <w:t xml:space="preserve"> voting rights assigned</w:t>
      </w:r>
      <w:r w:rsidR="00683265" w:rsidRPr="004D5ED1">
        <w:rPr>
          <w:i/>
          <w:spacing w:val="-1"/>
        </w:rPr>
        <w:t xml:space="preserve"> as per clause</w:t>
      </w:r>
      <w:r w:rsidR="00683265" w:rsidRPr="004D5ED1">
        <w:t xml:space="preserve"> </w:t>
      </w:r>
      <w:r w:rsidR="00683265" w:rsidRPr="004D5ED1">
        <w:rPr>
          <w:i/>
          <w:spacing w:val="-1"/>
        </w:rPr>
        <w:t>10.2</w:t>
      </w:r>
      <w:r w:rsidRPr="004D5ED1">
        <w:rPr>
          <w:i/>
          <w:iCs/>
          <w:vertAlign w:val="superscript"/>
        </w:rPr>
        <w:t xml:space="preserve"> (O)</w:t>
      </w:r>
      <w:r w:rsidR="00683265" w:rsidRPr="004D5ED1">
        <w:rPr>
          <w:i/>
          <w:iCs/>
          <w:vertAlign w:val="superscript"/>
        </w:rPr>
        <w:t xml:space="preserve"> </w:t>
      </w:r>
      <w:r w:rsidRPr="004D5ED1">
        <w:rPr>
          <w:b/>
        </w:rPr>
        <w:t>]</w:t>
      </w:r>
    </w:p>
    <w:p w14:paraId="218286EB" w14:textId="23E8CE9A" w:rsidR="004F0CE0" w:rsidRPr="004D5ED1" w:rsidRDefault="004F0CE0" w:rsidP="00D8108F">
      <w:pPr>
        <w:pStyle w:val="Heading2"/>
        <w:numPr>
          <w:ilvl w:val="1"/>
          <w:numId w:val="188"/>
        </w:numPr>
      </w:pPr>
      <w:bookmarkStart w:id="279" w:name="_Ref443837211"/>
      <w:bookmarkStart w:id="280" w:name="_Toc322250572"/>
      <w:r w:rsidRPr="004D5ED1">
        <w:t>Entitlement t</w:t>
      </w:r>
      <w:r w:rsidR="00886237" w:rsidRPr="004D5ED1">
        <w:t>o vote at annual general meeting and special general me</w:t>
      </w:r>
      <w:r w:rsidR="00C107C6" w:rsidRPr="004D5ED1">
        <w:t>eting</w:t>
      </w:r>
      <w:bookmarkEnd w:id="279"/>
      <w:bookmarkEnd w:id="280"/>
      <w:r w:rsidR="00DF7E0B" w:rsidRPr="004D5ED1">
        <w:t xml:space="preserve"> </w:t>
      </w:r>
    </w:p>
    <w:p w14:paraId="277E970D" w14:textId="2F87409A" w:rsidR="004F0CE0" w:rsidRPr="004D5ED1" w:rsidRDefault="004F0CE0" w:rsidP="00D8108F">
      <w:pPr>
        <w:pStyle w:val="BodyText"/>
        <w:numPr>
          <w:ilvl w:val="0"/>
          <w:numId w:val="121"/>
        </w:numPr>
        <w:ind w:left="1134" w:hanging="567"/>
      </w:pPr>
      <w:r w:rsidRPr="004D5ED1">
        <w:t>A</w:t>
      </w:r>
      <w:r w:rsidR="00886237" w:rsidRPr="004D5ED1">
        <w:t xml:space="preserve"> member or their proxy </w:t>
      </w:r>
      <w:r w:rsidR="00886237" w:rsidRPr="004D5ED1">
        <w:rPr>
          <w:i/>
          <w:iCs/>
          <w:vertAlign w:val="superscript"/>
        </w:rPr>
        <w:t xml:space="preserve">(o) </w:t>
      </w:r>
      <w:r w:rsidR="00886237" w:rsidRPr="004D5ED1">
        <w:t xml:space="preserve"> is not entitled to vote at any annual general meeting or special general meeting unless all money due and payable to the association by the member</w:t>
      </w:r>
      <w:r w:rsidRPr="004D5ED1">
        <w:t xml:space="preserve"> or their proxy</w:t>
      </w:r>
      <w:r w:rsidR="00683265" w:rsidRPr="004D5ED1">
        <w:t xml:space="preserve"> </w:t>
      </w:r>
      <w:r w:rsidR="00683265" w:rsidRPr="004D5ED1">
        <w:rPr>
          <w:i/>
          <w:iCs/>
          <w:vertAlign w:val="superscript"/>
        </w:rPr>
        <w:t xml:space="preserve">(O) </w:t>
      </w:r>
      <w:r w:rsidRPr="004D5ED1">
        <w:t xml:space="preserve"> has been paid.</w:t>
      </w:r>
      <w:r w:rsidR="00683265" w:rsidRPr="004D5ED1">
        <w:t xml:space="preserve"> </w:t>
      </w:r>
      <w:r w:rsidR="00683265" w:rsidRPr="004D5ED1">
        <w:rPr>
          <w:i/>
          <w:iCs/>
          <w:vertAlign w:val="superscript"/>
        </w:rPr>
        <w:t>(BP)(R)</w:t>
      </w:r>
    </w:p>
    <w:p w14:paraId="3E75919C" w14:textId="4B79CE14" w:rsidR="004F0CE0" w:rsidRPr="004D5ED1" w:rsidRDefault="004F0CE0" w:rsidP="00D8108F">
      <w:pPr>
        <w:pStyle w:val="BodyText"/>
        <w:numPr>
          <w:ilvl w:val="0"/>
          <w:numId w:val="121"/>
        </w:numPr>
        <w:ind w:left="1134" w:hanging="567"/>
      </w:pPr>
      <w:bookmarkStart w:id="281" w:name="(e)_A_Member_is_only_entitled_to_vote_at"/>
      <w:bookmarkStart w:id="282" w:name="_bookmark52"/>
      <w:bookmarkEnd w:id="281"/>
      <w:bookmarkEnd w:id="282"/>
      <w:r w:rsidRPr="004D5ED1">
        <w:t>A</w:t>
      </w:r>
      <w:r w:rsidR="00886237" w:rsidRPr="004D5ED1">
        <w:t xml:space="preserve"> member is only entitled to vote at an annual general meeting or special general meeting if the member’s name is recorded in the members register as at the date the notice of the general meet</w:t>
      </w:r>
      <w:r w:rsidRPr="004D5ED1">
        <w:t>ing was sent out.</w:t>
      </w:r>
      <w:r w:rsidR="00683265" w:rsidRPr="004D5ED1">
        <w:t xml:space="preserve"> </w:t>
      </w:r>
      <w:r w:rsidR="00683265" w:rsidRPr="004D5ED1">
        <w:rPr>
          <w:i/>
          <w:iCs/>
          <w:vertAlign w:val="superscript"/>
        </w:rPr>
        <w:t>(BP)(R)</w:t>
      </w:r>
    </w:p>
    <w:p w14:paraId="5AC33AF9" w14:textId="610C502F" w:rsidR="004F0CE0" w:rsidRPr="004D5ED1" w:rsidRDefault="004F0CE0" w:rsidP="00D8108F">
      <w:pPr>
        <w:pStyle w:val="Heading2"/>
        <w:numPr>
          <w:ilvl w:val="1"/>
          <w:numId w:val="188"/>
        </w:numPr>
      </w:pPr>
      <w:bookmarkStart w:id="283" w:name="_Ref443837197"/>
      <w:bookmarkStart w:id="284" w:name="_Toc322250573"/>
      <w:r w:rsidRPr="004D5ED1">
        <w:t>Challen</w:t>
      </w:r>
      <w:r w:rsidR="00886237" w:rsidRPr="004D5ED1">
        <w:t>ge to member’s right to vote at annual general meeting and special general meeti</w:t>
      </w:r>
      <w:r w:rsidR="00C107C6" w:rsidRPr="004D5ED1">
        <w:t>ng</w:t>
      </w:r>
      <w:bookmarkEnd w:id="283"/>
      <w:r w:rsidR="00DF7E0B" w:rsidRPr="004D5ED1">
        <w:rPr>
          <w:i/>
          <w:iCs/>
          <w:vertAlign w:val="superscript"/>
        </w:rPr>
        <w:t xml:space="preserve">  </w:t>
      </w:r>
      <w:r w:rsidR="006019BF" w:rsidRPr="004D5ED1">
        <w:t xml:space="preserve"> </w:t>
      </w:r>
      <w:r w:rsidR="006019BF" w:rsidRPr="004D5ED1">
        <w:rPr>
          <w:i/>
          <w:iCs/>
          <w:vertAlign w:val="superscript"/>
        </w:rPr>
        <w:t>(O)</w:t>
      </w:r>
      <w:bookmarkEnd w:id="284"/>
      <w:r w:rsidR="006019BF" w:rsidRPr="004D5ED1">
        <w:rPr>
          <w:i/>
          <w:iCs/>
          <w:vertAlign w:val="superscript"/>
        </w:rPr>
        <w:t xml:space="preserve"> </w:t>
      </w:r>
      <w:r w:rsidR="006019BF" w:rsidRPr="004D5ED1">
        <w:t xml:space="preserve"> </w:t>
      </w:r>
    </w:p>
    <w:p w14:paraId="0EBA3601" w14:textId="08D3F366" w:rsidR="004F0CE0" w:rsidRPr="004D5ED1" w:rsidRDefault="004F0CE0" w:rsidP="00D8108F">
      <w:pPr>
        <w:pStyle w:val="BodyText"/>
        <w:numPr>
          <w:ilvl w:val="0"/>
          <w:numId w:val="122"/>
        </w:numPr>
        <w:ind w:left="1134" w:hanging="567"/>
      </w:pPr>
      <w:bookmarkStart w:id="285" w:name="_Ref390335957"/>
      <w:bookmarkStart w:id="286" w:name="_Ref393966252"/>
      <w:r w:rsidRPr="004D5ED1">
        <w:t xml:space="preserve">A </w:t>
      </w:r>
      <w:r w:rsidR="00886237" w:rsidRPr="004D5ED1">
        <w:t xml:space="preserve">member or the </w:t>
      </w:r>
      <w:r w:rsidR="006A1790" w:rsidRPr="004D5ED1">
        <w:t>Meeting Chair</w:t>
      </w:r>
      <w:r w:rsidR="00886237" w:rsidRPr="004D5ED1">
        <w:t xml:space="preserve"> may only challenge a person’s right to vote at an annual general meeting or special general meeting</w:t>
      </w:r>
      <w:bookmarkEnd w:id="285"/>
      <w:r w:rsidR="00886237" w:rsidRPr="004D5ED1">
        <w:t xml:space="preserve"> at that same annual general meeting or special general meet</w:t>
      </w:r>
      <w:r w:rsidRPr="004D5ED1">
        <w:t>ing.</w:t>
      </w:r>
      <w:bookmarkEnd w:id="286"/>
      <w:r w:rsidR="006019BF" w:rsidRPr="004D5ED1">
        <w:t xml:space="preserve"> </w:t>
      </w:r>
      <w:r w:rsidR="006019BF" w:rsidRPr="004D5ED1">
        <w:rPr>
          <w:i/>
          <w:iCs/>
          <w:vertAlign w:val="superscript"/>
        </w:rPr>
        <w:t xml:space="preserve">(O) </w:t>
      </w:r>
      <w:r w:rsidR="006019BF" w:rsidRPr="004D5ED1">
        <w:t xml:space="preserve"> </w:t>
      </w:r>
    </w:p>
    <w:p w14:paraId="18B68C26" w14:textId="45ACC05C" w:rsidR="004F0CE0" w:rsidRPr="004D5ED1" w:rsidRDefault="004F0CE0" w:rsidP="00D8108F">
      <w:pPr>
        <w:pStyle w:val="BodyText"/>
        <w:numPr>
          <w:ilvl w:val="0"/>
          <w:numId w:val="122"/>
        </w:numPr>
        <w:ind w:left="1134" w:hanging="567"/>
      </w:pPr>
      <w:r w:rsidRPr="004D5ED1">
        <w:t xml:space="preserve">If a challenge is made under Clause </w:t>
      </w:r>
      <w:r w:rsidR="006019BF" w:rsidRPr="004D5ED1">
        <w:t>17.3(</w:t>
      </w:r>
      <w:r w:rsidR="00886237" w:rsidRPr="004D5ED1">
        <w:t xml:space="preserve">a) the </w:t>
      </w:r>
      <w:r w:rsidR="006A1790" w:rsidRPr="004D5ED1">
        <w:t>M</w:t>
      </w:r>
      <w:r w:rsidR="00886237" w:rsidRPr="004D5ED1">
        <w:t>eeting shall review the person’s right to</w:t>
      </w:r>
      <w:r w:rsidR="00BD5600" w:rsidRPr="004D5ED1">
        <w:t xml:space="preserve"> vote under Clause </w:t>
      </w:r>
      <w:r w:rsidR="006019BF" w:rsidRPr="004D5ED1">
        <w:t>17.2</w:t>
      </w:r>
      <w:r w:rsidR="00EA2F41" w:rsidRPr="004D5ED1">
        <w:t xml:space="preserve"> </w:t>
      </w:r>
      <w:r w:rsidR="00BD5600" w:rsidRPr="004D5ED1">
        <w:t xml:space="preserve">and then </w:t>
      </w:r>
      <w:r w:rsidRPr="004D5ED1">
        <w:t>decide whether or not the person may vote</w:t>
      </w:r>
      <w:r w:rsidRPr="004D5ED1">
        <w:rPr>
          <w:b/>
        </w:rPr>
        <w:t>.</w:t>
      </w:r>
      <w:r w:rsidRPr="004D5ED1">
        <w:t xml:space="preserve"> </w:t>
      </w:r>
      <w:r w:rsidR="006019BF" w:rsidRPr="004D5ED1">
        <w:t xml:space="preserve"> </w:t>
      </w:r>
      <w:r w:rsidR="006019BF" w:rsidRPr="004D5ED1">
        <w:rPr>
          <w:i/>
          <w:iCs/>
          <w:vertAlign w:val="superscript"/>
        </w:rPr>
        <w:t xml:space="preserve">(O) </w:t>
      </w:r>
      <w:r w:rsidR="006019BF" w:rsidRPr="004D5ED1">
        <w:t xml:space="preserve"> </w:t>
      </w:r>
    </w:p>
    <w:p w14:paraId="2E2B41BB" w14:textId="50623724" w:rsidR="004F0CE0" w:rsidRPr="004D5ED1" w:rsidRDefault="004F0CE0" w:rsidP="00D8108F">
      <w:pPr>
        <w:pStyle w:val="BodyText"/>
        <w:numPr>
          <w:ilvl w:val="0"/>
          <w:numId w:val="122"/>
        </w:numPr>
        <w:ind w:left="1134" w:hanging="567"/>
      </w:pPr>
      <w:r w:rsidRPr="004D5ED1">
        <w:t>T</w:t>
      </w:r>
      <w:r w:rsidR="00886237" w:rsidRPr="004D5ED1">
        <w:t xml:space="preserve">he </w:t>
      </w:r>
      <w:r w:rsidR="006A1790" w:rsidRPr="004D5ED1">
        <w:t>Meeting Chair</w:t>
      </w:r>
      <w:r w:rsidRPr="004D5ED1">
        <w:t xml:space="preserve">’s decision </w:t>
      </w:r>
      <w:r w:rsidR="00E23995" w:rsidRPr="004D5ED1">
        <w:t xml:space="preserve">on this point </w:t>
      </w:r>
      <w:r w:rsidRPr="004D5ED1">
        <w:t xml:space="preserve">is final. </w:t>
      </w:r>
      <w:r w:rsidR="006019BF" w:rsidRPr="004D5ED1">
        <w:rPr>
          <w:i/>
          <w:iCs/>
          <w:vertAlign w:val="superscript"/>
        </w:rPr>
        <w:t xml:space="preserve">(O) </w:t>
      </w:r>
      <w:r w:rsidR="006019BF" w:rsidRPr="004D5ED1">
        <w:t xml:space="preserve"> </w:t>
      </w:r>
    </w:p>
    <w:p w14:paraId="375B71C0" w14:textId="0F41A2C9" w:rsidR="004F0CE0" w:rsidRPr="004D5ED1" w:rsidRDefault="00BD551C" w:rsidP="00D8108F">
      <w:pPr>
        <w:pStyle w:val="Heading2"/>
        <w:numPr>
          <w:ilvl w:val="1"/>
          <w:numId w:val="188"/>
        </w:numPr>
      </w:pPr>
      <w:bookmarkStart w:id="287" w:name="_Toc322250574"/>
      <w:proofErr w:type="spellStart"/>
      <w:r w:rsidRPr="004D5ED1">
        <w:t>Organisat</w:t>
      </w:r>
      <w:r w:rsidR="00886237" w:rsidRPr="004D5ED1">
        <w:t>ional</w:t>
      </w:r>
      <w:proofErr w:type="spellEnd"/>
      <w:r w:rsidR="00886237" w:rsidRPr="004D5ED1">
        <w:t xml:space="preserve"> members and </w:t>
      </w:r>
      <w:proofErr w:type="spellStart"/>
      <w:r w:rsidR="00886237" w:rsidRPr="004D5ED1">
        <w:t>organisational</w:t>
      </w:r>
      <w:proofErr w:type="spellEnd"/>
      <w:r w:rsidR="00886237" w:rsidRPr="004D5ED1">
        <w:t xml:space="preserve"> representatives – voting at annual general meeting and special general meeti</w:t>
      </w:r>
      <w:r w:rsidR="00C107C6" w:rsidRPr="004D5ED1">
        <w:t>ng</w:t>
      </w:r>
      <w:r w:rsidR="00DF7E0B" w:rsidRPr="004D5ED1">
        <w:t xml:space="preserve"> </w:t>
      </w:r>
      <w:r w:rsidR="00366CE1" w:rsidRPr="004D5ED1">
        <w:rPr>
          <w:i/>
          <w:iCs/>
          <w:vertAlign w:val="superscript"/>
        </w:rPr>
        <w:t>(O)</w:t>
      </w:r>
      <w:bookmarkEnd w:id="287"/>
      <w:r w:rsidR="00366CE1" w:rsidRPr="004D5ED1">
        <w:rPr>
          <w:i/>
          <w:iCs/>
          <w:vertAlign w:val="superscript"/>
        </w:rPr>
        <w:t xml:space="preserve"> </w:t>
      </w:r>
      <w:r w:rsidR="00366CE1" w:rsidRPr="004D5ED1">
        <w:t xml:space="preserve"> </w:t>
      </w:r>
    </w:p>
    <w:p w14:paraId="38F27477" w14:textId="19D85923" w:rsidR="00DC5F91" w:rsidRPr="004D5ED1" w:rsidRDefault="00DC5F91" w:rsidP="00D8108F">
      <w:pPr>
        <w:pStyle w:val="PlainText"/>
        <w:numPr>
          <w:ilvl w:val="0"/>
          <w:numId w:val="123"/>
        </w:numPr>
        <w:ind w:left="1134" w:hanging="567"/>
        <w:rPr>
          <w:rFonts w:asciiTheme="minorHAnsi" w:hAnsiTheme="minorHAnsi"/>
        </w:rPr>
      </w:pPr>
      <w:bookmarkStart w:id="288" w:name="(a)_A_Member_which_is_a_body_corporate_m"/>
      <w:bookmarkStart w:id="289" w:name="_Ref439775197"/>
      <w:bookmarkEnd w:id="288"/>
      <w:r w:rsidRPr="004D5ED1">
        <w:rPr>
          <w:rFonts w:asciiTheme="minorHAnsi" w:hAnsiTheme="minorHAnsi"/>
        </w:rPr>
        <w:t>An</w:t>
      </w:r>
      <w:r w:rsidR="00886237" w:rsidRPr="004D5ED1">
        <w:rPr>
          <w:rFonts w:asciiTheme="minorHAnsi" w:hAnsiTheme="minorHAnsi"/>
        </w:rPr>
        <w:t xml:space="preserve"> organisational member shall appoint a natural person (i.e. a human being) to represent the organisational member at annual general meetings and special general meetings (</w:t>
      </w:r>
      <w:r w:rsidR="00886237" w:rsidRPr="004D5ED1">
        <w:rPr>
          <w:rFonts w:asciiTheme="minorHAnsi" w:hAnsiTheme="minorHAnsi"/>
          <w:b/>
        </w:rPr>
        <w:t>organisational rep</w:t>
      </w:r>
      <w:r w:rsidR="00485282" w:rsidRPr="004D5ED1">
        <w:rPr>
          <w:rFonts w:asciiTheme="minorHAnsi" w:hAnsiTheme="minorHAnsi"/>
          <w:b/>
        </w:rPr>
        <w:t>resentative</w:t>
      </w:r>
      <w:r w:rsidR="00485282" w:rsidRPr="004D5ED1">
        <w:rPr>
          <w:rFonts w:asciiTheme="minorHAnsi" w:hAnsiTheme="minorHAnsi"/>
        </w:rPr>
        <w:t>)</w:t>
      </w:r>
      <w:r w:rsidRPr="004D5ED1">
        <w:rPr>
          <w:rFonts w:asciiTheme="minorHAnsi" w:hAnsiTheme="minorHAnsi"/>
        </w:rPr>
        <w:t>.</w:t>
      </w:r>
      <w:r w:rsidR="00366CE1" w:rsidRPr="004D5ED1">
        <w:rPr>
          <w:rFonts w:asciiTheme="minorHAnsi" w:hAnsiTheme="minorHAnsi"/>
        </w:rPr>
        <w:t xml:space="preserve"> </w:t>
      </w:r>
      <w:r w:rsidR="00366CE1" w:rsidRPr="004D5ED1">
        <w:rPr>
          <w:rFonts w:asciiTheme="minorHAnsi" w:hAnsiTheme="minorHAnsi"/>
          <w:i/>
          <w:iCs/>
          <w:vertAlign w:val="superscript"/>
        </w:rPr>
        <w:t xml:space="preserve">(O) </w:t>
      </w:r>
      <w:r w:rsidR="00366CE1" w:rsidRPr="004D5ED1">
        <w:rPr>
          <w:rFonts w:asciiTheme="minorHAnsi" w:hAnsiTheme="minorHAnsi"/>
        </w:rPr>
        <w:t xml:space="preserve"> </w:t>
      </w:r>
    </w:p>
    <w:p w14:paraId="486AC74F" w14:textId="06274F04" w:rsidR="00DC5F91" w:rsidRPr="004D5ED1" w:rsidRDefault="00DC5F91" w:rsidP="00D8108F">
      <w:pPr>
        <w:pStyle w:val="PlainText"/>
        <w:numPr>
          <w:ilvl w:val="0"/>
          <w:numId w:val="123"/>
        </w:numPr>
        <w:ind w:left="1134" w:hanging="567"/>
        <w:rPr>
          <w:rFonts w:asciiTheme="minorHAnsi" w:hAnsiTheme="minorHAnsi"/>
        </w:rPr>
      </w:pPr>
      <w:r w:rsidRPr="004D5ED1">
        <w:rPr>
          <w:rFonts w:asciiTheme="minorHAnsi" w:hAnsiTheme="minorHAnsi"/>
        </w:rPr>
        <w:t>An</w:t>
      </w:r>
      <w:r w:rsidR="00886237" w:rsidRPr="004D5ED1">
        <w:rPr>
          <w:rFonts w:asciiTheme="minorHAnsi" w:hAnsiTheme="minorHAnsi"/>
        </w:rPr>
        <w:t xml:space="preserve"> organisational representative shall be appointed in writing using the form set out at schedule 3 (</w:t>
      </w:r>
      <w:r w:rsidR="00886237" w:rsidRPr="004D5ED1">
        <w:rPr>
          <w:rFonts w:asciiTheme="minorHAnsi" w:hAnsiTheme="minorHAnsi"/>
          <w:b/>
          <w:spacing w:val="-1"/>
        </w:rPr>
        <w:t>Appointment of Organisational Member Representative Form</w:t>
      </w:r>
      <w:r w:rsidR="00EA2F41" w:rsidRPr="004D5ED1">
        <w:rPr>
          <w:rFonts w:asciiTheme="minorHAnsi" w:hAnsiTheme="minorHAnsi"/>
          <w:spacing w:val="-1"/>
          <w:u w:val="single"/>
        </w:rPr>
        <w:t>)</w:t>
      </w:r>
      <w:r w:rsidRPr="004D5ED1">
        <w:rPr>
          <w:rFonts w:asciiTheme="minorHAnsi" w:hAnsiTheme="minorHAnsi"/>
        </w:rPr>
        <w:t>.</w:t>
      </w:r>
      <w:r w:rsidR="004A06A2" w:rsidRPr="004D5ED1">
        <w:rPr>
          <w:rFonts w:asciiTheme="minorHAnsi" w:hAnsiTheme="minorHAnsi"/>
        </w:rPr>
        <w:t xml:space="preserve"> </w:t>
      </w:r>
      <w:r w:rsidR="004A06A2" w:rsidRPr="004D5ED1">
        <w:rPr>
          <w:rFonts w:asciiTheme="minorHAnsi" w:hAnsiTheme="minorHAnsi"/>
          <w:i/>
          <w:iCs/>
          <w:vertAlign w:val="superscript"/>
        </w:rPr>
        <w:t xml:space="preserve">(O) </w:t>
      </w:r>
      <w:r w:rsidR="004A06A2" w:rsidRPr="004D5ED1">
        <w:rPr>
          <w:rFonts w:asciiTheme="minorHAnsi" w:hAnsiTheme="minorHAnsi"/>
        </w:rPr>
        <w:t xml:space="preserve"> </w:t>
      </w:r>
    </w:p>
    <w:p w14:paraId="436CF685" w14:textId="68698CF2" w:rsidR="00DC5F91" w:rsidRPr="004D5ED1" w:rsidRDefault="00DC5F91" w:rsidP="00D8108F">
      <w:pPr>
        <w:pStyle w:val="PlainText"/>
        <w:numPr>
          <w:ilvl w:val="0"/>
          <w:numId w:val="123"/>
        </w:numPr>
        <w:ind w:left="1134" w:hanging="567"/>
        <w:rPr>
          <w:rFonts w:asciiTheme="minorHAnsi" w:hAnsiTheme="minorHAnsi"/>
        </w:rPr>
      </w:pPr>
      <w:r w:rsidRPr="004D5ED1">
        <w:rPr>
          <w:rFonts w:asciiTheme="minorHAnsi" w:hAnsiTheme="minorHAnsi"/>
        </w:rPr>
        <w:t xml:space="preserve">A copy of the </w:t>
      </w:r>
      <w:r w:rsidR="00EA2F41" w:rsidRPr="004D5ED1">
        <w:rPr>
          <w:rFonts w:asciiTheme="minorHAnsi" w:hAnsiTheme="minorHAnsi"/>
          <w:spacing w:val="-1"/>
        </w:rPr>
        <w:t>Appointment of Organisational Member Representative Form</w:t>
      </w:r>
      <w:r w:rsidRPr="004D5ED1">
        <w:rPr>
          <w:rFonts w:asciiTheme="minorHAnsi" w:hAnsiTheme="minorHAnsi"/>
        </w:rPr>
        <w:t xml:space="preserve"> </w:t>
      </w:r>
      <w:r w:rsidR="00485282" w:rsidRPr="004D5ED1">
        <w:rPr>
          <w:rFonts w:asciiTheme="minorHAnsi" w:hAnsiTheme="minorHAnsi"/>
        </w:rPr>
        <w:t>shall</w:t>
      </w:r>
      <w:r w:rsidRPr="004D5ED1">
        <w:rPr>
          <w:rFonts w:asciiTheme="minorHAnsi" w:hAnsiTheme="minorHAnsi"/>
        </w:rPr>
        <w:t xml:space="preserve"> be forwarded by t</w:t>
      </w:r>
      <w:r w:rsidR="00886237" w:rsidRPr="004D5ED1">
        <w:rPr>
          <w:rFonts w:asciiTheme="minorHAnsi" w:hAnsiTheme="minorHAnsi"/>
        </w:rPr>
        <w:t>h</w:t>
      </w:r>
      <w:r w:rsidR="00E65F14" w:rsidRPr="004D5ED1">
        <w:rPr>
          <w:rFonts w:asciiTheme="minorHAnsi" w:hAnsiTheme="minorHAnsi"/>
        </w:rPr>
        <w:t>e organisational member to the S</w:t>
      </w:r>
      <w:r w:rsidR="00886237" w:rsidRPr="004D5ED1">
        <w:rPr>
          <w:rFonts w:asciiTheme="minorHAnsi" w:hAnsiTheme="minorHAnsi"/>
        </w:rPr>
        <w:t>ec</w:t>
      </w:r>
      <w:r w:rsidRPr="004D5ED1">
        <w:rPr>
          <w:rFonts w:asciiTheme="minorHAnsi" w:hAnsiTheme="minorHAnsi"/>
        </w:rPr>
        <w:t>retary.</w:t>
      </w:r>
      <w:r w:rsidR="00366CE1" w:rsidRPr="004D5ED1">
        <w:rPr>
          <w:rFonts w:asciiTheme="minorHAnsi" w:hAnsiTheme="minorHAnsi"/>
        </w:rPr>
        <w:t xml:space="preserve"> </w:t>
      </w:r>
      <w:r w:rsidR="004A06A2" w:rsidRPr="004D5ED1">
        <w:rPr>
          <w:rFonts w:asciiTheme="minorHAnsi" w:hAnsiTheme="minorHAnsi"/>
          <w:i/>
          <w:iCs/>
          <w:vertAlign w:val="superscript"/>
        </w:rPr>
        <w:t xml:space="preserve">(O) </w:t>
      </w:r>
      <w:r w:rsidR="004A06A2" w:rsidRPr="004D5ED1">
        <w:rPr>
          <w:rFonts w:asciiTheme="minorHAnsi" w:hAnsiTheme="minorHAnsi"/>
        </w:rPr>
        <w:t xml:space="preserve"> </w:t>
      </w:r>
    </w:p>
    <w:p w14:paraId="463A1778" w14:textId="23693729" w:rsidR="00DC5F91" w:rsidRPr="004D5ED1" w:rsidRDefault="00DC5F91" w:rsidP="00D8108F">
      <w:pPr>
        <w:pStyle w:val="PlainText"/>
        <w:numPr>
          <w:ilvl w:val="0"/>
          <w:numId w:val="123"/>
        </w:numPr>
        <w:ind w:left="1134" w:hanging="567"/>
        <w:rPr>
          <w:rFonts w:asciiTheme="minorHAnsi" w:hAnsiTheme="minorHAnsi"/>
        </w:rPr>
      </w:pPr>
      <w:r w:rsidRPr="004D5ED1">
        <w:rPr>
          <w:rFonts w:asciiTheme="minorHAnsi" w:hAnsiTheme="minorHAnsi"/>
        </w:rPr>
        <w:t>A</w:t>
      </w:r>
      <w:r w:rsidR="00485282" w:rsidRPr="004D5ED1">
        <w:rPr>
          <w:rFonts w:asciiTheme="minorHAnsi" w:hAnsiTheme="minorHAnsi"/>
        </w:rPr>
        <w:t>n</w:t>
      </w:r>
      <w:r w:rsidR="00886237" w:rsidRPr="004D5ED1">
        <w:rPr>
          <w:rFonts w:asciiTheme="minorHAnsi" w:hAnsiTheme="minorHAnsi"/>
        </w:rPr>
        <w:t xml:space="preserve"> organisational representative has authority to represent the organisational mem</w:t>
      </w:r>
      <w:r w:rsidRPr="004D5ED1">
        <w:rPr>
          <w:rFonts w:asciiTheme="minorHAnsi" w:hAnsiTheme="minorHAnsi"/>
        </w:rPr>
        <w:t>ber:</w:t>
      </w:r>
      <w:r w:rsidR="00366CE1" w:rsidRPr="004D5ED1">
        <w:rPr>
          <w:rFonts w:asciiTheme="minorHAnsi" w:hAnsiTheme="minorHAnsi"/>
        </w:rPr>
        <w:t xml:space="preserve"> </w:t>
      </w:r>
      <w:r w:rsidR="004A06A2" w:rsidRPr="004D5ED1">
        <w:rPr>
          <w:rFonts w:asciiTheme="minorHAnsi" w:hAnsiTheme="minorHAnsi"/>
          <w:i/>
          <w:iCs/>
          <w:vertAlign w:val="superscript"/>
        </w:rPr>
        <w:t xml:space="preserve">(O) </w:t>
      </w:r>
      <w:r w:rsidR="004A06A2" w:rsidRPr="004D5ED1">
        <w:rPr>
          <w:rFonts w:asciiTheme="minorHAnsi" w:hAnsiTheme="minorHAnsi"/>
        </w:rPr>
        <w:t xml:space="preserve"> </w:t>
      </w:r>
    </w:p>
    <w:p w14:paraId="3DA3378D" w14:textId="793045DB" w:rsidR="00DC5F91" w:rsidRPr="004D5ED1" w:rsidRDefault="00BA6EF5" w:rsidP="00D8108F">
      <w:pPr>
        <w:pStyle w:val="PlainText"/>
        <w:numPr>
          <w:ilvl w:val="0"/>
          <w:numId w:val="124"/>
        </w:numPr>
        <w:ind w:left="1701" w:hanging="567"/>
        <w:rPr>
          <w:rFonts w:asciiTheme="minorHAnsi" w:hAnsiTheme="minorHAnsi"/>
        </w:rPr>
      </w:pPr>
      <w:r w:rsidRPr="004D5ED1">
        <w:rPr>
          <w:rFonts w:asciiTheme="minorHAnsi" w:hAnsiTheme="minorHAnsi"/>
        </w:rPr>
        <w:t>I</w:t>
      </w:r>
      <w:r w:rsidR="00DC5F91" w:rsidRPr="004D5ED1">
        <w:rPr>
          <w:rFonts w:asciiTheme="minorHAnsi" w:hAnsiTheme="minorHAnsi"/>
        </w:rPr>
        <w:t>f appointed for a particul</w:t>
      </w:r>
      <w:r w:rsidR="00886237" w:rsidRPr="004D5ED1">
        <w:rPr>
          <w:rFonts w:asciiTheme="minorHAnsi" w:hAnsiTheme="minorHAnsi"/>
        </w:rPr>
        <w:t>ar annual general meeting or special general meeting, until the conclusion of that annual general meeting or special general meetin</w:t>
      </w:r>
      <w:r w:rsidR="00DC5F91" w:rsidRPr="004D5ED1">
        <w:rPr>
          <w:rFonts w:asciiTheme="minorHAnsi" w:hAnsiTheme="minorHAnsi"/>
        </w:rPr>
        <w:t>g, or</w:t>
      </w:r>
      <w:r w:rsidR="00366CE1" w:rsidRPr="004D5ED1">
        <w:rPr>
          <w:rFonts w:asciiTheme="minorHAnsi" w:hAnsiTheme="minorHAnsi"/>
        </w:rPr>
        <w:t xml:space="preserve"> </w:t>
      </w:r>
      <w:r w:rsidR="004A06A2" w:rsidRPr="004D5ED1">
        <w:rPr>
          <w:rFonts w:asciiTheme="minorHAnsi" w:hAnsiTheme="minorHAnsi"/>
          <w:i/>
          <w:iCs/>
          <w:vertAlign w:val="superscript"/>
        </w:rPr>
        <w:t xml:space="preserve">(O) </w:t>
      </w:r>
      <w:r w:rsidR="004A06A2" w:rsidRPr="004D5ED1">
        <w:rPr>
          <w:rFonts w:asciiTheme="minorHAnsi" w:hAnsiTheme="minorHAnsi"/>
        </w:rPr>
        <w:t xml:space="preserve"> </w:t>
      </w:r>
    </w:p>
    <w:p w14:paraId="3996F7B6" w14:textId="2292A6E4" w:rsidR="00DC5F91" w:rsidRPr="004D5ED1" w:rsidRDefault="00BA6EF5" w:rsidP="00D8108F">
      <w:pPr>
        <w:pStyle w:val="PlainText"/>
        <w:numPr>
          <w:ilvl w:val="0"/>
          <w:numId w:val="124"/>
        </w:numPr>
        <w:ind w:left="1701" w:hanging="567"/>
        <w:rPr>
          <w:rFonts w:asciiTheme="minorHAnsi" w:hAnsiTheme="minorHAnsi"/>
        </w:rPr>
      </w:pPr>
      <w:r w:rsidRPr="004D5ED1">
        <w:rPr>
          <w:rFonts w:asciiTheme="minorHAnsi" w:hAnsiTheme="minorHAnsi"/>
        </w:rPr>
        <w:t>O</w:t>
      </w:r>
      <w:r w:rsidR="00886237" w:rsidRPr="004D5ED1">
        <w:rPr>
          <w:rFonts w:asciiTheme="minorHAnsi" w:hAnsiTheme="minorHAnsi"/>
        </w:rPr>
        <w:t>therwise</w:t>
      </w:r>
      <w:r w:rsidR="00DC5F91" w:rsidRPr="004D5ED1">
        <w:rPr>
          <w:rFonts w:asciiTheme="minorHAnsi" w:hAnsiTheme="minorHAnsi"/>
        </w:rPr>
        <w:t xml:space="preserve">, </w:t>
      </w:r>
      <w:r w:rsidR="00886237" w:rsidRPr="004D5ED1">
        <w:rPr>
          <w:rFonts w:asciiTheme="minorHAnsi" w:hAnsiTheme="minorHAnsi"/>
        </w:rPr>
        <w:t>until the appointment of the organisational representative is revoked by the organisational member and notice of this revocation is given by th</w:t>
      </w:r>
      <w:r w:rsidR="00E65F14" w:rsidRPr="004D5ED1">
        <w:rPr>
          <w:rFonts w:asciiTheme="minorHAnsi" w:hAnsiTheme="minorHAnsi"/>
        </w:rPr>
        <w:t>e organisational member to the S</w:t>
      </w:r>
      <w:r w:rsidR="00886237" w:rsidRPr="004D5ED1">
        <w:rPr>
          <w:rFonts w:asciiTheme="minorHAnsi" w:hAnsiTheme="minorHAnsi"/>
        </w:rPr>
        <w:t>e</w:t>
      </w:r>
      <w:r w:rsidR="00DC5F91" w:rsidRPr="004D5ED1">
        <w:rPr>
          <w:rFonts w:asciiTheme="minorHAnsi" w:hAnsiTheme="minorHAnsi"/>
        </w:rPr>
        <w:t>cretary.</w:t>
      </w:r>
      <w:r w:rsidR="00366CE1" w:rsidRPr="004D5ED1">
        <w:rPr>
          <w:rFonts w:asciiTheme="minorHAnsi" w:hAnsiTheme="minorHAnsi"/>
        </w:rPr>
        <w:t xml:space="preserve"> </w:t>
      </w:r>
      <w:r w:rsidR="004A06A2" w:rsidRPr="004D5ED1">
        <w:rPr>
          <w:rFonts w:asciiTheme="minorHAnsi" w:hAnsiTheme="minorHAnsi"/>
          <w:i/>
          <w:iCs/>
          <w:vertAlign w:val="superscript"/>
        </w:rPr>
        <w:t xml:space="preserve">(O) </w:t>
      </w:r>
      <w:r w:rsidR="004A06A2" w:rsidRPr="004D5ED1">
        <w:rPr>
          <w:rFonts w:asciiTheme="minorHAnsi" w:hAnsiTheme="minorHAnsi"/>
        </w:rPr>
        <w:t xml:space="preserve"> </w:t>
      </w:r>
    </w:p>
    <w:p w14:paraId="17181DFA" w14:textId="5C9972ED" w:rsidR="004A06A2" w:rsidRPr="004D5ED1" w:rsidRDefault="00C107C6" w:rsidP="00D8108F">
      <w:pPr>
        <w:pStyle w:val="Heading2"/>
        <w:numPr>
          <w:ilvl w:val="1"/>
          <w:numId w:val="188"/>
        </w:numPr>
      </w:pPr>
      <w:bookmarkStart w:id="290" w:name="(b)_A_copy_of_the_written_appointment_mu"/>
      <w:bookmarkStart w:id="291" w:name="(c)_A_person_appointed_under_rule_6.3(a)"/>
      <w:bookmarkStart w:id="292" w:name="_Toc322250575"/>
      <w:bookmarkEnd w:id="289"/>
      <w:bookmarkEnd w:id="290"/>
      <w:bookmarkEnd w:id="291"/>
      <w:r w:rsidRPr="004D5ED1">
        <w:t>Voting p</w:t>
      </w:r>
      <w:r w:rsidR="004A70F6" w:rsidRPr="004D5ED1">
        <w:t>roc</w:t>
      </w:r>
      <w:r w:rsidR="00DC0A71" w:rsidRPr="004D5ED1">
        <w:t>edure at annual general meeting and special general me</w:t>
      </w:r>
      <w:r w:rsidRPr="004D5ED1">
        <w:t>eting</w:t>
      </w:r>
      <w:r w:rsidR="00DF7E0B" w:rsidRPr="004D5ED1">
        <w:rPr>
          <w:i/>
          <w:iCs/>
          <w:vertAlign w:val="superscript"/>
        </w:rPr>
        <w:t xml:space="preserve"> </w:t>
      </w:r>
      <w:r w:rsidR="004A06A2" w:rsidRPr="004D5ED1">
        <w:rPr>
          <w:i/>
          <w:iCs/>
          <w:vertAlign w:val="superscript"/>
        </w:rPr>
        <w:t>(M)</w:t>
      </w:r>
      <w:bookmarkEnd w:id="292"/>
      <w:r w:rsidR="004A06A2" w:rsidRPr="004D5ED1">
        <w:rPr>
          <w:i/>
          <w:iCs/>
          <w:vertAlign w:val="superscript"/>
        </w:rPr>
        <w:t xml:space="preserve"> </w:t>
      </w:r>
      <w:r w:rsidR="004A06A2" w:rsidRPr="004D5ED1">
        <w:t xml:space="preserve"> </w:t>
      </w:r>
    </w:p>
    <w:p w14:paraId="2A7A1044" w14:textId="32D9B6AA" w:rsidR="00352E26" w:rsidRPr="004D5ED1" w:rsidRDefault="00352E26" w:rsidP="00D8108F">
      <w:pPr>
        <w:pStyle w:val="PlainText"/>
        <w:numPr>
          <w:ilvl w:val="0"/>
          <w:numId w:val="125"/>
        </w:numPr>
        <w:ind w:left="1134" w:hanging="567"/>
        <w:rPr>
          <w:rFonts w:asciiTheme="minorHAnsi" w:hAnsiTheme="minorHAnsi"/>
        </w:rPr>
      </w:pPr>
      <w:bookmarkStart w:id="293" w:name="(b)_A_person_casts_a_vote_at_a_meeting_e"/>
      <w:bookmarkStart w:id="294" w:name="(c)_In_the_case_of_an_equality_of_votes_"/>
      <w:bookmarkStart w:id="295" w:name="(d)_A_Member_or_their_proxy_is_not_entit"/>
      <w:bookmarkEnd w:id="293"/>
      <w:bookmarkEnd w:id="294"/>
      <w:bookmarkEnd w:id="295"/>
      <w:r w:rsidRPr="004D5ED1">
        <w:rPr>
          <w:rFonts w:asciiTheme="minorHAnsi" w:hAnsiTheme="minorHAnsi"/>
        </w:rPr>
        <w:t xml:space="preserve">Voting at </w:t>
      </w:r>
      <w:r w:rsidR="00DC0A71" w:rsidRPr="004D5ED1">
        <w:rPr>
          <w:rFonts w:asciiTheme="minorHAnsi" w:hAnsiTheme="minorHAnsi"/>
        </w:rPr>
        <w:t>an annual general meeting and special general meeti</w:t>
      </w:r>
      <w:r w:rsidRPr="004D5ED1">
        <w:rPr>
          <w:rFonts w:asciiTheme="minorHAnsi" w:hAnsiTheme="minorHAnsi"/>
        </w:rPr>
        <w:t xml:space="preserve">ng shall be conducted and decided by: </w:t>
      </w:r>
      <w:r w:rsidR="004A06A2" w:rsidRPr="004D5ED1">
        <w:rPr>
          <w:rFonts w:asciiTheme="minorHAnsi" w:hAnsiTheme="minorHAnsi"/>
          <w:i/>
          <w:iCs/>
          <w:vertAlign w:val="superscript"/>
        </w:rPr>
        <w:t xml:space="preserve">(BP) </w:t>
      </w:r>
      <w:r w:rsidR="004A06A2" w:rsidRPr="004D5ED1">
        <w:rPr>
          <w:rFonts w:asciiTheme="minorHAnsi" w:hAnsiTheme="minorHAnsi"/>
        </w:rPr>
        <w:t xml:space="preserve"> </w:t>
      </w:r>
    </w:p>
    <w:p w14:paraId="27CED899" w14:textId="39279A7F" w:rsidR="00352E26" w:rsidRPr="004D5ED1" w:rsidRDefault="00BA6EF5" w:rsidP="00D8108F">
      <w:pPr>
        <w:pStyle w:val="PlainText"/>
        <w:numPr>
          <w:ilvl w:val="0"/>
          <w:numId w:val="126"/>
        </w:numPr>
        <w:ind w:left="1701" w:hanging="567"/>
        <w:rPr>
          <w:rFonts w:asciiTheme="minorHAnsi" w:hAnsiTheme="minorHAnsi"/>
        </w:rPr>
      </w:pPr>
      <w:r w:rsidRPr="004D5ED1">
        <w:rPr>
          <w:rFonts w:asciiTheme="minorHAnsi" w:hAnsiTheme="minorHAnsi"/>
        </w:rPr>
        <w:t>A</w:t>
      </w:r>
      <w:r w:rsidR="00352E26" w:rsidRPr="004D5ED1">
        <w:rPr>
          <w:rFonts w:asciiTheme="minorHAnsi" w:hAnsiTheme="minorHAnsi"/>
        </w:rPr>
        <w:t xml:space="preserve"> show of hands,</w:t>
      </w:r>
      <w:r w:rsidR="004A06A2" w:rsidRPr="004D5ED1">
        <w:rPr>
          <w:rFonts w:asciiTheme="minorHAnsi" w:hAnsiTheme="minorHAnsi"/>
        </w:rPr>
        <w:t xml:space="preserve"> </w:t>
      </w:r>
      <w:r w:rsidR="004A06A2" w:rsidRPr="004D5ED1">
        <w:rPr>
          <w:rFonts w:asciiTheme="minorHAnsi" w:hAnsiTheme="minorHAnsi"/>
          <w:i/>
          <w:iCs/>
          <w:vertAlign w:val="superscript"/>
        </w:rPr>
        <w:t xml:space="preserve">(BP) </w:t>
      </w:r>
      <w:r w:rsidR="004A06A2" w:rsidRPr="004D5ED1">
        <w:rPr>
          <w:rFonts w:asciiTheme="minorHAnsi" w:hAnsiTheme="minorHAnsi"/>
        </w:rPr>
        <w:t xml:space="preserve"> </w:t>
      </w:r>
    </w:p>
    <w:p w14:paraId="45581B88" w14:textId="33FF8F1B" w:rsidR="00352E26" w:rsidRPr="004D5ED1" w:rsidRDefault="00BA6EF5" w:rsidP="00D8108F">
      <w:pPr>
        <w:pStyle w:val="PlainText"/>
        <w:numPr>
          <w:ilvl w:val="0"/>
          <w:numId w:val="126"/>
        </w:numPr>
        <w:ind w:left="1701" w:hanging="567"/>
        <w:rPr>
          <w:rFonts w:asciiTheme="minorHAnsi" w:hAnsiTheme="minorHAnsi"/>
        </w:rPr>
      </w:pPr>
      <w:r w:rsidRPr="004D5ED1">
        <w:rPr>
          <w:rFonts w:asciiTheme="minorHAnsi" w:hAnsiTheme="minorHAnsi"/>
        </w:rPr>
        <w:t>A</w:t>
      </w:r>
      <w:r w:rsidR="00352E26" w:rsidRPr="004D5ED1">
        <w:rPr>
          <w:rFonts w:asciiTheme="minorHAnsi" w:hAnsiTheme="minorHAnsi"/>
        </w:rPr>
        <w:t xml:space="preserve"> vote in writing, or</w:t>
      </w:r>
      <w:r w:rsidR="004A06A2" w:rsidRPr="004D5ED1">
        <w:rPr>
          <w:rFonts w:asciiTheme="minorHAnsi" w:hAnsiTheme="minorHAnsi"/>
        </w:rPr>
        <w:t xml:space="preserve"> </w:t>
      </w:r>
      <w:r w:rsidR="004A06A2" w:rsidRPr="004D5ED1">
        <w:rPr>
          <w:rFonts w:asciiTheme="minorHAnsi" w:hAnsiTheme="minorHAnsi"/>
          <w:i/>
          <w:iCs/>
          <w:vertAlign w:val="superscript"/>
        </w:rPr>
        <w:t xml:space="preserve">(BP) </w:t>
      </w:r>
      <w:r w:rsidR="004A06A2" w:rsidRPr="004D5ED1">
        <w:rPr>
          <w:rFonts w:asciiTheme="minorHAnsi" w:hAnsiTheme="minorHAnsi"/>
        </w:rPr>
        <w:t xml:space="preserve"> </w:t>
      </w:r>
    </w:p>
    <w:p w14:paraId="602501DA" w14:textId="37BB2662" w:rsidR="00352E26" w:rsidRPr="004D5ED1" w:rsidRDefault="00BA6EF5" w:rsidP="00D8108F">
      <w:pPr>
        <w:pStyle w:val="PlainText"/>
        <w:numPr>
          <w:ilvl w:val="0"/>
          <w:numId w:val="126"/>
        </w:numPr>
        <w:ind w:left="1701" w:hanging="567"/>
        <w:rPr>
          <w:rFonts w:asciiTheme="minorHAnsi" w:hAnsiTheme="minorHAnsi"/>
        </w:rPr>
      </w:pPr>
      <w:r w:rsidRPr="004D5ED1">
        <w:rPr>
          <w:rFonts w:asciiTheme="minorHAnsi" w:hAnsiTheme="minorHAnsi"/>
        </w:rPr>
        <w:t>A</w:t>
      </w:r>
      <w:r w:rsidR="00352E26" w:rsidRPr="004D5ED1">
        <w:rPr>
          <w:rFonts w:asciiTheme="minorHAnsi" w:hAnsiTheme="minorHAnsi"/>
        </w:rPr>
        <w:t>nother method chosen b</w:t>
      </w:r>
      <w:r w:rsidR="00DC0A71" w:rsidRPr="004D5ED1">
        <w:rPr>
          <w:rFonts w:asciiTheme="minorHAnsi" w:hAnsiTheme="minorHAnsi"/>
        </w:rPr>
        <w:t xml:space="preserve">y the </w:t>
      </w:r>
      <w:r w:rsidR="006A1790" w:rsidRPr="004D5ED1">
        <w:rPr>
          <w:rFonts w:asciiTheme="minorHAnsi" w:hAnsiTheme="minorHAnsi"/>
        </w:rPr>
        <w:t>Meeting Chair</w:t>
      </w:r>
      <w:r w:rsidR="00DC0A71" w:rsidRPr="004D5ED1">
        <w:rPr>
          <w:rFonts w:asciiTheme="minorHAnsi" w:hAnsiTheme="minorHAnsi"/>
        </w:rPr>
        <w:t xml:space="preserve"> that</w:t>
      </w:r>
      <w:r w:rsidR="00352E26" w:rsidRPr="004D5ED1">
        <w:rPr>
          <w:rFonts w:asciiTheme="minorHAnsi" w:hAnsiTheme="minorHAnsi"/>
        </w:rPr>
        <w:t xml:space="preserve"> is fair and reasonable in the circumstances.</w:t>
      </w:r>
      <w:r w:rsidR="004A06A2" w:rsidRPr="004D5ED1">
        <w:rPr>
          <w:rFonts w:asciiTheme="minorHAnsi" w:hAnsiTheme="minorHAnsi"/>
        </w:rPr>
        <w:t xml:space="preserve"> </w:t>
      </w:r>
      <w:r w:rsidR="004A06A2" w:rsidRPr="004D5ED1">
        <w:rPr>
          <w:rFonts w:asciiTheme="minorHAnsi" w:hAnsiTheme="minorHAnsi"/>
          <w:i/>
          <w:iCs/>
          <w:vertAlign w:val="superscript"/>
        </w:rPr>
        <w:t xml:space="preserve">(BP) </w:t>
      </w:r>
      <w:r w:rsidR="004A06A2" w:rsidRPr="004D5ED1">
        <w:rPr>
          <w:rFonts w:asciiTheme="minorHAnsi" w:hAnsiTheme="minorHAnsi"/>
        </w:rPr>
        <w:t xml:space="preserve"> </w:t>
      </w:r>
    </w:p>
    <w:p w14:paraId="06C4F30C" w14:textId="51289F16" w:rsidR="00352E26" w:rsidRPr="004D5ED1" w:rsidRDefault="00352E26" w:rsidP="00D8108F">
      <w:pPr>
        <w:pStyle w:val="PlainText"/>
        <w:numPr>
          <w:ilvl w:val="0"/>
          <w:numId w:val="125"/>
        </w:numPr>
        <w:ind w:left="1134" w:hanging="567"/>
        <w:rPr>
          <w:rFonts w:asciiTheme="minorHAnsi" w:hAnsiTheme="minorHAnsi"/>
        </w:rPr>
      </w:pPr>
      <w:r w:rsidRPr="004D5ED1">
        <w:rPr>
          <w:rFonts w:asciiTheme="minorHAnsi" w:hAnsiTheme="minorHAnsi"/>
        </w:rPr>
        <w:t>Before a vote is taken, th</w:t>
      </w:r>
      <w:r w:rsidR="00DC0A71" w:rsidRPr="004D5ED1">
        <w:rPr>
          <w:rFonts w:asciiTheme="minorHAnsi" w:hAnsiTheme="minorHAnsi"/>
        </w:rPr>
        <w:t xml:space="preserve">e </w:t>
      </w:r>
      <w:r w:rsidR="006A1790" w:rsidRPr="004D5ED1">
        <w:rPr>
          <w:rFonts w:asciiTheme="minorHAnsi" w:hAnsiTheme="minorHAnsi"/>
        </w:rPr>
        <w:t>Meeting Chair</w:t>
      </w:r>
      <w:r w:rsidR="00DC0A71" w:rsidRPr="004D5ED1">
        <w:rPr>
          <w:rFonts w:asciiTheme="minorHAnsi" w:hAnsiTheme="minorHAnsi"/>
        </w:rPr>
        <w:t xml:space="preserve"> </w:t>
      </w:r>
      <w:r w:rsidR="00485282" w:rsidRPr="004D5ED1">
        <w:rPr>
          <w:rFonts w:asciiTheme="minorHAnsi" w:hAnsiTheme="minorHAnsi"/>
        </w:rPr>
        <w:t>shall</w:t>
      </w:r>
      <w:r w:rsidRPr="004D5ED1">
        <w:rPr>
          <w:rFonts w:asciiTheme="minorHAnsi" w:hAnsiTheme="minorHAnsi"/>
        </w:rPr>
        <w:t xml:space="preserve"> state whether any proxy votes have been received and, if so, how the proxy votes shall be cast.</w:t>
      </w:r>
      <w:r w:rsidR="004A06A2" w:rsidRPr="004D5ED1">
        <w:rPr>
          <w:rFonts w:asciiTheme="minorHAnsi" w:hAnsiTheme="minorHAnsi"/>
        </w:rPr>
        <w:t xml:space="preserve"> </w:t>
      </w:r>
      <w:r w:rsidR="004A06A2" w:rsidRPr="004D5ED1">
        <w:rPr>
          <w:rFonts w:asciiTheme="minorHAnsi" w:hAnsiTheme="minorHAnsi"/>
          <w:i/>
          <w:iCs/>
          <w:vertAlign w:val="superscript"/>
        </w:rPr>
        <w:t xml:space="preserve">(O) </w:t>
      </w:r>
      <w:r w:rsidR="004A06A2" w:rsidRPr="004D5ED1">
        <w:rPr>
          <w:rFonts w:asciiTheme="minorHAnsi" w:hAnsiTheme="minorHAnsi"/>
        </w:rPr>
        <w:t xml:space="preserve"> </w:t>
      </w:r>
    </w:p>
    <w:p w14:paraId="4CACC795" w14:textId="2B8E1389" w:rsidR="00352E26" w:rsidRPr="004D5ED1" w:rsidRDefault="00842352" w:rsidP="00D8108F">
      <w:pPr>
        <w:pStyle w:val="PlainText"/>
        <w:numPr>
          <w:ilvl w:val="0"/>
          <w:numId w:val="125"/>
        </w:numPr>
        <w:ind w:left="1134" w:hanging="567"/>
        <w:rPr>
          <w:rFonts w:asciiTheme="minorHAnsi" w:hAnsiTheme="minorHAnsi"/>
        </w:rPr>
      </w:pPr>
      <w:r w:rsidRPr="004D5ED1">
        <w:rPr>
          <w:rFonts w:asciiTheme="minorHAnsi" w:hAnsiTheme="minorHAnsi"/>
        </w:rPr>
        <w:lastRenderedPageBreak/>
        <w:t>The</w:t>
      </w:r>
      <w:r w:rsidR="00DC0A71" w:rsidRPr="004D5ED1">
        <w:rPr>
          <w:rFonts w:asciiTheme="minorHAnsi" w:hAnsiTheme="minorHAnsi"/>
        </w:rPr>
        <w:t xml:space="preserve"> </w:t>
      </w:r>
      <w:r w:rsidR="006A1790" w:rsidRPr="004D5ED1">
        <w:rPr>
          <w:rFonts w:asciiTheme="minorHAnsi" w:hAnsiTheme="minorHAnsi"/>
        </w:rPr>
        <w:t>Meeting Chair</w:t>
      </w:r>
      <w:r w:rsidR="00352E26" w:rsidRPr="004D5ED1">
        <w:rPr>
          <w:rFonts w:asciiTheme="minorHAnsi" w:hAnsiTheme="minorHAnsi"/>
        </w:rPr>
        <w:t>’s decision is conclusive evidence of the result of the vote.</w:t>
      </w:r>
      <w:r w:rsidRPr="004D5ED1">
        <w:rPr>
          <w:rFonts w:asciiTheme="minorHAnsi" w:hAnsiTheme="minorHAnsi"/>
        </w:rPr>
        <w:t xml:space="preserve"> </w:t>
      </w:r>
      <w:r w:rsidRPr="004D5ED1">
        <w:rPr>
          <w:rFonts w:asciiTheme="minorHAnsi" w:hAnsiTheme="minorHAnsi"/>
          <w:i/>
          <w:iCs/>
          <w:vertAlign w:val="superscript"/>
        </w:rPr>
        <w:t xml:space="preserve">(BP)(O) </w:t>
      </w:r>
      <w:r w:rsidRPr="004D5ED1">
        <w:rPr>
          <w:rFonts w:asciiTheme="minorHAnsi" w:hAnsiTheme="minorHAnsi"/>
        </w:rPr>
        <w:t xml:space="preserve"> </w:t>
      </w:r>
      <w:r w:rsidR="00352E26" w:rsidRPr="004D5ED1">
        <w:rPr>
          <w:rFonts w:asciiTheme="minorHAnsi" w:hAnsiTheme="minorHAnsi"/>
        </w:rPr>
        <w:t xml:space="preserve"> </w:t>
      </w:r>
    </w:p>
    <w:p w14:paraId="1B719020" w14:textId="6F47A8AC" w:rsidR="00352E26" w:rsidRPr="004D5ED1" w:rsidRDefault="00352E26" w:rsidP="00D8108F">
      <w:pPr>
        <w:pStyle w:val="PlainText"/>
        <w:numPr>
          <w:ilvl w:val="0"/>
          <w:numId w:val="125"/>
        </w:numPr>
        <w:ind w:left="1134" w:hanging="567"/>
        <w:rPr>
          <w:rFonts w:asciiTheme="minorHAnsi" w:hAnsiTheme="minorHAnsi"/>
        </w:rPr>
      </w:pPr>
      <w:r w:rsidRPr="004D5ED1">
        <w:rPr>
          <w:rFonts w:asciiTheme="minorHAnsi" w:hAnsiTheme="minorHAnsi"/>
        </w:rPr>
        <w:t>The</w:t>
      </w:r>
      <w:r w:rsidR="00DC0A71" w:rsidRPr="004D5ED1">
        <w:rPr>
          <w:rFonts w:asciiTheme="minorHAnsi" w:hAnsiTheme="minorHAnsi"/>
        </w:rPr>
        <w:t xml:space="preserve"> </w:t>
      </w:r>
      <w:r w:rsidR="006A1790" w:rsidRPr="004D5ED1">
        <w:rPr>
          <w:rFonts w:asciiTheme="minorHAnsi" w:hAnsiTheme="minorHAnsi"/>
        </w:rPr>
        <w:t>Meeting Chair</w:t>
      </w:r>
      <w:r w:rsidR="00DC0A71" w:rsidRPr="004D5ED1">
        <w:rPr>
          <w:rFonts w:asciiTheme="minorHAnsi" w:hAnsiTheme="minorHAnsi"/>
        </w:rPr>
        <w:t xml:space="preserve"> and the minutes of the annual general meeting and special general meeting do </w:t>
      </w:r>
      <w:r w:rsidRPr="004D5ED1">
        <w:rPr>
          <w:rFonts w:asciiTheme="minorHAnsi" w:hAnsiTheme="minorHAnsi"/>
        </w:rPr>
        <w:t xml:space="preserve">not need to state the number or proportion of the votes recorded in favour or against on a show of hands. </w:t>
      </w:r>
      <w:r w:rsidR="00842352" w:rsidRPr="004D5ED1">
        <w:rPr>
          <w:rFonts w:asciiTheme="minorHAnsi" w:hAnsiTheme="minorHAnsi"/>
          <w:i/>
          <w:iCs/>
          <w:vertAlign w:val="superscript"/>
        </w:rPr>
        <w:t>(BP)(O)</w:t>
      </w:r>
      <w:r w:rsidR="00842352" w:rsidRPr="004D5ED1">
        <w:rPr>
          <w:rFonts w:asciiTheme="minorHAnsi" w:hAnsiTheme="minorHAnsi"/>
        </w:rPr>
        <w:t xml:space="preserve"> </w:t>
      </w:r>
    </w:p>
    <w:p w14:paraId="6EB2CBCD" w14:textId="564E1A4E" w:rsidR="00352E26" w:rsidRPr="004D5ED1" w:rsidRDefault="00352E26" w:rsidP="00D8108F">
      <w:pPr>
        <w:pStyle w:val="PlainText"/>
        <w:numPr>
          <w:ilvl w:val="0"/>
          <w:numId w:val="125"/>
        </w:numPr>
        <w:ind w:left="1134" w:hanging="567"/>
        <w:rPr>
          <w:rFonts w:asciiTheme="minorHAnsi" w:hAnsiTheme="minorHAnsi"/>
        </w:rPr>
      </w:pPr>
      <w:r w:rsidRPr="004D5ED1">
        <w:rPr>
          <w:rFonts w:asciiTheme="minorHAnsi" w:hAnsiTheme="minorHAnsi"/>
        </w:rPr>
        <w:t xml:space="preserve">In the case of an equality of votes </w:t>
      </w:r>
      <w:r w:rsidR="00DC0A71" w:rsidRPr="004D5ED1">
        <w:rPr>
          <w:rFonts w:asciiTheme="minorHAnsi" w:hAnsiTheme="minorHAnsi"/>
        </w:rPr>
        <w:t xml:space="preserve">at an annual general meeting or special general meeting, the </w:t>
      </w:r>
      <w:r w:rsidR="006A1790" w:rsidRPr="004D5ED1">
        <w:rPr>
          <w:rFonts w:asciiTheme="minorHAnsi" w:hAnsiTheme="minorHAnsi"/>
        </w:rPr>
        <w:t>Meeting Chair</w:t>
      </w:r>
      <w:r w:rsidRPr="004D5ED1">
        <w:rPr>
          <w:rFonts w:asciiTheme="minorHAnsi" w:hAnsiTheme="minorHAnsi"/>
        </w:rPr>
        <w:t xml:space="preserve"> is entitled to exercise a second or casting vote.</w:t>
      </w:r>
      <w:r w:rsidR="00842352" w:rsidRPr="004D5ED1">
        <w:rPr>
          <w:rFonts w:asciiTheme="minorHAnsi" w:hAnsiTheme="minorHAnsi"/>
        </w:rPr>
        <w:t xml:space="preserve"> </w:t>
      </w:r>
      <w:r w:rsidR="00842352" w:rsidRPr="004D5ED1">
        <w:rPr>
          <w:rFonts w:asciiTheme="minorHAnsi" w:hAnsiTheme="minorHAnsi"/>
          <w:i/>
          <w:iCs/>
          <w:vertAlign w:val="superscript"/>
        </w:rPr>
        <w:t xml:space="preserve">(BP)(O) </w:t>
      </w:r>
      <w:r w:rsidR="00842352" w:rsidRPr="004D5ED1">
        <w:rPr>
          <w:rFonts w:asciiTheme="minorHAnsi" w:hAnsiTheme="minorHAnsi"/>
        </w:rPr>
        <w:t xml:space="preserve"> </w:t>
      </w:r>
    </w:p>
    <w:p w14:paraId="0AA3379A" w14:textId="1F876188" w:rsidR="002D1289" w:rsidRPr="004D5ED1" w:rsidRDefault="002D1289" w:rsidP="00D8108F">
      <w:pPr>
        <w:pStyle w:val="Heading2"/>
        <w:numPr>
          <w:ilvl w:val="1"/>
          <w:numId w:val="188"/>
        </w:numPr>
      </w:pPr>
      <w:bookmarkStart w:id="296" w:name="_Ref443837428"/>
      <w:bookmarkStart w:id="297" w:name="_Toc322250576"/>
      <w:r w:rsidRPr="004D5ED1">
        <w:t>When and how a vote in writin</w:t>
      </w:r>
      <w:r w:rsidR="00DC0A71" w:rsidRPr="004D5ED1">
        <w:t>g shall be held at annual general meeting and special general meeti</w:t>
      </w:r>
      <w:r w:rsidR="00C107C6" w:rsidRPr="004D5ED1">
        <w:t>ng</w:t>
      </w:r>
      <w:bookmarkEnd w:id="296"/>
      <w:r w:rsidR="00DF7E0B" w:rsidRPr="004D5ED1">
        <w:t xml:space="preserve"> </w:t>
      </w:r>
      <w:r w:rsidR="00DF7E0B" w:rsidRPr="004D5ED1">
        <w:rPr>
          <w:i/>
          <w:iCs/>
          <w:vertAlign w:val="superscript"/>
        </w:rPr>
        <w:t xml:space="preserve"> </w:t>
      </w:r>
      <w:r w:rsidR="00842352" w:rsidRPr="004D5ED1">
        <w:rPr>
          <w:i/>
          <w:iCs/>
          <w:vertAlign w:val="superscript"/>
        </w:rPr>
        <w:t>(M)(BP)(O)</w:t>
      </w:r>
      <w:bookmarkEnd w:id="297"/>
      <w:r w:rsidR="00842352" w:rsidRPr="004D5ED1">
        <w:rPr>
          <w:i/>
          <w:iCs/>
          <w:vertAlign w:val="superscript"/>
        </w:rPr>
        <w:t xml:space="preserve"> </w:t>
      </w:r>
      <w:r w:rsidR="00842352" w:rsidRPr="004D5ED1">
        <w:t xml:space="preserve"> </w:t>
      </w:r>
    </w:p>
    <w:p w14:paraId="3298CF29" w14:textId="14736498" w:rsidR="002D1289" w:rsidRPr="004D5ED1" w:rsidRDefault="002D1289" w:rsidP="00D8108F">
      <w:pPr>
        <w:pStyle w:val="ListParagraph"/>
        <w:numPr>
          <w:ilvl w:val="1"/>
          <w:numId w:val="59"/>
        </w:numPr>
        <w:tabs>
          <w:tab w:val="clear" w:pos="720"/>
        </w:tabs>
        <w:ind w:left="1134" w:hanging="567"/>
      </w:pPr>
      <w:bookmarkStart w:id="298" w:name="_Ref382914364"/>
      <w:r w:rsidRPr="004D5ED1">
        <w:t>A vote in writing may be demand</w:t>
      </w:r>
      <w:r w:rsidR="003077E0" w:rsidRPr="004D5ED1">
        <w:t xml:space="preserve">ed on any resolution instead of, </w:t>
      </w:r>
      <w:r w:rsidRPr="004D5ED1">
        <w:t>or after</w:t>
      </w:r>
      <w:r w:rsidR="003077E0" w:rsidRPr="004D5ED1">
        <w:t>,</w:t>
      </w:r>
      <w:r w:rsidRPr="004D5ED1">
        <w:t xml:space="preserve"> a vote by a show of hands by:</w:t>
      </w:r>
      <w:bookmarkEnd w:id="298"/>
      <w:r w:rsidR="00842352" w:rsidRPr="004D5ED1">
        <w:t xml:space="preserve"> </w:t>
      </w:r>
      <w:r w:rsidR="00842352" w:rsidRPr="004D5ED1">
        <w:rPr>
          <w:i/>
          <w:iCs/>
          <w:vertAlign w:val="superscript"/>
        </w:rPr>
        <w:t xml:space="preserve">(BP)(O) </w:t>
      </w:r>
      <w:r w:rsidR="00842352" w:rsidRPr="004D5ED1">
        <w:t xml:space="preserve"> </w:t>
      </w:r>
    </w:p>
    <w:p w14:paraId="2B5024EC" w14:textId="31832398" w:rsidR="002D1289" w:rsidRPr="004D5ED1" w:rsidRDefault="00BA6EF5" w:rsidP="00D8108F">
      <w:pPr>
        <w:pStyle w:val="ListParagraph"/>
        <w:numPr>
          <w:ilvl w:val="2"/>
          <w:numId w:val="60"/>
        </w:numPr>
        <w:tabs>
          <w:tab w:val="clear" w:pos="1224"/>
        </w:tabs>
        <w:ind w:left="1701" w:hanging="567"/>
      </w:pPr>
      <w:r w:rsidRPr="004D5ED1">
        <w:t>A</w:t>
      </w:r>
      <w:r w:rsidR="002D1289" w:rsidRPr="004D5ED1">
        <w:t xml:space="preserve">t least </w:t>
      </w:r>
      <w:r w:rsidR="00500169" w:rsidRPr="004D5ED1">
        <w:t>five (5)</w:t>
      </w:r>
      <w:r w:rsidR="00842352" w:rsidRPr="004D5ED1">
        <w:t xml:space="preserve"> </w:t>
      </w:r>
      <w:r w:rsidR="00842352" w:rsidRPr="004D5ED1">
        <w:rPr>
          <w:i/>
          <w:iCs/>
          <w:vertAlign w:val="superscript"/>
        </w:rPr>
        <w:t>(O</w:t>
      </w:r>
      <w:r w:rsidR="00B756ED" w:rsidRPr="004D5ED1">
        <w:rPr>
          <w:i/>
          <w:iCs/>
          <w:vertAlign w:val="superscript"/>
        </w:rPr>
        <w:t xml:space="preserve">) </w:t>
      </w:r>
      <w:r w:rsidR="00B756ED" w:rsidRPr="004D5ED1">
        <w:t>members</w:t>
      </w:r>
      <w:r w:rsidR="002D1289" w:rsidRPr="004D5ED1">
        <w:t xml:space="preserve"> present</w:t>
      </w:r>
      <w:r w:rsidR="000B2C5B" w:rsidRPr="004D5ED1">
        <w:t>,</w:t>
      </w:r>
      <w:r w:rsidR="003077E0" w:rsidRPr="004D5ED1">
        <w:t xml:space="preserve"> or</w:t>
      </w:r>
      <w:r w:rsidR="00842352" w:rsidRPr="004D5ED1">
        <w:t xml:space="preserve"> </w:t>
      </w:r>
      <w:r w:rsidR="00842352" w:rsidRPr="004D5ED1">
        <w:rPr>
          <w:i/>
          <w:iCs/>
          <w:vertAlign w:val="superscript"/>
        </w:rPr>
        <w:t xml:space="preserve">(BP)(O) </w:t>
      </w:r>
      <w:r w:rsidR="00842352" w:rsidRPr="004D5ED1">
        <w:t xml:space="preserve"> </w:t>
      </w:r>
    </w:p>
    <w:p w14:paraId="2ABEAA2E" w14:textId="6DAA11BA" w:rsidR="002D1289" w:rsidRPr="004D5ED1" w:rsidRDefault="00BA6EF5" w:rsidP="00D8108F">
      <w:pPr>
        <w:pStyle w:val="ListParagraph"/>
        <w:numPr>
          <w:ilvl w:val="2"/>
          <w:numId w:val="60"/>
        </w:numPr>
        <w:tabs>
          <w:tab w:val="clear" w:pos="1224"/>
        </w:tabs>
        <w:ind w:left="1701" w:hanging="567"/>
      </w:pPr>
      <w:r w:rsidRPr="004D5ED1">
        <w:t>T</w:t>
      </w:r>
      <w:r w:rsidR="00644240" w:rsidRPr="004D5ED1">
        <w:t>he</w:t>
      </w:r>
      <w:r w:rsidR="00DC0A71" w:rsidRPr="004D5ED1">
        <w:t xml:space="preserve"> </w:t>
      </w:r>
      <w:r w:rsidR="006A1790" w:rsidRPr="004D5ED1">
        <w:t>Meeting Chair</w:t>
      </w:r>
      <w:r w:rsidR="002D1289" w:rsidRPr="004D5ED1">
        <w:t>.</w:t>
      </w:r>
      <w:r w:rsidR="00842352" w:rsidRPr="004D5ED1">
        <w:rPr>
          <w:i/>
          <w:iCs/>
          <w:vertAlign w:val="superscript"/>
        </w:rPr>
        <w:t xml:space="preserve"> (BP)(O) </w:t>
      </w:r>
      <w:r w:rsidR="00842352" w:rsidRPr="004D5ED1">
        <w:t xml:space="preserve"> </w:t>
      </w:r>
    </w:p>
    <w:p w14:paraId="6F938199" w14:textId="6165C2C8" w:rsidR="002D1289" w:rsidRPr="004D5ED1" w:rsidRDefault="002D1289" w:rsidP="00D8108F">
      <w:pPr>
        <w:pStyle w:val="ListParagraph"/>
        <w:numPr>
          <w:ilvl w:val="1"/>
          <w:numId w:val="59"/>
        </w:numPr>
        <w:tabs>
          <w:tab w:val="clear" w:pos="720"/>
        </w:tabs>
        <w:ind w:left="1134" w:hanging="567"/>
      </w:pPr>
      <w:bookmarkStart w:id="299" w:name="_Ref382914356"/>
      <w:r w:rsidRPr="004D5ED1">
        <w:t xml:space="preserve">A vote in writing </w:t>
      </w:r>
      <w:r w:rsidR="00485282" w:rsidRPr="004D5ED1">
        <w:t>shall</w:t>
      </w:r>
      <w:r w:rsidRPr="004D5ED1">
        <w:t xml:space="preserve"> be taken when and how the </w:t>
      </w:r>
      <w:r w:rsidR="006A1790" w:rsidRPr="004D5ED1">
        <w:t>Meeting Chair</w:t>
      </w:r>
      <w:r w:rsidRPr="004D5ED1">
        <w:t xml:space="preserve"> directs.</w:t>
      </w:r>
      <w:bookmarkEnd w:id="299"/>
      <w:r w:rsidR="00842352" w:rsidRPr="004D5ED1">
        <w:t xml:space="preserve"> </w:t>
      </w:r>
      <w:r w:rsidR="00842352" w:rsidRPr="004D5ED1">
        <w:rPr>
          <w:i/>
          <w:iCs/>
          <w:vertAlign w:val="superscript"/>
        </w:rPr>
        <w:t xml:space="preserve">(BP)(O) </w:t>
      </w:r>
      <w:r w:rsidR="00842352" w:rsidRPr="004D5ED1">
        <w:t xml:space="preserve"> </w:t>
      </w:r>
    </w:p>
    <w:p w14:paraId="08DFB116" w14:textId="7109ADEB" w:rsidR="002D1289" w:rsidRPr="004D5ED1" w:rsidRDefault="002D1289" w:rsidP="00D8108F">
      <w:pPr>
        <w:pStyle w:val="ListParagraph"/>
        <w:numPr>
          <w:ilvl w:val="1"/>
          <w:numId w:val="59"/>
        </w:numPr>
        <w:tabs>
          <w:tab w:val="clear" w:pos="720"/>
        </w:tabs>
        <w:ind w:left="1134" w:hanging="567"/>
      </w:pPr>
      <w:bookmarkStart w:id="300" w:name="_Ref385409248"/>
      <w:r w:rsidRPr="004D5ED1">
        <w:t xml:space="preserve">A vote in writing </w:t>
      </w:r>
      <w:r w:rsidR="00485282" w:rsidRPr="004D5ED1">
        <w:t>shall</w:t>
      </w:r>
      <w:r w:rsidRPr="004D5ED1">
        <w:t xml:space="preserve"> be held immediately if it is demanded under </w:t>
      </w:r>
      <w:r w:rsidR="00D45DAE" w:rsidRPr="004D5ED1">
        <w:t>C</w:t>
      </w:r>
      <w:r w:rsidRPr="004D5ED1">
        <w:t xml:space="preserve">lause </w:t>
      </w:r>
      <w:bookmarkEnd w:id="300"/>
      <w:r w:rsidR="00842352" w:rsidRPr="004D5ED1">
        <w:t>17.6(a)</w:t>
      </w:r>
    </w:p>
    <w:p w14:paraId="08995F0E" w14:textId="2F82ED12" w:rsidR="002D1289" w:rsidRPr="004D5ED1" w:rsidRDefault="00BA6EF5" w:rsidP="00D8108F">
      <w:pPr>
        <w:pStyle w:val="ListParagraph"/>
        <w:numPr>
          <w:ilvl w:val="2"/>
          <w:numId w:val="61"/>
        </w:numPr>
        <w:tabs>
          <w:tab w:val="clear" w:pos="1224"/>
        </w:tabs>
        <w:ind w:left="1701" w:hanging="567"/>
      </w:pPr>
      <w:r w:rsidRPr="004D5ED1">
        <w:t>F</w:t>
      </w:r>
      <w:r w:rsidR="00A577FF" w:rsidRPr="004D5ED1">
        <w:t>or</w:t>
      </w:r>
      <w:r w:rsidR="002D1289" w:rsidRPr="004D5ED1">
        <w:t xml:space="preserve"> the election of </w:t>
      </w:r>
      <w:r w:rsidR="00DC0A71" w:rsidRPr="004D5ED1">
        <w:t xml:space="preserve">a </w:t>
      </w:r>
      <w:r w:rsidR="006A1790" w:rsidRPr="004D5ED1">
        <w:t>Meeting Chair</w:t>
      </w:r>
      <w:r w:rsidR="00DC0A71" w:rsidRPr="004D5ED1">
        <w:t xml:space="preserve"> un</w:t>
      </w:r>
      <w:r w:rsidR="002D1289" w:rsidRPr="004D5ED1">
        <w:t xml:space="preserve">der </w:t>
      </w:r>
      <w:r w:rsidR="00180912" w:rsidRPr="004D5ED1">
        <w:t>C</w:t>
      </w:r>
      <w:r w:rsidR="002D1289" w:rsidRPr="004D5ED1">
        <w:t xml:space="preserve">lause </w:t>
      </w:r>
      <w:r w:rsidR="00842352" w:rsidRPr="004D5ED1">
        <w:t>14.2(b)</w:t>
      </w:r>
      <w:r w:rsidR="002D1289" w:rsidRPr="004D5ED1">
        <w:t xml:space="preserve"> or</w:t>
      </w:r>
      <w:r w:rsidR="00842352" w:rsidRPr="004D5ED1">
        <w:t xml:space="preserve"> </w:t>
      </w:r>
      <w:r w:rsidR="00842352" w:rsidRPr="004D5ED1">
        <w:rPr>
          <w:i/>
          <w:iCs/>
          <w:vertAlign w:val="superscript"/>
        </w:rPr>
        <w:t xml:space="preserve">(BP)(O) </w:t>
      </w:r>
      <w:r w:rsidR="00842352" w:rsidRPr="004D5ED1">
        <w:t xml:space="preserve"> </w:t>
      </w:r>
    </w:p>
    <w:p w14:paraId="7EE04930" w14:textId="5FEAEAD9" w:rsidR="002D1289" w:rsidRPr="004D5ED1" w:rsidRDefault="001924DA" w:rsidP="00D8108F">
      <w:pPr>
        <w:pStyle w:val="ListParagraph"/>
        <w:numPr>
          <w:ilvl w:val="2"/>
          <w:numId w:val="61"/>
        </w:numPr>
        <w:tabs>
          <w:tab w:val="clear" w:pos="1224"/>
        </w:tabs>
        <w:ind w:left="1701" w:hanging="567"/>
      </w:pPr>
      <w:r w:rsidRPr="004D5ED1">
        <w:t>T</w:t>
      </w:r>
      <w:r w:rsidR="00A577FF" w:rsidRPr="004D5ED1">
        <w:t>o</w:t>
      </w:r>
      <w:r w:rsidR="002D1289" w:rsidRPr="004D5ED1">
        <w:t xml:space="preserve"> decide whether to adjo</w:t>
      </w:r>
      <w:r w:rsidR="00DC0A71" w:rsidRPr="004D5ED1">
        <w:t>urn the annual general meeting or special general mee</w:t>
      </w:r>
      <w:r w:rsidR="000B2C5B" w:rsidRPr="004D5ED1">
        <w:t>ting</w:t>
      </w:r>
      <w:r w:rsidR="002D1289" w:rsidRPr="004D5ED1">
        <w:t>.</w:t>
      </w:r>
      <w:r w:rsidR="00842352" w:rsidRPr="004D5ED1">
        <w:t xml:space="preserve"> </w:t>
      </w:r>
      <w:r w:rsidR="00842352" w:rsidRPr="004D5ED1">
        <w:rPr>
          <w:i/>
          <w:iCs/>
          <w:vertAlign w:val="superscript"/>
        </w:rPr>
        <w:t xml:space="preserve">(BP)(O) </w:t>
      </w:r>
      <w:r w:rsidR="00842352" w:rsidRPr="004D5ED1">
        <w:t xml:space="preserve"> </w:t>
      </w:r>
    </w:p>
    <w:p w14:paraId="1DBF2C4F" w14:textId="1AA904AC" w:rsidR="002D1289" w:rsidRPr="004D5ED1" w:rsidRDefault="000B2C5B" w:rsidP="00621CCD">
      <w:pPr>
        <w:pStyle w:val="Heading2"/>
      </w:pPr>
      <w:bookmarkStart w:id="301" w:name="_Toc322250577"/>
      <w:r w:rsidRPr="004D5ED1">
        <w:t>Proxies</w:t>
      </w:r>
      <w:r w:rsidR="00C107C6" w:rsidRPr="004D5ED1">
        <w:t xml:space="preserve"> a</w:t>
      </w:r>
      <w:r w:rsidR="00DC0A71" w:rsidRPr="004D5ED1">
        <w:t>t annual general meeting and special general meet</w:t>
      </w:r>
      <w:r w:rsidR="00C107C6" w:rsidRPr="004D5ED1">
        <w:t>ing</w:t>
      </w:r>
      <w:r w:rsidR="001C1CB2" w:rsidRPr="004D5ED1">
        <w:t xml:space="preserve"> </w:t>
      </w:r>
      <w:r w:rsidR="00842352" w:rsidRPr="004D5ED1">
        <w:t xml:space="preserve"> </w:t>
      </w:r>
      <w:r w:rsidR="00842352" w:rsidRPr="004D5ED1">
        <w:rPr>
          <w:i/>
          <w:iCs/>
          <w:vertAlign w:val="superscript"/>
        </w:rPr>
        <w:t>(M)(BP)(O)</w:t>
      </w:r>
      <w:bookmarkEnd w:id="301"/>
      <w:r w:rsidR="00842352" w:rsidRPr="004D5ED1">
        <w:rPr>
          <w:i/>
          <w:iCs/>
          <w:vertAlign w:val="superscript"/>
        </w:rPr>
        <w:t xml:space="preserve"> </w:t>
      </w:r>
      <w:r w:rsidR="00842352" w:rsidRPr="004D5ED1">
        <w:t xml:space="preserve"> </w:t>
      </w:r>
    </w:p>
    <w:p w14:paraId="7799A4EC" w14:textId="5B0012A9" w:rsidR="009E60E3" w:rsidRPr="004D5ED1" w:rsidRDefault="00A84D2C" w:rsidP="009C695A">
      <w:r w:rsidRPr="004D5ED1">
        <w:rPr>
          <w:rFonts w:eastAsia="Arial"/>
          <w:b/>
          <w:i/>
          <w:spacing w:val="-1"/>
        </w:rPr>
        <w:t xml:space="preserve">Alternative </w:t>
      </w:r>
      <w:r w:rsidR="009E60E3" w:rsidRPr="004D5ED1">
        <w:rPr>
          <w:rFonts w:eastAsia="Arial"/>
          <w:b/>
          <w:i/>
          <w:spacing w:val="-1"/>
        </w:rPr>
        <w:t>clause:</w:t>
      </w:r>
      <w:r w:rsidR="009E60E3" w:rsidRPr="004D5ED1">
        <w:t xml:space="preserve"> (a) No member may vote by, or appoint a proxy to vote on their behalf at an annual general meeting or special general meeting</w:t>
      </w:r>
      <w:r w:rsidR="001C15A2" w:rsidRPr="004D5ED1">
        <w:t>.</w:t>
      </w:r>
      <w:r w:rsidR="009E60E3" w:rsidRPr="004D5ED1">
        <w:t xml:space="preserve"> </w:t>
      </w:r>
    </w:p>
    <w:p w14:paraId="4A13881F" w14:textId="7AFE2268" w:rsidR="000B2C5B" w:rsidRPr="004D5ED1" w:rsidRDefault="005E2D86" w:rsidP="00D8108F">
      <w:pPr>
        <w:pStyle w:val="Heading2"/>
        <w:numPr>
          <w:ilvl w:val="1"/>
          <w:numId w:val="188"/>
        </w:numPr>
      </w:pPr>
      <w:bookmarkStart w:id="302" w:name="_Toc322250578"/>
      <w:r w:rsidRPr="004D5ED1">
        <w:t>A</w:t>
      </w:r>
      <w:r w:rsidR="00DC0A71" w:rsidRPr="004D5ED1">
        <w:t>nnual general meeting and special general meeting requi</w:t>
      </w:r>
      <w:r w:rsidR="000B2C5B" w:rsidRPr="004D5ED1">
        <w:t xml:space="preserve">rements </w:t>
      </w:r>
      <w:r w:rsidR="00DF7E0B" w:rsidRPr="004D5ED1">
        <w:rPr>
          <w:i/>
          <w:iCs/>
          <w:vertAlign w:val="superscript"/>
        </w:rPr>
        <w:t xml:space="preserve"> </w:t>
      </w:r>
      <w:r w:rsidR="009E60E3" w:rsidRPr="004D5ED1">
        <w:rPr>
          <w:i/>
          <w:iCs/>
          <w:vertAlign w:val="superscript"/>
        </w:rPr>
        <w:t>(BP)(O)</w:t>
      </w:r>
      <w:bookmarkEnd w:id="302"/>
      <w:r w:rsidR="009E60E3" w:rsidRPr="004D5ED1">
        <w:rPr>
          <w:i/>
          <w:iCs/>
          <w:vertAlign w:val="superscript"/>
        </w:rPr>
        <w:t xml:space="preserve"> </w:t>
      </w:r>
      <w:r w:rsidR="009E60E3" w:rsidRPr="004D5ED1">
        <w:t xml:space="preserve"> </w:t>
      </w:r>
    </w:p>
    <w:p w14:paraId="6A59FAA8" w14:textId="40BC59C5" w:rsidR="002D1289" w:rsidRPr="004D5ED1" w:rsidRDefault="002D1289" w:rsidP="00D8108F">
      <w:pPr>
        <w:pStyle w:val="ListParagraph"/>
        <w:numPr>
          <w:ilvl w:val="1"/>
          <w:numId w:val="62"/>
        </w:numPr>
        <w:tabs>
          <w:tab w:val="clear" w:pos="720"/>
        </w:tabs>
        <w:ind w:left="1134" w:hanging="567"/>
      </w:pPr>
      <w:r w:rsidRPr="004D5ED1">
        <w:t xml:space="preserve">A </w:t>
      </w:r>
      <w:r w:rsidR="00DC0A71" w:rsidRPr="004D5ED1">
        <w:t>member may appoint a proxy to attend and vote at an annual general meeting or special general me</w:t>
      </w:r>
      <w:r w:rsidRPr="004D5ED1">
        <w:t xml:space="preserve">eting on their behalf. </w:t>
      </w:r>
      <w:r w:rsidR="009E60E3" w:rsidRPr="004D5ED1">
        <w:rPr>
          <w:i/>
          <w:iCs/>
          <w:vertAlign w:val="superscript"/>
        </w:rPr>
        <w:t xml:space="preserve">(BP)(O) </w:t>
      </w:r>
      <w:r w:rsidR="009E60E3" w:rsidRPr="004D5ED1">
        <w:t xml:space="preserve"> </w:t>
      </w:r>
      <w:r w:rsidRPr="004D5ED1">
        <w:t xml:space="preserve"> </w:t>
      </w:r>
    </w:p>
    <w:p w14:paraId="18F1E05E" w14:textId="0A492171" w:rsidR="002D1289" w:rsidRPr="004D5ED1" w:rsidRDefault="00DF7E0B" w:rsidP="00D8108F">
      <w:pPr>
        <w:pStyle w:val="ListParagraph"/>
        <w:numPr>
          <w:ilvl w:val="1"/>
          <w:numId w:val="62"/>
        </w:numPr>
        <w:tabs>
          <w:tab w:val="clear" w:pos="720"/>
        </w:tabs>
        <w:ind w:left="1134" w:hanging="567"/>
      </w:pPr>
      <w:r w:rsidRPr="004D5ED1">
        <w:t xml:space="preserve">The appointed </w:t>
      </w:r>
      <w:r w:rsidR="002D1289" w:rsidRPr="004D5ED1">
        <w:t>proxy</w:t>
      </w:r>
      <w:r w:rsidR="009B3F6E" w:rsidRPr="004D5ED1">
        <w:t xml:space="preserve"> must </w:t>
      </w:r>
      <w:r w:rsidRPr="004D5ED1">
        <w:t>be</w:t>
      </w:r>
      <w:r w:rsidR="009B3F6E" w:rsidRPr="004D5ED1">
        <w:t xml:space="preserve"> </w:t>
      </w:r>
      <w:r w:rsidR="002D1289" w:rsidRPr="004D5ED1">
        <w:t xml:space="preserve">a </w:t>
      </w:r>
      <w:r w:rsidR="00DC0A71" w:rsidRPr="004D5ED1">
        <w:t>m</w:t>
      </w:r>
      <w:r w:rsidR="002D1289" w:rsidRPr="004D5ED1">
        <w:t>ember</w:t>
      </w:r>
      <w:r w:rsidR="00DC5D61" w:rsidRPr="004D5ED1">
        <w:t>.</w:t>
      </w:r>
      <w:r w:rsidR="009E7576" w:rsidRPr="004D5ED1">
        <w:t xml:space="preserve"> </w:t>
      </w:r>
      <w:r w:rsidR="009E60E3" w:rsidRPr="004D5ED1">
        <w:rPr>
          <w:i/>
          <w:iCs/>
          <w:vertAlign w:val="superscript"/>
        </w:rPr>
        <w:t xml:space="preserve">(BP)(O) </w:t>
      </w:r>
      <w:r w:rsidR="009E60E3" w:rsidRPr="004D5ED1">
        <w:t xml:space="preserve"> </w:t>
      </w:r>
    </w:p>
    <w:p w14:paraId="7471FBA9" w14:textId="1FC22AE6" w:rsidR="009E60E3" w:rsidRPr="004D5ED1" w:rsidRDefault="009E7576" w:rsidP="00D8108F">
      <w:pPr>
        <w:pStyle w:val="ListParagraph"/>
        <w:numPr>
          <w:ilvl w:val="1"/>
          <w:numId w:val="62"/>
        </w:numPr>
        <w:tabs>
          <w:tab w:val="clear" w:pos="720"/>
        </w:tabs>
        <w:ind w:left="1134" w:hanging="567"/>
      </w:pPr>
      <w:bookmarkStart w:id="303" w:name="(b)_Written_notice_of_the_proxy_must_be_"/>
      <w:bookmarkStart w:id="304" w:name="(c)_No_Member_may_hold_more_than_five_pr"/>
      <w:bookmarkEnd w:id="303"/>
      <w:bookmarkEnd w:id="304"/>
      <w:r w:rsidRPr="004D5ED1">
        <w:t>N</w:t>
      </w:r>
      <w:r w:rsidR="00DC0A71" w:rsidRPr="004D5ED1">
        <w:t xml:space="preserve">o member may hold more than </w:t>
      </w:r>
      <w:r w:rsidR="00500169" w:rsidRPr="004D5ED1">
        <w:t>two (2)</w:t>
      </w:r>
      <w:r w:rsidR="00DC0A71" w:rsidRPr="004D5ED1">
        <w:t xml:space="preserve"> proxy votes at an annual general meeting or special general me</w:t>
      </w:r>
      <w:r w:rsidR="00C64166" w:rsidRPr="004D5ED1">
        <w:t xml:space="preserve">eting. </w:t>
      </w:r>
      <w:r w:rsidR="009E60E3" w:rsidRPr="004D5ED1">
        <w:rPr>
          <w:i/>
          <w:iCs/>
          <w:vertAlign w:val="superscript"/>
        </w:rPr>
        <w:t xml:space="preserve">(BP)(O) </w:t>
      </w:r>
      <w:r w:rsidR="009E60E3" w:rsidRPr="004D5ED1">
        <w:t xml:space="preserve"> </w:t>
      </w:r>
    </w:p>
    <w:p w14:paraId="41F1043C" w14:textId="5D8B152C" w:rsidR="002D1289" w:rsidRPr="004D5ED1" w:rsidRDefault="002D1289" w:rsidP="00D8108F">
      <w:pPr>
        <w:pStyle w:val="ListParagraph"/>
        <w:numPr>
          <w:ilvl w:val="1"/>
          <w:numId w:val="62"/>
        </w:numPr>
        <w:tabs>
          <w:tab w:val="clear" w:pos="720"/>
        </w:tabs>
        <w:ind w:left="1134" w:hanging="567"/>
      </w:pPr>
      <w:r w:rsidRPr="004D5ED1">
        <w:t>A proxy appointed to attend and vote for a</w:t>
      </w:r>
      <w:r w:rsidR="00DC0A71" w:rsidRPr="004D5ED1">
        <w:t xml:space="preserve"> member has the same rights as the member to: </w:t>
      </w:r>
      <w:r w:rsidR="00B756ED" w:rsidRPr="004D5ED1">
        <w:rPr>
          <w:i/>
          <w:iCs/>
          <w:vertAlign w:val="superscript"/>
        </w:rPr>
        <w:t>(BP)(O)</w:t>
      </w:r>
    </w:p>
    <w:p w14:paraId="563C36A8" w14:textId="7F7BF41E" w:rsidR="002D1289" w:rsidRPr="004D5ED1" w:rsidRDefault="00DC0A71" w:rsidP="00D8108F">
      <w:pPr>
        <w:pStyle w:val="ListParagraph"/>
        <w:numPr>
          <w:ilvl w:val="2"/>
          <w:numId w:val="63"/>
        </w:numPr>
        <w:tabs>
          <w:tab w:val="clear" w:pos="1224"/>
        </w:tabs>
        <w:ind w:left="1701" w:hanging="567"/>
      </w:pPr>
      <w:r w:rsidRPr="004D5ED1">
        <w:t>speak at the annual general meeting or special general meet</w:t>
      </w:r>
      <w:r w:rsidR="009E7576" w:rsidRPr="004D5ED1">
        <w:t>ing</w:t>
      </w:r>
      <w:r w:rsidR="000B2C5B" w:rsidRPr="004D5ED1">
        <w:t>,</w:t>
      </w:r>
      <w:r w:rsidR="009E60E3" w:rsidRPr="004D5ED1">
        <w:t xml:space="preserve"> </w:t>
      </w:r>
      <w:r w:rsidR="009E60E3" w:rsidRPr="004D5ED1">
        <w:rPr>
          <w:i/>
          <w:iCs/>
          <w:vertAlign w:val="superscript"/>
        </w:rPr>
        <w:t xml:space="preserve">(BP)(O) </w:t>
      </w:r>
      <w:r w:rsidR="009E60E3" w:rsidRPr="004D5ED1">
        <w:t xml:space="preserve"> </w:t>
      </w:r>
    </w:p>
    <w:p w14:paraId="5F09A219" w14:textId="39EA57A9" w:rsidR="002D1289" w:rsidRPr="004D5ED1" w:rsidRDefault="00C64166" w:rsidP="00D8108F">
      <w:pPr>
        <w:pStyle w:val="ListParagraph"/>
        <w:numPr>
          <w:ilvl w:val="2"/>
          <w:numId w:val="63"/>
        </w:numPr>
        <w:tabs>
          <w:tab w:val="clear" w:pos="1224"/>
        </w:tabs>
        <w:ind w:left="1701" w:hanging="567"/>
      </w:pPr>
      <w:r w:rsidRPr="004D5ED1">
        <w:t xml:space="preserve">cast a </w:t>
      </w:r>
      <w:r w:rsidR="007444A1" w:rsidRPr="004D5ED1">
        <w:t>v</w:t>
      </w:r>
      <w:r w:rsidR="009E7576" w:rsidRPr="004D5ED1">
        <w:t>ote</w:t>
      </w:r>
      <w:r w:rsidR="002D1289" w:rsidRPr="004D5ED1">
        <w:t xml:space="preserve"> in writing (but only to the extent allowed by the</w:t>
      </w:r>
      <w:r w:rsidR="00BD16FB" w:rsidRPr="004D5ED1">
        <w:t xml:space="preserve"> proxy’s</w:t>
      </w:r>
      <w:r w:rsidR="002D1289" w:rsidRPr="004D5ED1">
        <w:t xml:space="preserve"> appointment), and</w:t>
      </w:r>
      <w:r w:rsidR="009E60E3" w:rsidRPr="004D5ED1">
        <w:t xml:space="preserve">  </w:t>
      </w:r>
      <w:r w:rsidR="009E60E3" w:rsidRPr="004D5ED1">
        <w:rPr>
          <w:i/>
          <w:iCs/>
          <w:vertAlign w:val="superscript"/>
        </w:rPr>
        <w:t xml:space="preserve">(BP)(O) </w:t>
      </w:r>
      <w:r w:rsidR="009E60E3" w:rsidRPr="004D5ED1">
        <w:t xml:space="preserve"> </w:t>
      </w:r>
    </w:p>
    <w:p w14:paraId="0F9C7579" w14:textId="3BB81526" w:rsidR="002D1289" w:rsidRPr="004D5ED1" w:rsidRDefault="007444A1" w:rsidP="00D8108F">
      <w:pPr>
        <w:pStyle w:val="ListParagraph"/>
        <w:numPr>
          <w:ilvl w:val="2"/>
          <w:numId w:val="63"/>
        </w:numPr>
        <w:tabs>
          <w:tab w:val="clear" w:pos="1224"/>
        </w:tabs>
        <w:ind w:left="1701" w:hanging="567"/>
      </w:pPr>
      <w:r w:rsidRPr="004D5ED1">
        <w:t>j</w:t>
      </w:r>
      <w:r w:rsidR="009E7576" w:rsidRPr="004D5ED1">
        <w:t>oin</w:t>
      </w:r>
      <w:r w:rsidR="002D1289" w:rsidRPr="004D5ED1">
        <w:t xml:space="preserve"> in to demand a vote in writing under </w:t>
      </w:r>
      <w:r w:rsidR="009E7576" w:rsidRPr="004D5ED1">
        <w:t>C</w:t>
      </w:r>
      <w:r w:rsidR="002D1289" w:rsidRPr="004D5ED1">
        <w:t xml:space="preserve">lause </w:t>
      </w:r>
      <w:r w:rsidR="00BB182C" w:rsidRPr="004D5ED1">
        <w:t>17.6.</w:t>
      </w:r>
      <w:r w:rsidR="009E60E3" w:rsidRPr="004D5ED1">
        <w:t xml:space="preserve"> </w:t>
      </w:r>
      <w:r w:rsidR="009E60E3" w:rsidRPr="004D5ED1">
        <w:rPr>
          <w:i/>
          <w:iCs/>
          <w:vertAlign w:val="superscript"/>
        </w:rPr>
        <w:t xml:space="preserve">(BP)(O) </w:t>
      </w:r>
      <w:r w:rsidR="009E60E3" w:rsidRPr="004D5ED1">
        <w:t xml:space="preserve"> </w:t>
      </w:r>
    </w:p>
    <w:p w14:paraId="00535503" w14:textId="313D7661" w:rsidR="002D1289" w:rsidRPr="004D5ED1" w:rsidRDefault="002D1289" w:rsidP="00D8108F">
      <w:pPr>
        <w:pStyle w:val="ListParagraph"/>
        <w:numPr>
          <w:ilvl w:val="1"/>
          <w:numId w:val="62"/>
        </w:numPr>
        <w:tabs>
          <w:tab w:val="clear" w:pos="720"/>
        </w:tabs>
        <w:ind w:left="1134" w:hanging="567"/>
      </w:pPr>
      <w:r w:rsidRPr="004D5ED1">
        <w:t>An appointment of proxy</w:t>
      </w:r>
      <w:r w:rsidR="00832308" w:rsidRPr="004D5ED1">
        <w:t xml:space="preserve">, in the form as set out in Schedule 2 to this </w:t>
      </w:r>
      <w:r w:rsidR="009E289E" w:rsidRPr="004D5ED1">
        <w:t>Constitution</w:t>
      </w:r>
      <w:r w:rsidRPr="004D5ED1">
        <w:t xml:space="preserve"> (</w:t>
      </w:r>
      <w:r w:rsidR="009E7576" w:rsidRPr="004D5ED1">
        <w:rPr>
          <w:b/>
        </w:rPr>
        <w:t>Proxy F</w:t>
      </w:r>
      <w:r w:rsidRPr="004D5ED1">
        <w:rPr>
          <w:b/>
        </w:rPr>
        <w:t>orm</w:t>
      </w:r>
      <w:r w:rsidRPr="004D5ED1">
        <w:t>)</w:t>
      </w:r>
      <w:r w:rsidR="00832308" w:rsidRPr="004D5ED1">
        <w:t>,</w:t>
      </w:r>
      <w:r w:rsidRPr="004D5ED1">
        <w:t xml:space="preserve"> </w:t>
      </w:r>
      <w:r w:rsidR="00127513" w:rsidRPr="004D5ED1">
        <w:t>shall</w:t>
      </w:r>
      <w:r w:rsidRPr="004D5ED1">
        <w:t xml:space="preserve"> be signed by the </w:t>
      </w:r>
      <w:r w:rsidR="007444A1" w:rsidRPr="004D5ED1">
        <w:t>appointin</w:t>
      </w:r>
      <w:r w:rsidR="00DC0A71" w:rsidRPr="004D5ED1">
        <w:t xml:space="preserve">g member </w:t>
      </w:r>
      <w:r w:rsidRPr="004D5ED1">
        <w:t xml:space="preserve">and </w:t>
      </w:r>
      <w:r w:rsidR="00127513" w:rsidRPr="004D5ED1">
        <w:t>shall</w:t>
      </w:r>
      <w:r w:rsidRPr="004D5ED1">
        <w:t xml:space="preserve"> contain:</w:t>
      </w:r>
      <w:r w:rsidR="009E60E3" w:rsidRPr="004D5ED1">
        <w:t xml:space="preserve"> </w:t>
      </w:r>
      <w:r w:rsidR="009E60E3" w:rsidRPr="004D5ED1">
        <w:rPr>
          <w:i/>
          <w:iCs/>
          <w:vertAlign w:val="superscript"/>
        </w:rPr>
        <w:t xml:space="preserve">(BP)(O) </w:t>
      </w:r>
      <w:r w:rsidR="009E60E3" w:rsidRPr="004D5ED1">
        <w:t xml:space="preserve"> </w:t>
      </w:r>
    </w:p>
    <w:p w14:paraId="17F11475" w14:textId="3330D091" w:rsidR="002D1289" w:rsidRPr="004D5ED1" w:rsidRDefault="00BA6EF5" w:rsidP="00D8108F">
      <w:pPr>
        <w:pStyle w:val="ListParagraph"/>
        <w:numPr>
          <w:ilvl w:val="2"/>
          <w:numId w:val="64"/>
        </w:numPr>
        <w:tabs>
          <w:tab w:val="clear" w:pos="1224"/>
        </w:tabs>
        <w:ind w:left="1701" w:hanging="567"/>
      </w:pPr>
      <w:r w:rsidRPr="004D5ED1">
        <w:t>T</w:t>
      </w:r>
      <w:r w:rsidR="002D1289" w:rsidRPr="004D5ED1">
        <w:t xml:space="preserve">he </w:t>
      </w:r>
      <w:r w:rsidR="007444A1" w:rsidRPr="004D5ED1">
        <w:t xml:space="preserve">appointing </w:t>
      </w:r>
      <w:r w:rsidR="00DC0A71" w:rsidRPr="004D5ED1">
        <w:t>me</w:t>
      </w:r>
      <w:r w:rsidR="002D1289" w:rsidRPr="004D5ED1">
        <w:t>mber’s name and address</w:t>
      </w:r>
      <w:r w:rsidR="000B2C5B" w:rsidRPr="004D5ED1">
        <w:t>,</w:t>
      </w:r>
      <w:r w:rsidR="009E60E3" w:rsidRPr="004D5ED1">
        <w:t xml:space="preserve"> </w:t>
      </w:r>
      <w:r w:rsidR="009E60E3" w:rsidRPr="004D5ED1">
        <w:rPr>
          <w:i/>
          <w:iCs/>
          <w:vertAlign w:val="superscript"/>
        </w:rPr>
        <w:t xml:space="preserve">(BP)(O) </w:t>
      </w:r>
      <w:r w:rsidR="009E60E3" w:rsidRPr="004D5ED1">
        <w:t xml:space="preserve"> </w:t>
      </w:r>
    </w:p>
    <w:p w14:paraId="16AA811C" w14:textId="020A7EF5" w:rsidR="002D1289" w:rsidRPr="004D5ED1" w:rsidRDefault="00BA6EF5" w:rsidP="00D8108F">
      <w:pPr>
        <w:pStyle w:val="ListParagraph"/>
        <w:numPr>
          <w:ilvl w:val="2"/>
          <w:numId w:val="64"/>
        </w:numPr>
        <w:tabs>
          <w:tab w:val="clear" w:pos="1224"/>
        </w:tabs>
        <w:ind w:left="1701" w:hanging="567"/>
      </w:pPr>
      <w:r w:rsidRPr="004D5ED1">
        <w:t>T</w:t>
      </w:r>
      <w:r w:rsidR="004F0CE0" w:rsidRPr="004D5ED1">
        <w:t>he</w:t>
      </w:r>
      <w:r w:rsidR="002D1289" w:rsidRPr="004D5ED1">
        <w:t xml:space="preserve"> </w:t>
      </w:r>
      <w:r w:rsidR="00DC0A71" w:rsidRPr="004D5ED1">
        <w:t>a</w:t>
      </w:r>
      <w:r w:rsidR="009E7576" w:rsidRPr="004D5ED1">
        <w:t>ssociation’s</w:t>
      </w:r>
      <w:r w:rsidR="002D1289" w:rsidRPr="004D5ED1">
        <w:t xml:space="preserve"> name</w:t>
      </w:r>
      <w:r w:rsidR="000B2C5B" w:rsidRPr="004D5ED1">
        <w:t>,</w:t>
      </w:r>
      <w:r w:rsidR="009E60E3" w:rsidRPr="004D5ED1">
        <w:t xml:space="preserve"> </w:t>
      </w:r>
      <w:r w:rsidR="009E60E3" w:rsidRPr="004D5ED1">
        <w:rPr>
          <w:i/>
          <w:iCs/>
          <w:vertAlign w:val="superscript"/>
        </w:rPr>
        <w:t xml:space="preserve">(BP)(O) </w:t>
      </w:r>
      <w:r w:rsidR="009E60E3" w:rsidRPr="004D5ED1">
        <w:t xml:space="preserve"> </w:t>
      </w:r>
    </w:p>
    <w:p w14:paraId="2627BE49" w14:textId="2F451703" w:rsidR="002D1289" w:rsidRPr="004D5ED1" w:rsidRDefault="00BA6EF5" w:rsidP="00D8108F">
      <w:pPr>
        <w:pStyle w:val="ListParagraph"/>
        <w:numPr>
          <w:ilvl w:val="2"/>
          <w:numId w:val="64"/>
        </w:numPr>
        <w:tabs>
          <w:tab w:val="clear" w:pos="1224"/>
        </w:tabs>
        <w:ind w:left="1701" w:hanging="567"/>
      </w:pPr>
      <w:r w:rsidRPr="004D5ED1">
        <w:t>T</w:t>
      </w:r>
      <w:r w:rsidR="002D1289" w:rsidRPr="004D5ED1">
        <w:t>he proxy’s name or the name of the office held by the proxy, and</w:t>
      </w:r>
      <w:r w:rsidR="009E60E3" w:rsidRPr="004D5ED1">
        <w:t xml:space="preserve"> </w:t>
      </w:r>
      <w:r w:rsidR="009E60E3" w:rsidRPr="004D5ED1">
        <w:rPr>
          <w:i/>
          <w:iCs/>
          <w:vertAlign w:val="superscript"/>
        </w:rPr>
        <w:t xml:space="preserve">(BP)(O) </w:t>
      </w:r>
      <w:r w:rsidR="009E60E3" w:rsidRPr="004D5ED1">
        <w:t xml:space="preserve"> </w:t>
      </w:r>
    </w:p>
    <w:p w14:paraId="5DBBBB82" w14:textId="2DD8260B" w:rsidR="002D1289" w:rsidRPr="004D5ED1" w:rsidRDefault="00BA6EF5" w:rsidP="00D8108F">
      <w:pPr>
        <w:pStyle w:val="ListParagraph"/>
        <w:numPr>
          <w:ilvl w:val="2"/>
          <w:numId w:val="64"/>
        </w:numPr>
        <w:tabs>
          <w:tab w:val="clear" w:pos="1224"/>
        </w:tabs>
        <w:ind w:left="1701" w:hanging="567"/>
      </w:pPr>
      <w:r w:rsidRPr="004D5ED1">
        <w:t>T</w:t>
      </w:r>
      <w:r w:rsidR="002D1289" w:rsidRPr="004D5ED1">
        <w:t xml:space="preserve">he </w:t>
      </w:r>
      <w:r w:rsidR="00DC0A71" w:rsidRPr="004D5ED1">
        <w:t>annual general meeting(s) and special general meetin</w:t>
      </w:r>
      <w:r w:rsidR="009E7576" w:rsidRPr="004D5ED1">
        <w:t>g</w:t>
      </w:r>
      <w:r w:rsidR="002D1289" w:rsidRPr="004D5ED1">
        <w:t>(s) at which the appointment may be used</w:t>
      </w:r>
      <w:r w:rsidR="007444A1" w:rsidRPr="004D5ED1">
        <w:t xml:space="preserve"> by the proxy</w:t>
      </w:r>
      <w:r w:rsidR="002D1289" w:rsidRPr="004D5ED1">
        <w:t>.</w:t>
      </w:r>
      <w:r w:rsidR="009E60E3" w:rsidRPr="004D5ED1">
        <w:t xml:space="preserve"> </w:t>
      </w:r>
      <w:r w:rsidR="009E60E3" w:rsidRPr="004D5ED1">
        <w:rPr>
          <w:i/>
          <w:iCs/>
          <w:vertAlign w:val="superscript"/>
        </w:rPr>
        <w:t xml:space="preserve">(BP)(O) </w:t>
      </w:r>
      <w:r w:rsidR="009E60E3" w:rsidRPr="004D5ED1">
        <w:t xml:space="preserve"> </w:t>
      </w:r>
    </w:p>
    <w:p w14:paraId="0615571A" w14:textId="015D80AF" w:rsidR="002D1289" w:rsidRPr="004D5ED1" w:rsidRDefault="002D1289" w:rsidP="00D8108F">
      <w:pPr>
        <w:pStyle w:val="ListParagraph"/>
        <w:numPr>
          <w:ilvl w:val="1"/>
          <w:numId w:val="62"/>
        </w:numPr>
        <w:tabs>
          <w:tab w:val="clear" w:pos="720"/>
          <w:tab w:val="num" w:pos="1134"/>
        </w:tabs>
        <w:ind w:left="1134" w:hanging="567"/>
      </w:pPr>
      <w:r w:rsidRPr="004D5ED1">
        <w:t xml:space="preserve">A proxy appointment may be </w:t>
      </w:r>
      <w:r w:rsidR="000B2C5B" w:rsidRPr="004D5ED1">
        <w:t xml:space="preserve">a </w:t>
      </w:r>
      <w:r w:rsidRPr="004D5ED1">
        <w:t>standing</w:t>
      </w:r>
      <w:r w:rsidR="000B2C5B" w:rsidRPr="004D5ED1">
        <w:t xml:space="preserve"> </w:t>
      </w:r>
      <w:r w:rsidRPr="004D5ED1">
        <w:t>(</w:t>
      </w:r>
      <w:r w:rsidR="009E289E" w:rsidRPr="004D5ED1">
        <w:t>i.e.</w:t>
      </w:r>
      <w:r w:rsidR="00BD16FB" w:rsidRPr="004D5ED1">
        <w:t xml:space="preserve"> </w:t>
      </w:r>
      <w:r w:rsidRPr="004D5ED1">
        <w:t>ongoing)</w:t>
      </w:r>
      <w:r w:rsidR="00BD16FB" w:rsidRPr="004D5ED1">
        <w:t xml:space="preserve"> proxy appointment</w:t>
      </w:r>
      <w:r w:rsidRPr="004D5ED1">
        <w:t>.</w:t>
      </w:r>
      <w:r w:rsidR="008F08DB" w:rsidRPr="004D5ED1">
        <w:rPr>
          <w:i/>
          <w:iCs/>
          <w:vertAlign w:val="superscript"/>
        </w:rPr>
        <w:t xml:space="preserve"> (O) </w:t>
      </w:r>
      <w:r w:rsidR="008F08DB" w:rsidRPr="004D5ED1">
        <w:t xml:space="preserve"> </w:t>
      </w:r>
    </w:p>
    <w:p w14:paraId="7BBB30FF" w14:textId="4A88A666" w:rsidR="002D1289" w:rsidRPr="004D5ED1" w:rsidRDefault="00AA5F74" w:rsidP="00D8108F">
      <w:pPr>
        <w:pStyle w:val="ListParagraph"/>
        <w:numPr>
          <w:ilvl w:val="1"/>
          <w:numId w:val="62"/>
        </w:numPr>
        <w:tabs>
          <w:tab w:val="clear" w:pos="720"/>
          <w:tab w:val="num" w:pos="1134"/>
        </w:tabs>
        <w:ind w:left="1134" w:hanging="567"/>
      </w:pPr>
      <w:bookmarkStart w:id="305" w:name="_Ref405961924"/>
      <w:r w:rsidRPr="004D5ED1">
        <w:t xml:space="preserve">At least </w:t>
      </w:r>
      <w:r w:rsidR="00567676" w:rsidRPr="004D5ED1">
        <w:t>forty eight (48)</w:t>
      </w:r>
      <w:r w:rsidRPr="004D5ED1">
        <w:t xml:space="preserve"> hours</w:t>
      </w:r>
      <w:r w:rsidR="008F08DB" w:rsidRPr="004D5ED1">
        <w:t xml:space="preserve"> </w:t>
      </w:r>
      <w:r w:rsidR="009E60E3" w:rsidRPr="004D5ED1">
        <w:rPr>
          <w:i/>
          <w:iCs/>
          <w:vertAlign w:val="superscript"/>
        </w:rPr>
        <w:t>(O</w:t>
      </w:r>
      <w:r w:rsidR="00B756ED" w:rsidRPr="004D5ED1">
        <w:rPr>
          <w:i/>
          <w:iCs/>
          <w:vertAlign w:val="superscript"/>
        </w:rPr>
        <w:t xml:space="preserve">) </w:t>
      </w:r>
      <w:r w:rsidR="00B756ED" w:rsidRPr="004D5ED1">
        <w:t>before</w:t>
      </w:r>
      <w:r w:rsidR="00DC0A71" w:rsidRPr="004D5ED1">
        <w:t xml:space="preserve"> the annual general meeting or special general meeting for which the proxy relates is scheduled to commence, proxy forms shall be received by the association at the address stated in the notice of the annual general meeting or special general meeting, or at the associat</w:t>
      </w:r>
      <w:r w:rsidR="009E7576" w:rsidRPr="004D5ED1">
        <w:t>ion’s</w:t>
      </w:r>
      <w:r w:rsidR="002D1289" w:rsidRPr="004D5ED1">
        <w:t xml:space="preserve"> registered address.</w:t>
      </w:r>
      <w:bookmarkEnd w:id="305"/>
      <w:r w:rsidR="002D1289" w:rsidRPr="004D5ED1">
        <w:t xml:space="preserve"> </w:t>
      </w:r>
      <w:r w:rsidR="008F08DB" w:rsidRPr="004D5ED1">
        <w:rPr>
          <w:i/>
          <w:iCs/>
          <w:vertAlign w:val="superscript"/>
        </w:rPr>
        <w:t xml:space="preserve">(BP)(O) </w:t>
      </w:r>
      <w:r w:rsidR="008F08DB" w:rsidRPr="004D5ED1">
        <w:t xml:space="preserve"> </w:t>
      </w:r>
    </w:p>
    <w:p w14:paraId="57539B73" w14:textId="792974D9" w:rsidR="002D1289" w:rsidRPr="004D5ED1" w:rsidRDefault="002D1289" w:rsidP="00D8108F">
      <w:pPr>
        <w:pStyle w:val="ListParagraph"/>
        <w:numPr>
          <w:ilvl w:val="1"/>
          <w:numId w:val="62"/>
        </w:numPr>
        <w:tabs>
          <w:tab w:val="clear" w:pos="720"/>
          <w:tab w:val="num" w:pos="1134"/>
        </w:tabs>
        <w:ind w:left="1134" w:hanging="567"/>
      </w:pPr>
      <w:r w:rsidRPr="004D5ED1">
        <w:t>A proxy does not have t</w:t>
      </w:r>
      <w:r w:rsidR="00DC0A71" w:rsidRPr="004D5ED1">
        <w:t>he right to speak or vote for a member at an annual general meeting or special general meeting while the member is present at the annual general meeting or special general mee</w:t>
      </w:r>
      <w:r w:rsidR="009E7576" w:rsidRPr="004D5ED1">
        <w:t>ting</w:t>
      </w:r>
      <w:r w:rsidRPr="004D5ED1">
        <w:t>.</w:t>
      </w:r>
      <w:r w:rsidR="008F08DB" w:rsidRPr="004D5ED1">
        <w:t xml:space="preserve"> </w:t>
      </w:r>
      <w:r w:rsidR="008F08DB" w:rsidRPr="004D5ED1">
        <w:rPr>
          <w:i/>
          <w:iCs/>
          <w:vertAlign w:val="superscript"/>
        </w:rPr>
        <w:t xml:space="preserve">(BP)(O) </w:t>
      </w:r>
      <w:r w:rsidR="008F08DB" w:rsidRPr="004D5ED1">
        <w:t xml:space="preserve"> </w:t>
      </w:r>
    </w:p>
    <w:p w14:paraId="3D7F6B83" w14:textId="63AE8D7A" w:rsidR="002D1289" w:rsidRPr="004D5ED1" w:rsidRDefault="002D1289" w:rsidP="00D8108F">
      <w:pPr>
        <w:pStyle w:val="ListParagraph"/>
        <w:numPr>
          <w:ilvl w:val="1"/>
          <w:numId w:val="62"/>
        </w:numPr>
        <w:tabs>
          <w:tab w:val="clear" w:pos="720"/>
          <w:tab w:val="num" w:pos="1134"/>
        </w:tabs>
        <w:ind w:left="1134" w:hanging="567"/>
      </w:pPr>
      <w:r w:rsidRPr="004D5ED1">
        <w:t>Unless the</w:t>
      </w:r>
      <w:r w:rsidR="00DC0A71" w:rsidRPr="004D5ED1">
        <w:t xml:space="preserve"> association receives written notice before the start or resumption of an annual general meeting or special general meeting at which a proxy votes, a vote cast by the proxy is valid even if, before the proxy votes, the appointing me</w:t>
      </w:r>
      <w:r w:rsidRPr="004D5ED1">
        <w:t>mber:</w:t>
      </w:r>
      <w:r w:rsidR="008F08DB" w:rsidRPr="004D5ED1">
        <w:t xml:space="preserve"> </w:t>
      </w:r>
      <w:r w:rsidR="008F08DB" w:rsidRPr="004D5ED1">
        <w:rPr>
          <w:i/>
          <w:iCs/>
          <w:vertAlign w:val="superscript"/>
        </w:rPr>
        <w:t xml:space="preserve">(BP)(O) </w:t>
      </w:r>
      <w:r w:rsidR="008F08DB" w:rsidRPr="004D5ED1">
        <w:t xml:space="preserve"> </w:t>
      </w:r>
    </w:p>
    <w:p w14:paraId="5C4C472C" w14:textId="011D92CB" w:rsidR="002D1289" w:rsidRPr="004D5ED1" w:rsidRDefault="00BA6EF5" w:rsidP="00D8108F">
      <w:pPr>
        <w:pStyle w:val="ListParagraph"/>
        <w:numPr>
          <w:ilvl w:val="2"/>
          <w:numId w:val="65"/>
        </w:numPr>
        <w:tabs>
          <w:tab w:val="clear" w:pos="1224"/>
        </w:tabs>
        <w:ind w:left="1701" w:hanging="567"/>
      </w:pPr>
      <w:r w:rsidRPr="004D5ED1">
        <w:t>D</w:t>
      </w:r>
      <w:r w:rsidR="002D1289" w:rsidRPr="004D5ED1">
        <w:t>ies</w:t>
      </w:r>
      <w:r w:rsidR="009E7576" w:rsidRPr="004D5ED1">
        <w:t>,</w:t>
      </w:r>
      <w:r w:rsidR="008F08DB" w:rsidRPr="004D5ED1">
        <w:t xml:space="preserve"> </w:t>
      </w:r>
      <w:r w:rsidR="008F08DB" w:rsidRPr="004D5ED1">
        <w:rPr>
          <w:i/>
          <w:iCs/>
          <w:vertAlign w:val="superscript"/>
        </w:rPr>
        <w:t>(BP)(O)</w:t>
      </w:r>
      <w:r w:rsidR="008F08DB" w:rsidRPr="004D5ED1">
        <w:rPr>
          <w:vertAlign w:val="superscript"/>
        </w:rPr>
        <w:t xml:space="preserve"> </w:t>
      </w:r>
      <w:r w:rsidR="008F08DB" w:rsidRPr="004D5ED1">
        <w:t xml:space="preserve"> </w:t>
      </w:r>
    </w:p>
    <w:p w14:paraId="755340DE" w14:textId="00E5BDB5" w:rsidR="002D1289" w:rsidRPr="004D5ED1" w:rsidRDefault="00BA6EF5" w:rsidP="00D8108F">
      <w:pPr>
        <w:pStyle w:val="ListParagraph"/>
        <w:numPr>
          <w:ilvl w:val="2"/>
          <w:numId w:val="65"/>
        </w:numPr>
        <w:tabs>
          <w:tab w:val="clear" w:pos="1224"/>
        </w:tabs>
        <w:ind w:left="1701" w:hanging="567"/>
      </w:pPr>
      <w:r w:rsidRPr="004D5ED1">
        <w:lastRenderedPageBreak/>
        <w:t>I</w:t>
      </w:r>
      <w:r w:rsidR="002D1289" w:rsidRPr="004D5ED1">
        <w:t>s mentally incapacitated</w:t>
      </w:r>
      <w:r w:rsidR="009E7576" w:rsidRPr="004D5ED1">
        <w:t>,</w:t>
      </w:r>
      <w:r w:rsidR="002D1289" w:rsidRPr="004D5ED1">
        <w:t xml:space="preserve"> </w:t>
      </w:r>
      <w:r w:rsidR="008F08DB" w:rsidRPr="004D5ED1">
        <w:rPr>
          <w:i/>
          <w:iCs/>
          <w:vertAlign w:val="superscript"/>
        </w:rPr>
        <w:t xml:space="preserve">(BP)(O) </w:t>
      </w:r>
      <w:r w:rsidR="008F08DB" w:rsidRPr="004D5ED1">
        <w:t xml:space="preserve"> </w:t>
      </w:r>
    </w:p>
    <w:p w14:paraId="15EC7558" w14:textId="34B5C186" w:rsidR="002D1289" w:rsidRPr="004D5ED1" w:rsidRDefault="00BA6EF5" w:rsidP="00D8108F">
      <w:pPr>
        <w:pStyle w:val="ListParagraph"/>
        <w:numPr>
          <w:ilvl w:val="2"/>
          <w:numId w:val="65"/>
        </w:numPr>
        <w:tabs>
          <w:tab w:val="clear" w:pos="1224"/>
        </w:tabs>
        <w:ind w:left="1701" w:hanging="567"/>
      </w:pPr>
      <w:r w:rsidRPr="004D5ED1">
        <w:t>R</w:t>
      </w:r>
      <w:r w:rsidR="002D1289" w:rsidRPr="004D5ED1">
        <w:t>evokes the proxy’s appointment, or</w:t>
      </w:r>
      <w:r w:rsidR="008F08DB" w:rsidRPr="004D5ED1">
        <w:t xml:space="preserve"> </w:t>
      </w:r>
      <w:r w:rsidR="008F08DB" w:rsidRPr="004D5ED1">
        <w:rPr>
          <w:i/>
          <w:iCs/>
          <w:vertAlign w:val="superscript"/>
        </w:rPr>
        <w:t xml:space="preserve">(BP)(O) </w:t>
      </w:r>
      <w:r w:rsidR="008F08DB" w:rsidRPr="004D5ED1">
        <w:t xml:space="preserve"> </w:t>
      </w:r>
    </w:p>
    <w:p w14:paraId="2B5E6BA4" w14:textId="6850E96F" w:rsidR="002D1289" w:rsidRPr="004D5ED1" w:rsidRDefault="00BA6EF5" w:rsidP="00D8108F">
      <w:pPr>
        <w:pStyle w:val="ListParagraph"/>
        <w:numPr>
          <w:ilvl w:val="2"/>
          <w:numId w:val="65"/>
        </w:numPr>
        <w:tabs>
          <w:tab w:val="clear" w:pos="1224"/>
        </w:tabs>
        <w:ind w:left="1701" w:hanging="567"/>
      </w:pPr>
      <w:r w:rsidRPr="004D5ED1">
        <w:t>R</w:t>
      </w:r>
      <w:r w:rsidR="009E7576" w:rsidRPr="004D5ED1">
        <w:t>evokes</w:t>
      </w:r>
      <w:r w:rsidR="002D1289" w:rsidRPr="004D5ED1">
        <w:t xml:space="preserve"> the authority of a representative or agent who appointed the proxy.</w:t>
      </w:r>
      <w:r w:rsidR="008F08DB" w:rsidRPr="004D5ED1">
        <w:t xml:space="preserve"> </w:t>
      </w:r>
      <w:r w:rsidR="008F08DB" w:rsidRPr="004D5ED1">
        <w:rPr>
          <w:i/>
          <w:iCs/>
          <w:vertAlign w:val="superscript"/>
        </w:rPr>
        <w:t xml:space="preserve">(BP)(O) </w:t>
      </w:r>
      <w:r w:rsidR="008F08DB" w:rsidRPr="004D5ED1">
        <w:t xml:space="preserve"> </w:t>
      </w:r>
    </w:p>
    <w:p w14:paraId="60542EAB" w14:textId="6D73B8F2" w:rsidR="009E7576" w:rsidRPr="004D5ED1" w:rsidRDefault="002D1289" w:rsidP="00D8108F">
      <w:pPr>
        <w:pStyle w:val="ListParagraph"/>
        <w:numPr>
          <w:ilvl w:val="1"/>
          <w:numId w:val="62"/>
        </w:numPr>
        <w:tabs>
          <w:tab w:val="clear" w:pos="720"/>
          <w:tab w:val="num" w:pos="1134"/>
        </w:tabs>
        <w:ind w:left="1134" w:hanging="567"/>
      </w:pPr>
      <w:r w:rsidRPr="004D5ED1">
        <w:t xml:space="preserve">A </w:t>
      </w:r>
      <w:r w:rsidR="00DC0A71" w:rsidRPr="004D5ED1">
        <w:t>m</w:t>
      </w:r>
      <w:r w:rsidR="00BD16FB" w:rsidRPr="004D5ED1">
        <w:t>ember</w:t>
      </w:r>
      <w:r w:rsidRPr="004D5ED1">
        <w:t xml:space="preserve"> may specify the way the proxy </w:t>
      </w:r>
      <w:r w:rsidR="00485282" w:rsidRPr="004D5ED1">
        <w:t>shall</w:t>
      </w:r>
      <w:r w:rsidRPr="004D5ED1">
        <w:t xml:space="preserve"> vote on a particular resolution. </w:t>
      </w:r>
      <w:r w:rsidR="008F08DB" w:rsidRPr="004D5ED1">
        <w:t xml:space="preserve"> </w:t>
      </w:r>
      <w:r w:rsidR="008F08DB" w:rsidRPr="004D5ED1">
        <w:rPr>
          <w:i/>
          <w:iCs/>
          <w:vertAlign w:val="superscript"/>
        </w:rPr>
        <w:t xml:space="preserve">(BP)(O) </w:t>
      </w:r>
      <w:r w:rsidR="008F08DB" w:rsidRPr="004D5ED1">
        <w:t xml:space="preserve"> </w:t>
      </w:r>
    </w:p>
    <w:p w14:paraId="4C12554B" w14:textId="1EF3707C" w:rsidR="002D1289" w:rsidRPr="004D5ED1" w:rsidRDefault="002D1289" w:rsidP="00D8108F">
      <w:pPr>
        <w:pStyle w:val="ListParagraph"/>
        <w:numPr>
          <w:ilvl w:val="1"/>
          <w:numId w:val="62"/>
        </w:numPr>
        <w:tabs>
          <w:tab w:val="clear" w:pos="720"/>
          <w:tab w:val="num" w:pos="1134"/>
        </w:tabs>
        <w:ind w:left="1134" w:hanging="567"/>
      </w:pPr>
      <w:r w:rsidRPr="004D5ED1">
        <w:t>When a vote in writing is held, a proxy</w:t>
      </w:r>
      <w:r w:rsidR="00180912" w:rsidRPr="004D5ED1">
        <w:t xml:space="preserve">, </w:t>
      </w:r>
      <w:r w:rsidR="00AA5F74" w:rsidRPr="004D5ED1">
        <w:t>d</w:t>
      </w:r>
      <w:r w:rsidR="009E7576" w:rsidRPr="004D5ED1">
        <w:t>oes</w:t>
      </w:r>
      <w:r w:rsidRPr="004D5ED1">
        <w:t xml:space="preserve"> not need to vote, unless th</w:t>
      </w:r>
      <w:r w:rsidR="00DC0A71" w:rsidRPr="004D5ED1">
        <w:t>e proxy form</w:t>
      </w:r>
      <w:r w:rsidR="00DC0A71" w:rsidRPr="004D5ED1" w:rsidDel="00180912">
        <w:t xml:space="preserve"> </w:t>
      </w:r>
      <w:r w:rsidR="00DC0A71" w:rsidRPr="004D5ED1">
        <w:t>appoi</w:t>
      </w:r>
      <w:r w:rsidRPr="004D5ED1">
        <w:t xml:space="preserve">ntment specifies the way they </w:t>
      </w:r>
      <w:r w:rsidR="00485282" w:rsidRPr="004D5ED1">
        <w:t>shall</w:t>
      </w:r>
      <w:r w:rsidRPr="004D5ED1">
        <w:t xml:space="preserve"> vote</w:t>
      </w:r>
      <w:r w:rsidR="00D97524" w:rsidRPr="004D5ED1">
        <w:t>.</w:t>
      </w:r>
      <w:r w:rsidR="008F08DB" w:rsidRPr="004D5ED1">
        <w:t xml:space="preserve"> </w:t>
      </w:r>
      <w:r w:rsidR="008F08DB" w:rsidRPr="004D5ED1">
        <w:rPr>
          <w:i/>
          <w:iCs/>
          <w:vertAlign w:val="superscript"/>
        </w:rPr>
        <w:t xml:space="preserve">(BP)(O) </w:t>
      </w:r>
      <w:r w:rsidR="008F08DB" w:rsidRPr="004D5ED1">
        <w:t xml:space="preserve"> </w:t>
      </w:r>
    </w:p>
    <w:p w14:paraId="0D5553C4" w14:textId="3670AD36" w:rsidR="008F08DB" w:rsidRPr="004D5ED1" w:rsidRDefault="00E63C19" w:rsidP="00D8108F">
      <w:pPr>
        <w:pStyle w:val="Heading2"/>
        <w:numPr>
          <w:ilvl w:val="1"/>
          <w:numId w:val="188"/>
        </w:numPr>
      </w:pPr>
      <w:bookmarkStart w:id="306" w:name="(a)_Subject_to_these_Rules,_each_ordinar"/>
      <w:bookmarkStart w:id="307" w:name="(a)_Each_Member_is_entitled_to_appoint_i"/>
      <w:bookmarkStart w:id="308" w:name="_Ref443837602"/>
      <w:bookmarkStart w:id="309" w:name="_Toc322250579"/>
      <w:bookmarkEnd w:id="306"/>
      <w:bookmarkEnd w:id="307"/>
      <w:r w:rsidRPr="004D5ED1">
        <w:t xml:space="preserve">Determining whether </w:t>
      </w:r>
      <w:r w:rsidR="008F08DB" w:rsidRPr="004D5ED1">
        <w:t xml:space="preserve">ordinary </w:t>
      </w:r>
      <w:r w:rsidR="00BD16FB" w:rsidRPr="004D5ED1">
        <w:t>r</w:t>
      </w:r>
      <w:r w:rsidRPr="004D5ED1">
        <w:t>es</w:t>
      </w:r>
      <w:r w:rsidR="00DC0A71" w:rsidRPr="004D5ED1">
        <w:t>olution carried at annual general meeting and special general meeting</w:t>
      </w:r>
      <w:bookmarkEnd w:id="308"/>
      <w:r w:rsidR="00DC0A71" w:rsidRPr="004D5ED1">
        <w:t xml:space="preserve"> </w:t>
      </w:r>
      <w:r w:rsidR="00DF7E0B" w:rsidRPr="004D5ED1">
        <w:rPr>
          <w:i/>
          <w:iCs/>
          <w:vertAlign w:val="superscript"/>
        </w:rPr>
        <w:t xml:space="preserve">   </w:t>
      </w:r>
      <w:r w:rsidR="008F08DB" w:rsidRPr="004D5ED1">
        <w:rPr>
          <w:i/>
          <w:iCs/>
          <w:vertAlign w:val="superscript"/>
        </w:rPr>
        <w:t>(M)</w:t>
      </w:r>
      <w:bookmarkEnd w:id="309"/>
      <w:r w:rsidR="008F08DB" w:rsidRPr="004D5ED1">
        <w:rPr>
          <w:i/>
          <w:iCs/>
          <w:vertAlign w:val="superscript"/>
        </w:rPr>
        <w:t xml:space="preserve"> </w:t>
      </w:r>
    </w:p>
    <w:p w14:paraId="122D207F" w14:textId="092BA1F5" w:rsidR="00E63C19" w:rsidRPr="004D5ED1" w:rsidRDefault="00E63C19" w:rsidP="00D97524">
      <w:pPr>
        <w:pStyle w:val="BodyText"/>
        <w:numPr>
          <w:ilvl w:val="0"/>
          <w:numId w:val="12"/>
        </w:numPr>
        <w:ind w:left="1134" w:hanging="567"/>
      </w:pPr>
      <w:bookmarkStart w:id="310" w:name="(a)_Unless_a_Poll_is_demanded_under_rule"/>
      <w:bookmarkStart w:id="311" w:name="_bookmark53"/>
      <w:bookmarkStart w:id="312" w:name="_Ref443837603"/>
      <w:bookmarkEnd w:id="310"/>
      <w:bookmarkEnd w:id="311"/>
      <w:r w:rsidRPr="004D5ED1">
        <w:t>Unless</w:t>
      </w:r>
      <w:r w:rsidR="00DC0A71" w:rsidRPr="004D5ED1">
        <w:t xml:space="preserve"> a poll is d</w:t>
      </w:r>
      <w:r w:rsidRPr="004D5ED1">
        <w:t>emanded under Clause</w:t>
      </w:r>
      <w:r w:rsidR="004F0CE0" w:rsidRPr="004D5ED1">
        <w:t xml:space="preserve"> </w:t>
      </w:r>
      <w:r w:rsidR="008F08DB" w:rsidRPr="004D5ED1">
        <w:t>18.3,</w:t>
      </w:r>
      <w:r w:rsidRPr="004D5ED1">
        <w:t xml:space="preserve"> if a que</w:t>
      </w:r>
      <w:r w:rsidR="00DC0A71" w:rsidRPr="004D5ED1">
        <w:t xml:space="preserve">stion arising at an annual general meeting or special general meeting is determined by general agreement or a show of hands, a declaration shall be made by the </w:t>
      </w:r>
      <w:r w:rsidR="006A1790" w:rsidRPr="004D5ED1">
        <w:t>Meeting Chair</w:t>
      </w:r>
      <w:r w:rsidR="00DC0A71" w:rsidRPr="004D5ED1">
        <w:t xml:space="preserve"> of the annual general meeting or special general meeting that</w:t>
      </w:r>
      <w:r w:rsidRPr="004D5ED1">
        <w:t xml:space="preserve"> the </w:t>
      </w:r>
      <w:r w:rsidR="008F08DB" w:rsidRPr="004D5ED1">
        <w:t xml:space="preserve">ordinary </w:t>
      </w:r>
      <w:r w:rsidRPr="004D5ED1">
        <w:t>resolution has been:</w:t>
      </w:r>
      <w:bookmarkEnd w:id="312"/>
      <w:r w:rsidR="00E9610D" w:rsidRPr="004D5ED1">
        <w:t xml:space="preserve"> </w:t>
      </w:r>
      <w:r w:rsidR="00E9610D" w:rsidRPr="004D5ED1">
        <w:rPr>
          <w:i/>
          <w:iCs/>
          <w:vertAlign w:val="superscript"/>
        </w:rPr>
        <w:t xml:space="preserve">(BP)(R) </w:t>
      </w:r>
      <w:r w:rsidR="00E9610D" w:rsidRPr="004D5ED1">
        <w:t xml:space="preserve"> </w:t>
      </w:r>
    </w:p>
    <w:p w14:paraId="68445E62" w14:textId="1386854D" w:rsidR="00E63C19" w:rsidRPr="004D5ED1" w:rsidRDefault="00BA6EF5" w:rsidP="00D97524">
      <w:pPr>
        <w:pStyle w:val="BodyText"/>
        <w:numPr>
          <w:ilvl w:val="1"/>
          <w:numId w:val="12"/>
        </w:numPr>
        <w:ind w:left="1701" w:hanging="567"/>
      </w:pPr>
      <w:r w:rsidRPr="004D5ED1">
        <w:rPr>
          <w:spacing w:val="-1"/>
        </w:rPr>
        <w:t>C</w:t>
      </w:r>
      <w:r w:rsidR="00E63C19" w:rsidRPr="004D5ED1">
        <w:rPr>
          <w:spacing w:val="-1"/>
        </w:rPr>
        <w:t>arried</w:t>
      </w:r>
      <w:r w:rsidR="00E63C19" w:rsidRPr="004D5ED1">
        <w:t xml:space="preserve"> unanimously,</w:t>
      </w:r>
      <w:r w:rsidR="00E9610D" w:rsidRPr="004D5ED1">
        <w:t xml:space="preserve"> </w:t>
      </w:r>
      <w:r w:rsidR="00E9610D" w:rsidRPr="004D5ED1">
        <w:rPr>
          <w:i/>
          <w:iCs/>
          <w:vertAlign w:val="superscript"/>
        </w:rPr>
        <w:t xml:space="preserve">(BP)(R) </w:t>
      </w:r>
      <w:r w:rsidR="00E9610D" w:rsidRPr="004D5ED1">
        <w:t xml:space="preserve"> </w:t>
      </w:r>
    </w:p>
    <w:p w14:paraId="21E5C2ED" w14:textId="6EA98257" w:rsidR="00E63C19" w:rsidRPr="004D5ED1" w:rsidRDefault="00BA6EF5" w:rsidP="00D97524">
      <w:pPr>
        <w:pStyle w:val="BodyText"/>
        <w:numPr>
          <w:ilvl w:val="1"/>
          <w:numId w:val="12"/>
        </w:numPr>
        <w:ind w:left="1701" w:hanging="567"/>
      </w:pPr>
      <w:r w:rsidRPr="004D5ED1">
        <w:t>C</w:t>
      </w:r>
      <w:r w:rsidR="00E63C19" w:rsidRPr="004D5ED1">
        <w:t>arried by</w:t>
      </w:r>
      <w:r w:rsidR="00E63C19" w:rsidRPr="004D5ED1">
        <w:rPr>
          <w:spacing w:val="-2"/>
        </w:rPr>
        <w:t xml:space="preserve"> </w:t>
      </w:r>
      <w:r w:rsidR="00E63C19" w:rsidRPr="004D5ED1">
        <w:t>a</w:t>
      </w:r>
      <w:r w:rsidR="00E63C19" w:rsidRPr="004D5ED1">
        <w:rPr>
          <w:spacing w:val="-2"/>
        </w:rPr>
        <w:t xml:space="preserve"> </w:t>
      </w:r>
      <w:r w:rsidR="00E63C19" w:rsidRPr="004D5ED1">
        <w:t>majority</w:t>
      </w:r>
      <w:r w:rsidR="008F08DB" w:rsidRPr="004D5ED1">
        <w:t xml:space="preserve"> </w:t>
      </w:r>
      <w:r w:rsidR="0074727A" w:rsidRPr="004D5ED1">
        <w:t>(more than 50%)</w:t>
      </w:r>
      <w:r w:rsidR="002A5B13" w:rsidRPr="004D5ED1">
        <w:t xml:space="preserve"> of </w:t>
      </w:r>
      <w:r w:rsidR="00527301" w:rsidRPr="004D5ED1">
        <w:t>m</w:t>
      </w:r>
      <w:r w:rsidR="002A5B13" w:rsidRPr="004D5ED1">
        <w:t>embers present</w:t>
      </w:r>
      <w:r w:rsidR="00E63C19" w:rsidRPr="004D5ED1">
        <w:t>, or</w:t>
      </w:r>
      <w:r w:rsidR="00E9610D" w:rsidRPr="004D5ED1">
        <w:t xml:space="preserve"> </w:t>
      </w:r>
      <w:r w:rsidR="00E9610D" w:rsidRPr="004D5ED1">
        <w:rPr>
          <w:i/>
          <w:iCs/>
          <w:vertAlign w:val="superscript"/>
        </w:rPr>
        <w:t xml:space="preserve">(BP)(R) </w:t>
      </w:r>
      <w:r w:rsidR="00E9610D" w:rsidRPr="004D5ED1">
        <w:t xml:space="preserve"> </w:t>
      </w:r>
    </w:p>
    <w:p w14:paraId="0673B21A" w14:textId="54170FD4" w:rsidR="00E63C19" w:rsidRPr="004D5ED1" w:rsidRDefault="00BA6EF5" w:rsidP="00D97524">
      <w:pPr>
        <w:pStyle w:val="BodyText"/>
        <w:numPr>
          <w:ilvl w:val="1"/>
          <w:numId w:val="12"/>
        </w:numPr>
        <w:ind w:left="1701" w:hanging="567"/>
      </w:pPr>
      <w:r w:rsidRPr="004D5ED1">
        <w:rPr>
          <w:spacing w:val="-1"/>
        </w:rPr>
        <w:t>L</w:t>
      </w:r>
      <w:r w:rsidR="00E63C19" w:rsidRPr="004D5ED1">
        <w:rPr>
          <w:spacing w:val="-1"/>
        </w:rPr>
        <w:t>ost.</w:t>
      </w:r>
      <w:r w:rsidR="00E9610D" w:rsidRPr="004D5ED1">
        <w:rPr>
          <w:spacing w:val="-1"/>
        </w:rPr>
        <w:t xml:space="preserve"> </w:t>
      </w:r>
      <w:r w:rsidR="00E9610D" w:rsidRPr="004D5ED1">
        <w:rPr>
          <w:vertAlign w:val="superscript"/>
        </w:rPr>
        <w:t xml:space="preserve">(BP)(R) </w:t>
      </w:r>
      <w:r w:rsidR="00E9610D" w:rsidRPr="004D5ED1">
        <w:t xml:space="preserve"> </w:t>
      </w:r>
    </w:p>
    <w:p w14:paraId="1F84452C" w14:textId="38F49E44" w:rsidR="00E63C19" w:rsidRPr="004D5ED1" w:rsidRDefault="00E63C19" w:rsidP="00D97524">
      <w:pPr>
        <w:pStyle w:val="BodyText"/>
        <w:numPr>
          <w:ilvl w:val="0"/>
          <w:numId w:val="12"/>
        </w:numPr>
        <w:ind w:left="1134" w:hanging="567"/>
      </w:pPr>
      <w:bookmarkStart w:id="313" w:name="(b)_If_the_declaration_relates_to_a_Spec"/>
      <w:bookmarkEnd w:id="313"/>
      <w:r w:rsidRPr="004D5ED1">
        <w:t>If the declaration rel</w:t>
      </w:r>
      <w:r w:rsidR="00527301" w:rsidRPr="004D5ED1">
        <w:t>ates to a special resolutio</w:t>
      </w:r>
      <w:r w:rsidR="009E289E" w:rsidRPr="004D5ED1">
        <w:t>n the</w:t>
      </w:r>
      <w:r w:rsidR="00E9610D" w:rsidRPr="004D5ED1">
        <w:t xml:space="preserve">n all items under clause 15.1(c) and 15.2 </w:t>
      </w:r>
      <w:r w:rsidR="008F08DB" w:rsidRPr="004D5ED1">
        <w:t>must be fulfilled</w:t>
      </w:r>
      <w:r w:rsidR="00E9610D" w:rsidRPr="004D5ED1">
        <w:t>.  The minutes must also state that a special resolution has been determined.</w:t>
      </w:r>
      <w:r w:rsidR="008F08DB" w:rsidRPr="004D5ED1">
        <w:t xml:space="preserve"> </w:t>
      </w:r>
      <w:r w:rsidR="00E9610D" w:rsidRPr="004D5ED1">
        <w:rPr>
          <w:i/>
          <w:iCs/>
          <w:vertAlign w:val="superscript"/>
        </w:rPr>
        <w:t xml:space="preserve">(BP) </w:t>
      </w:r>
      <w:r w:rsidR="00E9610D" w:rsidRPr="004D5ED1">
        <w:t xml:space="preserve"> </w:t>
      </w:r>
    </w:p>
    <w:p w14:paraId="305E6587" w14:textId="0E3432E2" w:rsidR="00E63C19" w:rsidRPr="004D5ED1" w:rsidRDefault="00AA5F74" w:rsidP="00D97524">
      <w:pPr>
        <w:pStyle w:val="BodyText"/>
        <w:numPr>
          <w:ilvl w:val="0"/>
          <w:numId w:val="12"/>
        </w:numPr>
        <w:ind w:left="1134" w:hanging="567"/>
      </w:pPr>
      <w:bookmarkStart w:id="314" w:name="(c)_The_declaration_made_under_rule_19.5"/>
      <w:bookmarkStart w:id="315" w:name="_bookmark54"/>
      <w:bookmarkStart w:id="316" w:name="_Ref443837627"/>
      <w:bookmarkEnd w:id="314"/>
      <w:bookmarkEnd w:id="315"/>
      <w:r w:rsidRPr="004D5ED1">
        <w:t>A</w:t>
      </w:r>
      <w:r w:rsidR="00E63C19" w:rsidRPr="004D5ED1">
        <w:t xml:space="preserve"> declaration made under Clause </w:t>
      </w:r>
      <w:r w:rsidR="008F08DB" w:rsidRPr="004D5ED1">
        <w:t xml:space="preserve">18.2(a) </w:t>
      </w:r>
      <w:r w:rsidR="00127513" w:rsidRPr="004D5ED1">
        <w:t>shall</w:t>
      </w:r>
      <w:r w:rsidR="00E63C19" w:rsidRPr="004D5ED1">
        <w:t xml:space="preserve"> be entered into the </w:t>
      </w:r>
      <w:r w:rsidR="00527301" w:rsidRPr="004D5ED1">
        <w:t>m</w:t>
      </w:r>
      <w:r w:rsidR="00E63C19" w:rsidRPr="004D5ED1">
        <w:t>inute</w:t>
      </w:r>
      <w:r w:rsidR="000756D4" w:rsidRPr="004D5ED1">
        <w:t>s</w:t>
      </w:r>
      <w:r w:rsidR="00E63C19" w:rsidRPr="004D5ED1">
        <w:t>.</w:t>
      </w:r>
      <w:bookmarkEnd w:id="316"/>
      <w:r w:rsidR="00E9610D" w:rsidRPr="004D5ED1">
        <w:t xml:space="preserve"> </w:t>
      </w:r>
      <w:r w:rsidR="00E9610D" w:rsidRPr="004D5ED1">
        <w:rPr>
          <w:i/>
          <w:iCs/>
          <w:vertAlign w:val="superscript"/>
        </w:rPr>
        <w:t xml:space="preserve">(M)(R) </w:t>
      </w:r>
      <w:r w:rsidR="00E9610D" w:rsidRPr="004D5ED1">
        <w:t xml:space="preserve"> </w:t>
      </w:r>
    </w:p>
    <w:p w14:paraId="3069BCE4" w14:textId="6187794D" w:rsidR="00E63C19" w:rsidRPr="004D5ED1" w:rsidRDefault="00E63C19" w:rsidP="00D97524">
      <w:pPr>
        <w:pStyle w:val="BodyText"/>
        <w:numPr>
          <w:ilvl w:val="0"/>
          <w:numId w:val="12"/>
        </w:numPr>
        <w:ind w:left="1134" w:hanging="567"/>
      </w:pPr>
      <w:bookmarkStart w:id="317" w:name="(d)_The_entry_in_the_minute_book_of_the_"/>
      <w:bookmarkEnd w:id="317"/>
      <w:r w:rsidRPr="004D5ED1">
        <w:t xml:space="preserve">The entry in the </w:t>
      </w:r>
      <w:r w:rsidR="00527301" w:rsidRPr="004D5ED1">
        <w:t>m</w:t>
      </w:r>
      <w:r w:rsidRPr="004D5ED1">
        <w:t>inute</w:t>
      </w:r>
      <w:r w:rsidR="000756D4" w:rsidRPr="004D5ED1">
        <w:t xml:space="preserve">s </w:t>
      </w:r>
      <w:r w:rsidRPr="004D5ED1">
        <w:t xml:space="preserve">under Clause </w:t>
      </w:r>
      <w:r w:rsidR="008F08DB" w:rsidRPr="004D5ED1">
        <w:t xml:space="preserve">18.2(c) </w:t>
      </w:r>
      <w:r w:rsidRPr="004D5ED1">
        <w:t xml:space="preserve">is evidence of the fact that the resolution has been determined, without proof of the number or proportion of the votes recorded in </w:t>
      </w:r>
      <w:proofErr w:type="spellStart"/>
      <w:r w:rsidRPr="004D5ED1">
        <w:t>favour</w:t>
      </w:r>
      <w:proofErr w:type="spellEnd"/>
      <w:r w:rsidRPr="004D5ED1">
        <w:t xml:space="preserve"> of or against that resolution.</w:t>
      </w:r>
      <w:r w:rsidR="00E9610D" w:rsidRPr="004D5ED1">
        <w:t xml:space="preserve"> </w:t>
      </w:r>
      <w:r w:rsidR="00E9610D" w:rsidRPr="004D5ED1">
        <w:rPr>
          <w:i/>
          <w:iCs/>
          <w:vertAlign w:val="superscript"/>
        </w:rPr>
        <w:t>(O)</w:t>
      </w:r>
    </w:p>
    <w:p w14:paraId="4C952270" w14:textId="1C05B752" w:rsidR="00E63C19" w:rsidRPr="004D5ED1" w:rsidRDefault="00E63C19" w:rsidP="00D8108F">
      <w:pPr>
        <w:pStyle w:val="Heading2"/>
        <w:numPr>
          <w:ilvl w:val="1"/>
          <w:numId w:val="188"/>
        </w:numPr>
      </w:pPr>
      <w:bookmarkStart w:id="318" w:name="_bookmark55"/>
      <w:bookmarkStart w:id="319" w:name="_Ref443837577"/>
      <w:bookmarkStart w:id="320" w:name="_Toc322250580"/>
      <w:bookmarkEnd w:id="318"/>
      <w:r w:rsidRPr="004D5ED1">
        <w:t>Poll at</w:t>
      </w:r>
      <w:r w:rsidR="00527301" w:rsidRPr="004D5ED1">
        <w:t xml:space="preserve"> annual general meeting and special general me</w:t>
      </w:r>
      <w:r w:rsidRPr="004D5ED1">
        <w:t>eting</w:t>
      </w:r>
      <w:bookmarkEnd w:id="319"/>
      <w:r w:rsidR="00DF7E0B" w:rsidRPr="004D5ED1">
        <w:t xml:space="preserve"> </w:t>
      </w:r>
      <w:r w:rsidR="00E9610D" w:rsidRPr="004D5ED1">
        <w:t xml:space="preserve"> </w:t>
      </w:r>
      <w:r w:rsidR="00E9610D" w:rsidRPr="004D5ED1">
        <w:rPr>
          <w:i/>
          <w:iCs/>
          <w:vertAlign w:val="superscript"/>
        </w:rPr>
        <w:t>(M)</w:t>
      </w:r>
      <w:bookmarkEnd w:id="320"/>
    </w:p>
    <w:p w14:paraId="105710AF" w14:textId="6C21802A" w:rsidR="00E63C19" w:rsidRPr="004D5ED1" w:rsidRDefault="00E63C19" w:rsidP="00D97524">
      <w:pPr>
        <w:pStyle w:val="BodyText"/>
        <w:numPr>
          <w:ilvl w:val="0"/>
          <w:numId w:val="11"/>
        </w:numPr>
        <w:ind w:left="1134" w:hanging="567"/>
      </w:pPr>
      <w:bookmarkStart w:id="321" w:name="(a)_At_a_General_Meeting,_a_Poll_on_any_"/>
      <w:bookmarkEnd w:id="321"/>
      <w:r w:rsidRPr="004D5ED1">
        <w:t>At</w:t>
      </w:r>
      <w:r w:rsidR="00527301" w:rsidRPr="004D5ED1">
        <w:rPr>
          <w:spacing w:val="33"/>
        </w:rPr>
        <w:t xml:space="preserve"> </w:t>
      </w:r>
      <w:r w:rsidR="00527301" w:rsidRPr="004D5ED1">
        <w:t>an</w:t>
      </w:r>
      <w:r w:rsidR="00527301" w:rsidRPr="004D5ED1">
        <w:rPr>
          <w:spacing w:val="31"/>
        </w:rPr>
        <w:t xml:space="preserve"> </w:t>
      </w:r>
      <w:r w:rsidR="00527301" w:rsidRPr="004D5ED1">
        <w:t>annual general meeting or special general</w:t>
      </w:r>
      <w:r w:rsidR="00527301" w:rsidRPr="004D5ED1">
        <w:rPr>
          <w:spacing w:val="31"/>
        </w:rPr>
        <w:t xml:space="preserve"> </w:t>
      </w:r>
      <w:r w:rsidR="00527301" w:rsidRPr="004D5ED1">
        <w:t>meeting,</w:t>
      </w:r>
      <w:r w:rsidR="00527301" w:rsidRPr="004D5ED1">
        <w:rPr>
          <w:spacing w:val="33"/>
        </w:rPr>
        <w:t xml:space="preserve"> </w:t>
      </w:r>
      <w:r w:rsidR="00527301" w:rsidRPr="004D5ED1">
        <w:t>a</w:t>
      </w:r>
      <w:r w:rsidR="00527301" w:rsidRPr="004D5ED1">
        <w:rPr>
          <w:spacing w:val="29"/>
        </w:rPr>
        <w:t xml:space="preserve"> </w:t>
      </w:r>
      <w:r w:rsidR="00527301" w:rsidRPr="004D5ED1">
        <w:t>poll</w:t>
      </w:r>
      <w:r w:rsidR="00527301" w:rsidRPr="004D5ED1">
        <w:rPr>
          <w:spacing w:val="31"/>
        </w:rPr>
        <w:t xml:space="preserve"> </w:t>
      </w:r>
      <w:r w:rsidR="00527301" w:rsidRPr="004D5ED1">
        <w:t>on</w:t>
      </w:r>
      <w:r w:rsidR="00527301" w:rsidRPr="004D5ED1">
        <w:rPr>
          <w:spacing w:val="31"/>
        </w:rPr>
        <w:t xml:space="preserve"> </w:t>
      </w:r>
      <w:r w:rsidR="00527301" w:rsidRPr="004D5ED1">
        <w:t>a</w:t>
      </w:r>
      <w:r w:rsidRPr="004D5ED1">
        <w:t>ny</w:t>
      </w:r>
      <w:r w:rsidRPr="004D5ED1">
        <w:rPr>
          <w:spacing w:val="30"/>
        </w:rPr>
        <w:t xml:space="preserve"> </w:t>
      </w:r>
      <w:r w:rsidRPr="004D5ED1">
        <w:t>question</w:t>
      </w:r>
      <w:r w:rsidRPr="004D5ED1">
        <w:rPr>
          <w:spacing w:val="32"/>
        </w:rPr>
        <w:t xml:space="preserve"> </w:t>
      </w:r>
      <w:r w:rsidRPr="004D5ED1">
        <w:t>may</w:t>
      </w:r>
      <w:r w:rsidRPr="004D5ED1">
        <w:rPr>
          <w:spacing w:val="30"/>
        </w:rPr>
        <w:t xml:space="preserve"> </w:t>
      </w:r>
      <w:r w:rsidRPr="004D5ED1">
        <w:t>be</w:t>
      </w:r>
      <w:r w:rsidRPr="004D5ED1">
        <w:rPr>
          <w:spacing w:val="31"/>
        </w:rPr>
        <w:t xml:space="preserve"> </w:t>
      </w:r>
      <w:r w:rsidRPr="004D5ED1">
        <w:t>demanded</w:t>
      </w:r>
      <w:r w:rsidRPr="004D5ED1">
        <w:rPr>
          <w:spacing w:val="31"/>
        </w:rPr>
        <w:t xml:space="preserve"> </w:t>
      </w:r>
      <w:r w:rsidRPr="004D5ED1">
        <w:t>by</w:t>
      </w:r>
      <w:r w:rsidRPr="004D5ED1">
        <w:rPr>
          <w:spacing w:val="32"/>
        </w:rPr>
        <w:t xml:space="preserve"> </w:t>
      </w:r>
      <w:r w:rsidRPr="004D5ED1">
        <w:t>either:</w:t>
      </w:r>
      <w:r w:rsidR="00E9610D" w:rsidRPr="004D5ED1">
        <w:t xml:space="preserve"> </w:t>
      </w:r>
      <w:r w:rsidR="00E9610D" w:rsidRPr="004D5ED1">
        <w:rPr>
          <w:i/>
          <w:iCs/>
          <w:vertAlign w:val="superscript"/>
        </w:rPr>
        <w:t xml:space="preserve">(BP)(R) </w:t>
      </w:r>
      <w:r w:rsidR="00E9610D" w:rsidRPr="004D5ED1">
        <w:t xml:space="preserve"> </w:t>
      </w:r>
    </w:p>
    <w:p w14:paraId="7727D5EC" w14:textId="584C5E1B" w:rsidR="00E63C19" w:rsidRPr="004D5ED1" w:rsidRDefault="00BA6EF5" w:rsidP="00D97524">
      <w:pPr>
        <w:pStyle w:val="BodyText"/>
        <w:numPr>
          <w:ilvl w:val="1"/>
          <w:numId w:val="11"/>
        </w:numPr>
        <w:ind w:left="1701" w:hanging="567"/>
      </w:pPr>
      <w:r w:rsidRPr="004D5ED1">
        <w:t>T</w:t>
      </w:r>
      <w:r w:rsidR="00E63C19" w:rsidRPr="004D5ED1">
        <w:t>h</w:t>
      </w:r>
      <w:r w:rsidR="00527301" w:rsidRPr="004D5ED1">
        <w:t xml:space="preserve">e </w:t>
      </w:r>
      <w:r w:rsidR="006A1790" w:rsidRPr="004D5ED1">
        <w:rPr>
          <w:spacing w:val="-1"/>
        </w:rPr>
        <w:t>Meeting Chair</w:t>
      </w:r>
      <w:r w:rsidR="00E63C19" w:rsidRPr="004D5ED1">
        <w:rPr>
          <w:spacing w:val="-1"/>
        </w:rPr>
        <w:t>,</w:t>
      </w:r>
      <w:r w:rsidR="00E63C19" w:rsidRPr="004D5ED1">
        <w:rPr>
          <w:spacing w:val="2"/>
        </w:rPr>
        <w:t xml:space="preserve"> </w:t>
      </w:r>
      <w:r w:rsidR="00E63C19" w:rsidRPr="004D5ED1">
        <w:rPr>
          <w:spacing w:val="-2"/>
        </w:rPr>
        <w:t>or</w:t>
      </w:r>
      <w:r w:rsidR="00E9610D" w:rsidRPr="004D5ED1">
        <w:rPr>
          <w:spacing w:val="-2"/>
        </w:rPr>
        <w:t xml:space="preserve"> </w:t>
      </w:r>
      <w:r w:rsidR="00E9610D" w:rsidRPr="004D5ED1">
        <w:rPr>
          <w:i/>
          <w:iCs/>
          <w:vertAlign w:val="superscript"/>
        </w:rPr>
        <w:t xml:space="preserve">(BP)(R) </w:t>
      </w:r>
      <w:r w:rsidR="00E9610D" w:rsidRPr="004D5ED1">
        <w:t xml:space="preserve"> </w:t>
      </w:r>
    </w:p>
    <w:p w14:paraId="4E46C275" w14:textId="584B76DB" w:rsidR="00E63C19" w:rsidRPr="004D5ED1" w:rsidRDefault="00BA6EF5" w:rsidP="00D97524">
      <w:pPr>
        <w:pStyle w:val="BodyText"/>
        <w:numPr>
          <w:ilvl w:val="1"/>
          <w:numId w:val="11"/>
        </w:numPr>
        <w:ind w:left="1701" w:hanging="567"/>
      </w:pPr>
      <w:r w:rsidRPr="004D5ED1">
        <w:t>A</w:t>
      </w:r>
      <w:r w:rsidR="00E63C19" w:rsidRPr="004D5ED1">
        <w:t>t</w:t>
      </w:r>
      <w:r w:rsidR="00E63C19" w:rsidRPr="004D5ED1">
        <w:rPr>
          <w:spacing w:val="2"/>
        </w:rPr>
        <w:t xml:space="preserve"> </w:t>
      </w:r>
      <w:r w:rsidR="00E63C19" w:rsidRPr="004D5ED1">
        <w:t>least three</w:t>
      </w:r>
      <w:r w:rsidR="00E63C19" w:rsidRPr="004D5ED1">
        <w:rPr>
          <w:spacing w:val="-2"/>
        </w:rPr>
        <w:t xml:space="preserve"> </w:t>
      </w:r>
      <w:r w:rsidR="00527301" w:rsidRPr="004D5ED1">
        <w:t>m</w:t>
      </w:r>
      <w:r w:rsidR="00E63C19" w:rsidRPr="004D5ED1">
        <w:t>embers</w:t>
      </w:r>
      <w:r w:rsidR="00E63C19" w:rsidRPr="004D5ED1">
        <w:rPr>
          <w:spacing w:val="1"/>
        </w:rPr>
        <w:t xml:space="preserve"> </w:t>
      </w:r>
      <w:r w:rsidR="00E63C19" w:rsidRPr="004D5ED1">
        <w:t xml:space="preserve">present in person </w:t>
      </w:r>
      <w:r w:rsidR="00E63C19" w:rsidRPr="004D5ED1">
        <w:rPr>
          <w:spacing w:val="-2"/>
        </w:rPr>
        <w:t>or</w:t>
      </w:r>
      <w:r w:rsidR="00E63C19" w:rsidRPr="004D5ED1">
        <w:rPr>
          <w:spacing w:val="2"/>
        </w:rPr>
        <w:t xml:space="preserve"> </w:t>
      </w:r>
      <w:r w:rsidR="00E63C19" w:rsidRPr="004D5ED1">
        <w:t>by</w:t>
      </w:r>
      <w:r w:rsidR="00E63C19" w:rsidRPr="004D5ED1">
        <w:rPr>
          <w:spacing w:val="-2"/>
        </w:rPr>
        <w:t xml:space="preserve"> </w:t>
      </w:r>
      <w:r w:rsidR="00E63C19" w:rsidRPr="004D5ED1">
        <w:rPr>
          <w:spacing w:val="-4"/>
        </w:rPr>
        <w:t>proxy</w:t>
      </w:r>
      <w:r w:rsidR="00E9610D" w:rsidRPr="004D5ED1">
        <w:rPr>
          <w:spacing w:val="-4"/>
        </w:rPr>
        <w:t xml:space="preserve"> </w:t>
      </w:r>
      <w:r w:rsidR="00E9610D" w:rsidRPr="004D5ED1">
        <w:rPr>
          <w:i/>
          <w:iCs/>
          <w:vertAlign w:val="superscript"/>
        </w:rPr>
        <w:t>(O</w:t>
      </w:r>
      <w:r w:rsidR="00B756ED" w:rsidRPr="004D5ED1">
        <w:rPr>
          <w:i/>
          <w:iCs/>
          <w:vertAlign w:val="superscript"/>
        </w:rPr>
        <w:t>)</w:t>
      </w:r>
      <w:r w:rsidR="00B756ED" w:rsidRPr="004D5ED1">
        <w:t xml:space="preserve">. </w:t>
      </w:r>
      <w:r w:rsidR="00E9610D" w:rsidRPr="004D5ED1">
        <w:rPr>
          <w:i/>
          <w:iCs/>
          <w:vertAlign w:val="superscript"/>
        </w:rPr>
        <w:t xml:space="preserve">(BP)(R) </w:t>
      </w:r>
      <w:r w:rsidR="00E9610D" w:rsidRPr="004D5ED1">
        <w:t xml:space="preserve"> </w:t>
      </w:r>
    </w:p>
    <w:p w14:paraId="0B9EE8EF" w14:textId="6A0EB071" w:rsidR="00E63C19" w:rsidRPr="004D5ED1" w:rsidRDefault="00E63C19" w:rsidP="00D97524">
      <w:pPr>
        <w:pStyle w:val="BodyText"/>
        <w:numPr>
          <w:ilvl w:val="0"/>
          <w:numId w:val="11"/>
        </w:numPr>
        <w:ind w:left="1134" w:hanging="567"/>
      </w:pPr>
      <w:bookmarkStart w:id="322" w:name="(b)_If_a_Poll_is_demanded_at_a_General_M"/>
      <w:bookmarkEnd w:id="322"/>
      <w:r w:rsidRPr="004D5ED1">
        <w:t xml:space="preserve">If a </w:t>
      </w:r>
      <w:r w:rsidR="00527301" w:rsidRPr="004D5ED1">
        <w:t xml:space="preserve">poll is demanded at an annual general meeting or special general meeting, the poll shall be taken in a manner as the </w:t>
      </w:r>
      <w:r w:rsidR="006A1790" w:rsidRPr="004D5ED1">
        <w:t>Meeting Chair</w:t>
      </w:r>
      <w:r w:rsidR="00527301" w:rsidRPr="004D5ED1">
        <w:t xml:space="preserve"> directs and a declaration by the </w:t>
      </w:r>
      <w:r w:rsidR="006A1790" w:rsidRPr="004D5ED1">
        <w:t>Meeting Chair</w:t>
      </w:r>
      <w:r w:rsidR="00527301" w:rsidRPr="004D5ED1">
        <w:t xml:space="preserve"> of the result of the poll is ev</w:t>
      </w:r>
      <w:r w:rsidRPr="004D5ED1">
        <w:t>idence of the matter so declared.</w:t>
      </w:r>
      <w:r w:rsidR="00E9610D" w:rsidRPr="004D5ED1">
        <w:t xml:space="preserve"> </w:t>
      </w:r>
      <w:r w:rsidR="00E9610D" w:rsidRPr="004D5ED1">
        <w:rPr>
          <w:i/>
          <w:iCs/>
          <w:vertAlign w:val="superscript"/>
        </w:rPr>
        <w:t xml:space="preserve">(BP)(R) </w:t>
      </w:r>
      <w:r w:rsidR="00E9610D" w:rsidRPr="004D5ED1">
        <w:t xml:space="preserve"> </w:t>
      </w:r>
    </w:p>
    <w:p w14:paraId="6A5AD7E9" w14:textId="17A3DAF2" w:rsidR="00E63C19" w:rsidRPr="004D5ED1" w:rsidRDefault="00E63C19" w:rsidP="00D97524">
      <w:pPr>
        <w:pStyle w:val="BodyText"/>
        <w:numPr>
          <w:ilvl w:val="0"/>
          <w:numId w:val="11"/>
        </w:numPr>
        <w:ind w:left="1134" w:hanging="567"/>
      </w:pPr>
      <w:bookmarkStart w:id="323" w:name="(c)_If_a_Poll_is_demanded_at_a_General_M"/>
      <w:bookmarkEnd w:id="323"/>
      <w:r w:rsidRPr="004D5ED1">
        <w:t xml:space="preserve">If </w:t>
      </w:r>
      <w:r w:rsidR="00527301" w:rsidRPr="004D5ED1">
        <w:t>a poll is demanded at a an annual general meeting or special general meeting, the poll sh</w:t>
      </w:r>
      <w:r w:rsidR="00127513" w:rsidRPr="004D5ED1">
        <w:t>all</w:t>
      </w:r>
      <w:r w:rsidRPr="004D5ED1">
        <w:t xml:space="preserve"> be taken:</w:t>
      </w:r>
      <w:r w:rsidR="00E9610D" w:rsidRPr="004D5ED1">
        <w:t xml:space="preserve"> </w:t>
      </w:r>
      <w:r w:rsidR="00E9610D" w:rsidRPr="004D5ED1">
        <w:rPr>
          <w:i/>
          <w:iCs/>
          <w:vertAlign w:val="superscript"/>
        </w:rPr>
        <w:t xml:space="preserve">(BP)(R) </w:t>
      </w:r>
      <w:r w:rsidR="00E9610D" w:rsidRPr="004D5ED1">
        <w:t xml:space="preserve"> </w:t>
      </w:r>
    </w:p>
    <w:p w14:paraId="3A1A039A" w14:textId="4EC40D84" w:rsidR="00E63C19" w:rsidRPr="004D5ED1" w:rsidRDefault="00BA6EF5" w:rsidP="00D97524">
      <w:pPr>
        <w:pStyle w:val="BodyText"/>
        <w:numPr>
          <w:ilvl w:val="1"/>
          <w:numId w:val="11"/>
        </w:numPr>
        <w:ind w:left="1701" w:hanging="567"/>
      </w:pPr>
      <w:r w:rsidRPr="004D5ED1">
        <w:rPr>
          <w:spacing w:val="-1"/>
        </w:rPr>
        <w:t>I</w:t>
      </w:r>
      <w:r w:rsidR="00E63C19" w:rsidRPr="004D5ED1">
        <w:rPr>
          <w:spacing w:val="-1"/>
        </w:rPr>
        <w:t>mmediately</w:t>
      </w:r>
      <w:r w:rsidR="00E63C19" w:rsidRPr="004D5ED1">
        <w:rPr>
          <w:spacing w:val="3"/>
        </w:rPr>
        <w:t xml:space="preserve"> </w:t>
      </w:r>
      <w:r w:rsidR="00E63C19" w:rsidRPr="004D5ED1">
        <w:rPr>
          <w:spacing w:val="-1"/>
        </w:rPr>
        <w:t>in</w:t>
      </w:r>
      <w:r w:rsidR="00E63C19" w:rsidRPr="004D5ED1">
        <w:rPr>
          <w:spacing w:val="5"/>
        </w:rPr>
        <w:t xml:space="preserve"> </w:t>
      </w:r>
      <w:r w:rsidR="00E63C19" w:rsidRPr="004D5ED1">
        <w:t>the</w:t>
      </w:r>
      <w:r w:rsidR="00E63C19" w:rsidRPr="004D5ED1">
        <w:rPr>
          <w:spacing w:val="3"/>
        </w:rPr>
        <w:t xml:space="preserve"> </w:t>
      </w:r>
      <w:r w:rsidR="00E63C19" w:rsidRPr="004D5ED1">
        <w:rPr>
          <w:spacing w:val="-1"/>
        </w:rPr>
        <w:t>ca</w:t>
      </w:r>
      <w:r w:rsidR="00527301" w:rsidRPr="004D5ED1">
        <w:rPr>
          <w:spacing w:val="-1"/>
        </w:rPr>
        <w:t>se</w:t>
      </w:r>
      <w:r w:rsidR="00527301" w:rsidRPr="004D5ED1">
        <w:rPr>
          <w:spacing w:val="3"/>
        </w:rPr>
        <w:t xml:space="preserve"> </w:t>
      </w:r>
      <w:r w:rsidR="00527301" w:rsidRPr="004D5ED1">
        <w:rPr>
          <w:spacing w:val="-2"/>
        </w:rPr>
        <w:t>of</w:t>
      </w:r>
      <w:r w:rsidR="00527301" w:rsidRPr="004D5ED1">
        <w:rPr>
          <w:spacing w:val="9"/>
        </w:rPr>
        <w:t xml:space="preserve"> </w:t>
      </w:r>
      <w:r w:rsidR="00527301" w:rsidRPr="004D5ED1">
        <w:t>a</w:t>
      </w:r>
      <w:r w:rsidR="00527301" w:rsidRPr="004D5ED1">
        <w:rPr>
          <w:spacing w:val="3"/>
        </w:rPr>
        <w:t xml:space="preserve"> </w:t>
      </w:r>
      <w:r w:rsidR="00527301" w:rsidRPr="004D5ED1">
        <w:rPr>
          <w:spacing w:val="-1"/>
        </w:rPr>
        <w:t>poll</w:t>
      </w:r>
      <w:r w:rsidR="00527301" w:rsidRPr="004D5ED1">
        <w:rPr>
          <w:spacing w:val="4"/>
        </w:rPr>
        <w:t xml:space="preserve"> </w:t>
      </w:r>
      <w:r w:rsidR="00527301" w:rsidRPr="004D5ED1">
        <w:rPr>
          <w:spacing w:val="-2"/>
        </w:rPr>
        <w:t>which</w:t>
      </w:r>
      <w:r w:rsidR="00527301" w:rsidRPr="004D5ED1">
        <w:rPr>
          <w:spacing w:val="5"/>
        </w:rPr>
        <w:t xml:space="preserve"> </w:t>
      </w:r>
      <w:r w:rsidR="00527301" w:rsidRPr="004D5ED1">
        <w:t xml:space="preserve">relates to electing a </w:t>
      </w:r>
      <w:r w:rsidR="006A1790" w:rsidRPr="004D5ED1">
        <w:t>Meeting Chair</w:t>
      </w:r>
      <w:r w:rsidR="00527301" w:rsidRPr="004D5ED1">
        <w:t xml:space="preserve"> to chair the an annual general meeting or special general meeting</w:t>
      </w:r>
      <w:r w:rsidR="00E63C19" w:rsidRPr="004D5ED1">
        <w:t>,</w:t>
      </w:r>
      <w:r w:rsidR="00E9610D" w:rsidRPr="004D5ED1">
        <w:rPr>
          <w:spacing w:val="-1"/>
        </w:rPr>
        <w:t xml:space="preserve"> </w:t>
      </w:r>
      <w:r w:rsidR="00E9610D" w:rsidRPr="004D5ED1">
        <w:rPr>
          <w:i/>
          <w:iCs/>
          <w:vertAlign w:val="superscript"/>
        </w:rPr>
        <w:t xml:space="preserve">(BP)(R) </w:t>
      </w:r>
      <w:r w:rsidR="00E9610D" w:rsidRPr="004D5ED1">
        <w:t xml:space="preserve"> </w:t>
      </w:r>
    </w:p>
    <w:p w14:paraId="1308EB63" w14:textId="6832A6FC" w:rsidR="00E63C19" w:rsidRPr="004D5ED1" w:rsidRDefault="00BA6EF5" w:rsidP="00D97524">
      <w:pPr>
        <w:pStyle w:val="BodyText"/>
        <w:numPr>
          <w:ilvl w:val="1"/>
          <w:numId w:val="11"/>
        </w:numPr>
        <w:ind w:left="1701" w:hanging="567"/>
      </w:pPr>
      <w:r w:rsidRPr="004D5ED1">
        <w:t>I</w:t>
      </w:r>
      <w:r w:rsidR="00E63C19" w:rsidRPr="004D5ED1">
        <w:t>mmediately in</w:t>
      </w:r>
      <w:r w:rsidR="00527301" w:rsidRPr="004D5ED1">
        <w:t xml:space="preserve"> the case of a poll which relates to adjourning the annual general meeting or special general meeti</w:t>
      </w:r>
      <w:r w:rsidR="00E63C19" w:rsidRPr="004D5ED1">
        <w:t>ng, or</w:t>
      </w:r>
      <w:r w:rsidR="00E9610D" w:rsidRPr="004D5ED1">
        <w:t xml:space="preserve"> </w:t>
      </w:r>
      <w:r w:rsidR="00E9610D" w:rsidRPr="004D5ED1">
        <w:rPr>
          <w:i/>
          <w:iCs/>
          <w:vertAlign w:val="superscript"/>
        </w:rPr>
        <w:t xml:space="preserve">(BP)(R) </w:t>
      </w:r>
      <w:r w:rsidR="00E9610D" w:rsidRPr="004D5ED1">
        <w:t xml:space="preserve"> </w:t>
      </w:r>
    </w:p>
    <w:p w14:paraId="583AF088" w14:textId="1786E301" w:rsidR="00E63C19" w:rsidRPr="004D5ED1" w:rsidRDefault="00BA6EF5" w:rsidP="00D97524">
      <w:pPr>
        <w:pStyle w:val="BodyText"/>
        <w:numPr>
          <w:ilvl w:val="1"/>
          <w:numId w:val="11"/>
        </w:numPr>
        <w:ind w:left="1701" w:hanging="567"/>
      </w:pPr>
      <w:r w:rsidRPr="004D5ED1">
        <w:t>I</w:t>
      </w:r>
      <w:r w:rsidR="00E63C19" w:rsidRPr="004D5ED1">
        <w:t xml:space="preserve">n any other case, in the manner and time before </w:t>
      </w:r>
      <w:r w:rsidR="00527301" w:rsidRPr="004D5ED1">
        <w:t xml:space="preserve">the close of the annual general meeting or special general meeting as the </w:t>
      </w:r>
      <w:r w:rsidR="006A1790" w:rsidRPr="004D5ED1">
        <w:t>Meeting Chair</w:t>
      </w:r>
      <w:r w:rsidR="00E63C19" w:rsidRPr="004D5ED1">
        <w:t xml:space="preserve"> directs.</w:t>
      </w:r>
      <w:r w:rsidR="00E9610D" w:rsidRPr="004D5ED1">
        <w:t xml:space="preserve"> </w:t>
      </w:r>
      <w:r w:rsidR="00E9610D" w:rsidRPr="004D5ED1">
        <w:rPr>
          <w:i/>
          <w:iCs/>
          <w:vertAlign w:val="superscript"/>
        </w:rPr>
        <w:t xml:space="preserve">(BP)(R) </w:t>
      </w:r>
      <w:r w:rsidR="00E9610D" w:rsidRPr="004D5ED1">
        <w:t xml:space="preserve"> </w:t>
      </w:r>
    </w:p>
    <w:p w14:paraId="682A7AC1" w14:textId="77777777" w:rsidR="00E63C19" w:rsidRPr="004D5ED1" w:rsidRDefault="00E63C19" w:rsidP="00FC3ABE">
      <w:pPr>
        <w:pStyle w:val="Heading1"/>
        <w:rPr>
          <w:rFonts w:asciiTheme="minorHAnsi" w:hAnsiTheme="minorHAnsi"/>
          <w:color w:val="auto"/>
        </w:rPr>
      </w:pPr>
    </w:p>
    <w:p w14:paraId="1B001B15" w14:textId="77777777" w:rsidR="007D6049" w:rsidRPr="004D5ED1" w:rsidRDefault="007D6049" w:rsidP="00FC3ABE">
      <w:pPr>
        <w:pStyle w:val="Heading1"/>
        <w:rPr>
          <w:rFonts w:asciiTheme="minorHAnsi" w:hAnsiTheme="minorHAnsi"/>
          <w:color w:val="auto"/>
        </w:rPr>
        <w:sectPr w:rsidR="007D6049" w:rsidRPr="004D5ED1" w:rsidSect="00AC34E4">
          <w:pgSz w:w="11910" w:h="16840"/>
          <w:pgMar w:top="1200" w:right="1300" w:bottom="340" w:left="1660" w:header="0" w:footer="631" w:gutter="0"/>
          <w:cols w:space="720"/>
        </w:sectPr>
      </w:pPr>
    </w:p>
    <w:p w14:paraId="40B426CA" w14:textId="4343CC44" w:rsidR="001359F4" w:rsidRPr="004D5ED1" w:rsidRDefault="000D668F" w:rsidP="00FC3ABE">
      <w:pPr>
        <w:pStyle w:val="Heading1"/>
        <w:rPr>
          <w:rFonts w:asciiTheme="minorHAnsi" w:hAnsiTheme="minorHAnsi"/>
          <w:color w:val="auto"/>
        </w:rPr>
      </w:pPr>
      <w:bookmarkStart w:id="324" w:name="_Toc322250581"/>
      <w:r w:rsidRPr="004D5ED1">
        <w:rPr>
          <w:rFonts w:asciiTheme="minorHAnsi" w:hAnsiTheme="minorHAnsi"/>
          <w:color w:val="auto"/>
        </w:rPr>
        <w:lastRenderedPageBreak/>
        <w:t xml:space="preserve">BOARD </w:t>
      </w:r>
      <w:r w:rsidR="00A577FF" w:rsidRPr="004D5ED1">
        <w:rPr>
          <w:rFonts w:asciiTheme="minorHAnsi" w:hAnsiTheme="minorHAnsi"/>
          <w:color w:val="auto"/>
        </w:rPr>
        <w:t>AND</w:t>
      </w:r>
      <w:r w:rsidRPr="004D5ED1">
        <w:rPr>
          <w:rFonts w:asciiTheme="minorHAnsi" w:hAnsiTheme="minorHAnsi"/>
          <w:color w:val="auto"/>
        </w:rPr>
        <w:t xml:space="preserve"> </w:t>
      </w:r>
      <w:r w:rsidR="00572855" w:rsidRPr="004D5ED1">
        <w:rPr>
          <w:rFonts w:asciiTheme="minorHAnsi" w:hAnsiTheme="minorHAnsi"/>
          <w:color w:val="auto"/>
        </w:rPr>
        <w:t>DIRECTORS</w:t>
      </w:r>
      <w:bookmarkEnd w:id="324"/>
    </w:p>
    <w:p w14:paraId="5A40E3B4" w14:textId="325A03BC" w:rsidR="00E4454B" w:rsidRPr="004D5ED1" w:rsidRDefault="000D668F" w:rsidP="00621CCD">
      <w:pPr>
        <w:pStyle w:val="Heading2"/>
      </w:pPr>
      <w:bookmarkStart w:id="325" w:name="_Toc322250582"/>
      <w:r w:rsidRPr="004D5ED1">
        <w:t>Board r</w:t>
      </w:r>
      <w:r w:rsidR="001359F4" w:rsidRPr="004D5ED1">
        <w:t xml:space="preserve">ole and </w:t>
      </w:r>
      <w:r w:rsidRPr="004D5ED1">
        <w:t>p</w:t>
      </w:r>
      <w:r w:rsidR="001359F4" w:rsidRPr="004D5ED1">
        <w:t>owers</w:t>
      </w:r>
      <w:bookmarkEnd w:id="325"/>
      <w:r w:rsidR="001C1CB2" w:rsidRPr="004D5ED1">
        <w:t xml:space="preserve"> </w:t>
      </w:r>
    </w:p>
    <w:p w14:paraId="066C65CF" w14:textId="3D4DBD34" w:rsidR="00E4454B" w:rsidRPr="004D5ED1" w:rsidRDefault="00E4454B" w:rsidP="00D8108F">
      <w:pPr>
        <w:pStyle w:val="Heading2"/>
        <w:numPr>
          <w:ilvl w:val="1"/>
          <w:numId w:val="188"/>
        </w:numPr>
      </w:pPr>
      <w:bookmarkStart w:id="326" w:name="_Toc322250583"/>
      <w:bookmarkEnd w:id="167"/>
      <w:r w:rsidRPr="004D5ED1">
        <w:t>Role</w:t>
      </w:r>
      <w:r w:rsidR="00DF7E0B" w:rsidRPr="004D5ED1">
        <w:t xml:space="preserve"> </w:t>
      </w:r>
      <w:r w:rsidR="00E12F71" w:rsidRPr="004D5ED1">
        <w:rPr>
          <w:i/>
          <w:iCs/>
          <w:vertAlign w:val="superscript"/>
        </w:rPr>
        <w:t>(M)</w:t>
      </w:r>
      <w:bookmarkEnd w:id="326"/>
    </w:p>
    <w:p w14:paraId="078A5B84" w14:textId="390DB810" w:rsidR="002F2AF1" w:rsidRPr="004D5ED1" w:rsidRDefault="002F2AF1" w:rsidP="00126596">
      <w:pPr>
        <w:pStyle w:val="BodyText"/>
        <w:ind w:left="567" w:firstLine="0"/>
      </w:pPr>
      <w:bookmarkStart w:id="327" w:name="(a)_The_governing_body_of_the_Associatio"/>
      <w:bookmarkEnd w:id="327"/>
      <w:r w:rsidRPr="004D5ED1">
        <w:t xml:space="preserve">The </w:t>
      </w:r>
      <w:r w:rsidR="00527301" w:rsidRPr="004D5ED1">
        <w:t>b</w:t>
      </w:r>
      <w:r w:rsidR="000A002F" w:rsidRPr="004D5ED1">
        <w:t>oard</w:t>
      </w:r>
      <w:r w:rsidRPr="004D5ED1">
        <w:t xml:space="preserve"> </w:t>
      </w:r>
      <w:r w:rsidR="00127513" w:rsidRPr="004D5ED1">
        <w:t>shall</w:t>
      </w:r>
      <w:r w:rsidR="00D85CC4" w:rsidRPr="004D5ED1">
        <w:t xml:space="preserve"> c</w:t>
      </w:r>
      <w:r w:rsidR="00F41365" w:rsidRPr="004D5ED1">
        <w:t>ontrol</w:t>
      </w:r>
      <w:r w:rsidRPr="004D5ED1">
        <w:t xml:space="preserve"> </w:t>
      </w:r>
      <w:r w:rsidR="00527301" w:rsidRPr="004D5ED1">
        <w:t>and manage the association’s affairs and take all reasonable steps to ensure the association comp</w:t>
      </w:r>
      <w:r w:rsidR="00D85CC4" w:rsidRPr="004D5ED1">
        <w:t>lies with its oblig</w:t>
      </w:r>
      <w:r w:rsidR="00AA5F74" w:rsidRPr="004D5ED1">
        <w:t>ations under the Associations Ac</w:t>
      </w:r>
      <w:r w:rsidR="00D85CC4" w:rsidRPr="004D5ED1">
        <w:t>t</w:t>
      </w:r>
      <w:r w:rsidR="00525CC2" w:rsidRPr="004D5ED1">
        <w:t xml:space="preserve">, </w:t>
      </w:r>
      <w:r w:rsidR="00D85CC4" w:rsidRPr="004D5ED1">
        <w:t xml:space="preserve">this </w:t>
      </w:r>
      <w:r w:rsidR="00527301" w:rsidRPr="004D5ED1">
        <w:t>c</w:t>
      </w:r>
      <w:r w:rsidR="00AA5F74" w:rsidRPr="004D5ED1">
        <w:t>onstitution</w:t>
      </w:r>
      <w:r w:rsidR="00525CC2" w:rsidRPr="004D5ED1">
        <w:t xml:space="preserve"> and all other applicable laws</w:t>
      </w:r>
      <w:r w:rsidR="00D85CC4" w:rsidRPr="004D5ED1">
        <w:t>.</w:t>
      </w:r>
      <w:r w:rsidR="007C65E5" w:rsidRPr="004D5ED1">
        <w:rPr>
          <w:i/>
          <w:iCs/>
          <w:vertAlign w:val="superscript"/>
        </w:rPr>
        <w:t xml:space="preserve"> (M)</w:t>
      </w:r>
    </w:p>
    <w:p w14:paraId="409D115F" w14:textId="5EBCB98F" w:rsidR="00E4454B" w:rsidRPr="004D5ED1" w:rsidRDefault="00E4454B" w:rsidP="00D8108F">
      <w:pPr>
        <w:pStyle w:val="Heading2"/>
        <w:numPr>
          <w:ilvl w:val="1"/>
          <w:numId w:val="188"/>
        </w:numPr>
      </w:pPr>
      <w:bookmarkStart w:id="328" w:name="(b)_Subject_to_the_Act,_these_Rules_and_"/>
      <w:bookmarkStart w:id="329" w:name="_Toc322250584"/>
      <w:bookmarkEnd w:id="328"/>
      <w:r w:rsidRPr="004D5ED1">
        <w:t>Powers</w:t>
      </w:r>
      <w:r w:rsidR="00DF7E0B" w:rsidRPr="004D5ED1">
        <w:t xml:space="preserve"> </w:t>
      </w:r>
      <w:r w:rsidR="00E12F71" w:rsidRPr="004D5ED1">
        <w:rPr>
          <w:i/>
          <w:iCs/>
          <w:vertAlign w:val="superscript"/>
        </w:rPr>
        <w:t>(M)</w:t>
      </w:r>
      <w:bookmarkEnd w:id="329"/>
    </w:p>
    <w:p w14:paraId="64B03DA7" w14:textId="64294687" w:rsidR="002F2AF1" w:rsidRPr="004D5ED1" w:rsidRDefault="002F2AF1" w:rsidP="00126596">
      <w:pPr>
        <w:pStyle w:val="BodyText"/>
        <w:ind w:left="567" w:firstLine="0"/>
      </w:pPr>
      <w:r w:rsidRPr="004D5ED1">
        <w:t>Subject to the Associations</w:t>
      </w:r>
      <w:r w:rsidR="00E4454B" w:rsidRPr="004D5ED1">
        <w:t xml:space="preserve"> Act</w:t>
      </w:r>
      <w:r w:rsidRPr="004D5ED1">
        <w:t>, th</w:t>
      </w:r>
      <w:r w:rsidR="00527301" w:rsidRPr="004D5ED1">
        <w:t>is constitution and any lawful resolution passed by the association in general meeting, the bo</w:t>
      </w:r>
      <w:r w:rsidR="000A002F" w:rsidRPr="004D5ED1">
        <w:t>ard</w:t>
      </w:r>
      <w:r w:rsidRPr="004D5ED1">
        <w:t>:</w:t>
      </w:r>
      <w:r w:rsidR="0077243E" w:rsidRPr="004D5ED1">
        <w:t xml:space="preserve"> </w:t>
      </w:r>
      <w:r w:rsidR="0077243E" w:rsidRPr="004D5ED1">
        <w:rPr>
          <w:i/>
          <w:iCs/>
          <w:vertAlign w:val="superscript"/>
        </w:rPr>
        <w:t>(M)</w:t>
      </w:r>
    </w:p>
    <w:p w14:paraId="583A2F32" w14:textId="01260DA8" w:rsidR="002F2AF1" w:rsidRPr="004D5ED1" w:rsidRDefault="00BA6EF5" w:rsidP="00D8108F">
      <w:pPr>
        <w:pStyle w:val="BodyText"/>
        <w:numPr>
          <w:ilvl w:val="0"/>
          <w:numId w:val="66"/>
        </w:numPr>
        <w:ind w:left="1134" w:hanging="567"/>
      </w:pPr>
      <w:r w:rsidRPr="004D5ED1">
        <w:t>M</w:t>
      </w:r>
      <w:r w:rsidR="002F2AF1" w:rsidRPr="004D5ED1">
        <w:t>ay exercise all powers and functions as may</w:t>
      </w:r>
      <w:r w:rsidR="00527301" w:rsidRPr="004D5ED1">
        <w:t xml:space="preserve"> be exercised by the association, other than those powers and functions that are required by this constitution to be exercised by a general meeti</w:t>
      </w:r>
      <w:r w:rsidR="002F2AF1" w:rsidRPr="004D5ED1">
        <w:t xml:space="preserve">ng, </w:t>
      </w:r>
      <w:r w:rsidR="00B756ED" w:rsidRPr="004D5ED1">
        <w:t>and</w:t>
      </w:r>
      <w:r w:rsidR="00B756ED" w:rsidRPr="004D5ED1">
        <w:rPr>
          <w:i/>
          <w:iCs/>
          <w:vertAlign w:val="superscript"/>
        </w:rPr>
        <w:t xml:space="preserve"> (</w:t>
      </w:r>
      <w:r w:rsidR="007C65E5" w:rsidRPr="004D5ED1">
        <w:rPr>
          <w:i/>
          <w:iCs/>
          <w:vertAlign w:val="superscript"/>
        </w:rPr>
        <w:t>M)</w:t>
      </w:r>
    </w:p>
    <w:p w14:paraId="4B3170D9" w14:textId="2F86884E" w:rsidR="002F2AF1" w:rsidRPr="004D5ED1" w:rsidRDefault="00BA6EF5" w:rsidP="00D8108F">
      <w:pPr>
        <w:pStyle w:val="BodyText"/>
        <w:numPr>
          <w:ilvl w:val="0"/>
          <w:numId w:val="66"/>
        </w:numPr>
        <w:ind w:left="1134" w:hanging="567"/>
      </w:pPr>
      <w:r w:rsidRPr="004D5ED1">
        <w:t>H</w:t>
      </w:r>
      <w:r w:rsidR="002F2AF1" w:rsidRPr="004D5ED1">
        <w:t>as power to perform all a</w:t>
      </w:r>
      <w:r w:rsidR="00527301" w:rsidRPr="004D5ED1">
        <w:t>cts and do all things as appear to the board to be necessary or desirable for the proper management of the associat</w:t>
      </w:r>
      <w:r w:rsidR="00E4454B" w:rsidRPr="004D5ED1">
        <w:t xml:space="preserve">ion’s </w:t>
      </w:r>
      <w:r w:rsidR="002F2AF1" w:rsidRPr="004D5ED1">
        <w:t>business and affairs.</w:t>
      </w:r>
      <w:r w:rsidR="007C65E5" w:rsidRPr="004D5ED1">
        <w:rPr>
          <w:i/>
          <w:iCs/>
          <w:vertAlign w:val="superscript"/>
        </w:rPr>
        <w:t xml:space="preserve"> (M)</w:t>
      </w:r>
    </w:p>
    <w:p w14:paraId="4FD49121" w14:textId="1C52F409" w:rsidR="002F2AF1" w:rsidRPr="004D5ED1" w:rsidRDefault="000D668F" w:rsidP="00621CCD">
      <w:pPr>
        <w:pStyle w:val="Heading2"/>
      </w:pPr>
      <w:bookmarkStart w:id="330" w:name="_Toc322250585"/>
      <w:r w:rsidRPr="004D5ED1">
        <w:t>Number of</w:t>
      </w:r>
      <w:r w:rsidR="00527301" w:rsidRPr="004D5ED1">
        <w:t xml:space="preserve"> director</w:t>
      </w:r>
      <w:r w:rsidRPr="004D5ED1">
        <w:t>s, composition and qualifications</w:t>
      </w:r>
      <w:r w:rsidR="001C1CB2" w:rsidRPr="004D5ED1">
        <w:t xml:space="preserve"> </w:t>
      </w:r>
      <w:r w:rsidR="00E12F71" w:rsidRPr="004D5ED1">
        <w:t xml:space="preserve"> </w:t>
      </w:r>
      <w:r w:rsidR="00E12F71" w:rsidRPr="004D5ED1">
        <w:rPr>
          <w:i/>
          <w:iCs/>
          <w:vertAlign w:val="superscript"/>
        </w:rPr>
        <w:t>(M)</w:t>
      </w:r>
      <w:bookmarkEnd w:id="330"/>
    </w:p>
    <w:p w14:paraId="28D08A70" w14:textId="41D7239E" w:rsidR="002F2AF1" w:rsidRPr="004D5ED1" w:rsidRDefault="000D668F" w:rsidP="00D8108F">
      <w:pPr>
        <w:pStyle w:val="Heading2"/>
        <w:numPr>
          <w:ilvl w:val="1"/>
          <w:numId w:val="188"/>
        </w:numPr>
      </w:pPr>
      <w:bookmarkStart w:id="331" w:name="_Toc322250586"/>
      <w:r w:rsidRPr="004D5ED1">
        <w:t>Number of</w:t>
      </w:r>
      <w:r w:rsidR="00527301" w:rsidRPr="004D5ED1">
        <w:t xml:space="preserve"> directors on bo</w:t>
      </w:r>
      <w:r w:rsidR="00670725" w:rsidRPr="004D5ED1">
        <w:t>ard</w:t>
      </w:r>
      <w:r w:rsidR="003201BF" w:rsidRPr="004D5ED1">
        <w:t xml:space="preserve"> </w:t>
      </w:r>
      <w:r w:rsidR="007C65E5" w:rsidRPr="004D5ED1">
        <w:rPr>
          <w:i/>
          <w:iCs/>
          <w:vertAlign w:val="superscript"/>
        </w:rPr>
        <w:t>(M)</w:t>
      </w:r>
      <w:bookmarkEnd w:id="331"/>
    </w:p>
    <w:p w14:paraId="68A74C40" w14:textId="7B7209EC" w:rsidR="007C65E5" w:rsidRPr="004D5ED1" w:rsidRDefault="0003659E" w:rsidP="005F0BFD">
      <w:pPr>
        <w:pStyle w:val="BodyText"/>
        <w:ind w:left="567" w:firstLine="0"/>
      </w:pPr>
      <w:bookmarkStart w:id="332" w:name="(a)_The_Committee_is_to_consist_of:"/>
      <w:bookmarkEnd w:id="332"/>
      <w:r w:rsidRPr="004D5ED1">
        <w:t xml:space="preserve">The </w:t>
      </w:r>
      <w:r w:rsidR="00527301" w:rsidRPr="004D5ED1">
        <w:t>b</w:t>
      </w:r>
      <w:r w:rsidRPr="004D5ED1">
        <w:t xml:space="preserve">oard shall have </w:t>
      </w:r>
      <w:r w:rsidR="00DF7E0B" w:rsidRPr="004D5ED1">
        <w:t>no less than</w:t>
      </w:r>
      <w:r w:rsidRPr="004D5ED1">
        <w:t xml:space="preserve"> </w:t>
      </w:r>
      <w:r w:rsidR="00500169" w:rsidRPr="004D5ED1">
        <w:t>four (4)</w:t>
      </w:r>
      <w:r w:rsidR="00005251" w:rsidRPr="004D5ED1">
        <w:t xml:space="preserve"> </w:t>
      </w:r>
      <w:r w:rsidR="00527301" w:rsidRPr="004D5ED1">
        <w:t>d</w:t>
      </w:r>
      <w:r w:rsidRPr="004D5ED1">
        <w:t>irectors</w:t>
      </w:r>
      <w:r w:rsidR="000C3467" w:rsidRPr="004D5ED1">
        <w:t xml:space="preserve">. </w:t>
      </w:r>
      <w:r w:rsidR="007C65E5" w:rsidRPr="004D5ED1">
        <w:rPr>
          <w:i/>
          <w:iCs/>
          <w:vertAlign w:val="superscript"/>
        </w:rPr>
        <w:t>(BP)</w:t>
      </w:r>
    </w:p>
    <w:p w14:paraId="143D31C2" w14:textId="1626DDFF" w:rsidR="00767291" w:rsidRPr="004D5ED1" w:rsidRDefault="00767291" w:rsidP="00D8108F">
      <w:pPr>
        <w:pStyle w:val="Heading2"/>
        <w:numPr>
          <w:ilvl w:val="1"/>
          <w:numId w:val="188"/>
        </w:numPr>
      </w:pPr>
      <w:bookmarkStart w:id="333" w:name="_Ref443835566"/>
      <w:bookmarkStart w:id="334" w:name="_Toc322250587"/>
      <w:r w:rsidRPr="004D5ED1">
        <w:t>Composition</w:t>
      </w:r>
      <w:r w:rsidR="00527301" w:rsidRPr="004D5ED1">
        <w:t xml:space="preserve"> of b</w:t>
      </w:r>
      <w:r w:rsidRPr="004D5ED1">
        <w:t>oard</w:t>
      </w:r>
      <w:bookmarkEnd w:id="333"/>
      <w:r w:rsidR="00E12F71" w:rsidRPr="004D5ED1">
        <w:t xml:space="preserve"> </w:t>
      </w:r>
      <w:r w:rsidR="00E12F71" w:rsidRPr="004D5ED1">
        <w:rPr>
          <w:i/>
          <w:iCs/>
          <w:vertAlign w:val="superscript"/>
        </w:rPr>
        <w:t>(M)</w:t>
      </w:r>
      <w:bookmarkEnd w:id="334"/>
    </w:p>
    <w:p w14:paraId="62425A11" w14:textId="07FAE30B" w:rsidR="00767291" w:rsidRPr="004D5ED1" w:rsidRDefault="00767291" w:rsidP="005F0BFD">
      <w:pPr>
        <w:pStyle w:val="BodyText"/>
        <w:numPr>
          <w:ilvl w:val="0"/>
          <w:numId w:val="21"/>
        </w:numPr>
        <w:ind w:left="1134" w:hanging="567"/>
      </w:pPr>
      <w:bookmarkStart w:id="335" w:name="_Ref443835561"/>
      <w:r w:rsidRPr="004D5ED1">
        <w:t xml:space="preserve">The </w:t>
      </w:r>
      <w:r w:rsidR="00527301" w:rsidRPr="004D5ED1">
        <w:t>d</w:t>
      </w:r>
      <w:r w:rsidR="00670725" w:rsidRPr="004D5ED1">
        <w:t>irectors</w:t>
      </w:r>
      <w:r w:rsidRPr="004D5ED1">
        <w:t xml:space="preserve"> shall </w:t>
      </w:r>
      <w:bookmarkStart w:id="336" w:name="(b)_The_maximum_number_of_other_Members_"/>
      <w:bookmarkStart w:id="337" w:name="(c)_The_office_holders_of_the_Associatio"/>
      <w:bookmarkStart w:id="338" w:name="_bookmark16"/>
      <w:bookmarkStart w:id="339" w:name="(d)_A_Committee_Member_must_be:"/>
      <w:bookmarkEnd w:id="336"/>
      <w:bookmarkEnd w:id="337"/>
      <w:bookmarkEnd w:id="338"/>
      <w:bookmarkEnd w:id="339"/>
      <w:r w:rsidR="00670725" w:rsidRPr="004D5ED1">
        <w:t>include</w:t>
      </w:r>
      <w:r w:rsidR="002F3EEA" w:rsidRPr="004D5ED1">
        <w:t>:</w:t>
      </w:r>
      <w:bookmarkEnd w:id="335"/>
      <w:r w:rsidR="003201BF" w:rsidRPr="004D5ED1">
        <w:t xml:space="preserve"> </w:t>
      </w:r>
    </w:p>
    <w:p w14:paraId="30610681" w14:textId="62B63FF7" w:rsidR="00767291" w:rsidRPr="004D5ED1" w:rsidRDefault="00BA6EF5" w:rsidP="005F0BFD">
      <w:pPr>
        <w:pStyle w:val="BodyText"/>
        <w:numPr>
          <w:ilvl w:val="1"/>
          <w:numId w:val="21"/>
        </w:numPr>
        <w:ind w:left="1701" w:hanging="565"/>
      </w:pPr>
      <w:r w:rsidRPr="004D5ED1">
        <w:t>T</w:t>
      </w:r>
      <w:r w:rsidR="00767291" w:rsidRPr="004D5ED1">
        <w:t xml:space="preserve">he </w:t>
      </w:r>
      <w:r w:rsidR="006A1790" w:rsidRPr="004D5ED1">
        <w:t>Chairperson</w:t>
      </w:r>
      <w:r w:rsidR="00767291" w:rsidRPr="004D5ED1">
        <w:t>,</w:t>
      </w:r>
      <w:r w:rsidR="007C65E5" w:rsidRPr="004D5ED1">
        <w:rPr>
          <w:i/>
          <w:iCs/>
          <w:vertAlign w:val="superscript"/>
        </w:rPr>
        <w:t xml:space="preserve"> (O) (BP)</w:t>
      </w:r>
    </w:p>
    <w:p w14:paraId="154353F0" w14:textId="3022D236" w:rsidR="00767291" w:rsidRPr="004D5ED1" w:rsidRDefault="00BA6EF5" w:rsidP="005F0BFD">
      <w:pPr>
        <w:pStyle w:val="BodyText"/>
        <w:numPr>
          <w:ilvl w:val="1"/>
          <w:numId w:val="21"/>
        </w:numPr>
        <w:ind w:left="1701" w:hanging="565"/>
      </w:pPr>
      <w:r w:rsidRPr="004D5ED1">
        <w:t>T</w:t>
      </w:r>
      <w:r w:rsidR="00767291" w:rsidRPr="004D5ED1">
        <w:t xml:space="preserve">he </w:t>
      </w:r>
      <w:r w:rsidR="00E65F14" w:rsidRPr="004D5ED1">
        <w:t>S</w:t>
      </w:r>
      <w:r w:rsidR="00767291" w:rsidRPr="004D5ED1">
        <w:t xml:space="preserve">ecretary, </w:t>
      </w:r>
      <w:r w:rsidR="007C65E5" w:rsidRPr="004D5ED1">
        <w:rPr>
          <w:i/>
          <w:iCs/>
          <w:vertAlign w:val="superscript"/>
        </w:rPr>
        <w:t>(O) (BP)</w:t>
      </w:r>
    </w:p>
    <w:p w14:paraId="52F7E631" w14:textId="356D3642" w:rsidR="00767291" w:rsidRPr="004D5ED1" w:rsidRDefault="00BA6EF5" w:rsidP="005F0BFD">
      <w:pPr>
        <w:pStyle w:val="BodyText"/>
        <w:numPr>
          <w:ilvl w:val="1"/>
          <w:numId w:val="21"/>
        </w:numPr>
        <w:ind w:left="1701" w:hanging="565"/>
      </w:pPr>
      <w:r w:rsidRPr="004D5ED1">
        <w:t>T</w:t>
      </w:r>
      <w:r w:rsidR="00767291" w:rsidRPr="004D5ED1">
        <w:t xml:space="preserve">he </w:t>
      </w:r>
      <w:r w:rsidR="00E65F14" w:rsidRPr="004D5ED1">
        <w:t>T</w:t>
      </w:r>
      <w:r w:rsidR="00767291" w:rsidRPr="004D5ED1">
        <w:t>reasurer</w:t>
      </w:r>
      <w:r w:rsidR="002F3EEA" w:rsidRPr="004D5ED1">
        <w:t>,</w:t>
      </w:r>
      <w:r w:rsidR="00767291" w:rsidRPr="004D5ED1">
        <w:t xml:space="preserve"> </w:t>
      </w:r>
      <w:r w:rsidR="007C65E5" w:rsidRPr="004D5ED1">
        <w:rPr>
          <w:i/>
          <w:iCs/>
          <w:vertAlign w:val="superscript"/>
        </w:rPr>
        <w:t>(O) (BP)</w:t>
      </w:r>
    </w:p>
    <w:p w14:paraId="0B46D4FF" w14:textId="0013A7BC" w:rsidR="00767291" w:rsidRPr="004D5ED1" w:rsidRDefault="00767291" w:rsidP="005F0BFD">
      <w:pPr>
        <w:pStyle w:val="BodyText"/>
        <w:ind w:left="1701" w:firstLine="0"/>
      </w:pPr>
      <w:r w:rsidRPr="004D5ED1">
        <w:t>(collectively called the</w:t>
      </w:r>
      <w:r w:rsidR="00527301" w:rsidRPr="004D5ED1">
        <w:t xml:space="preserve"> </w:t>
      </w:r>
      <w:r w:rsidR="00527301" w:rsidRPr="004D5ED1">
        <w:rPr>
          <w:b/>
        </w:rPr>
        <w:t>offic</w:t>
      </w:r>
      <w:r w:rsidRPr="004D5ED1">
        <w:rPr>
          <w:b/>
        </w:rPr>
        <w:t>eholders</w:t>
      </w:r>
      <w:r w:rsidRPr="004D5ED1">
        <w:t xml:space="preserve">), </w:t>
      </w:r>
      <w:r w:rsidR="00B756ED" w:rsidRPr="004D5ED1">
        <w:t>and</w:t>
      </w:r>
      <w:r w:rsidR="00B756ED" w:rsidRPr="004D5ED1">
        <w:rPr>
          <w:i/>
          <w:iCs/>
          <w:vertAlign w:val="superscript"/>
        </w:rPr>
        <w:t xml:space="preserve"> (</w:t>
      </w:r>
      <w:r w:rsidR="007C65E5" w:rsidRPr="004D5ED1">
        <w:rPr>
          <w:i/>
          <w:iCs/>
          <w:vertAlign w:val="superscript"/>
        </w:rPr>
        <w:t>O) (BP)</w:t>
      </w:r>
    </w:p>
    <w:p w14:paraId="37660365" w14:textId="46F362D5" w:rsidR="00767291" w:rsidRPr="004D5ED1" w:rsidRDefault="000C2751" w:rsidP="005F0BFD">
      <w:pPr>
        <w:pStyle w:val="BodyText"/>
        <w:numPr>
          <w:ilvl w:val="1"/>
          <w:numId w:val="21"/>
        </w:numPr>
        <w:ind w:left="1701" w:hanging="565"/>
      </w:pPr>
      <w:r w:rsidRPr="004D5ED1">
        <w:t>At least</w:t>
      </w:r>
      <w:r w:rsidR="00945421" w:rsidRPr="004D5ED1">
        <w:t xml:space="preserve"> one </w:t>
      </w:r>
      <w:r w:rsidR="005F0BFD" w:rsidRPr="004D5ED1">
        <w:t xml:space="preserve">(1) </w:t>
      </w:r>
      <w:r w:rsidR="00767291" w:rsidRPr="004D5ED1">
        <w:t xml:space="preserve">and no more than three </w:t>
      </w:r>
      <w:r w:rsidR="005F0BFD" w:rsidRPr="004D5ED1">
        <w:t xml:space="preserve">(3) </w:t>
      </w:r>
      <w:r w:rsidR="003201BF" w:rsidRPr="004D5ED1">
        <w:t>additional</w:t>
      </w:r>
      <w:r w:rsidR="00767291" w:rsidRPr="004D5ED1">
        <w:t xml:space="preserve"> </w:t>
      </w:r>
      <w:r w:rsidR="00527301" w:rsidRPr="004D5ED1">
        <w:t>d</w:t>
      </w:r>
      <w:r w:rsidR="00767291" w:rsidRPr="004D5ED1">
        <w:t>irectors.</w:t>
      </w:r>
      <w:r w:rsidR="007C65E5" w:rsidRPr="004D5ED1">
        <w:rPr>
          <w:i/>
          <w:iCs/>
          <w:vertAlign w:val="superscript"/>
        </w:rPr>
        <w:t xml:space="preserve"> (O) (BP)</w:t>
      </w:r>
    </w:p>
    <w:p w14:paraId="188D208C" w14:textId="77777777" w:rsidR="00A84D2C" w:rsidRPr="004D5ED1" w:rsidRDefault="00A84D2C" w:rsidP="00D8108F">
      <w:pPr>
        <w:pStyle w:val="BodyText"/>
        <w:numPr>
          <w:ilvl w:val="0"/>
          <w:numId w:val="198"/>
        </w:numPr>
        <w:ind w:left="1276"/>
      </w:pPr>
      <w:r w:rsidRPr="004D5ED1">
        <w:t>The directors shall include at least ___ and no more than ___ additional directors.</w:t>
      </w:r>
      <w:r w:rsidRPr="004D5ED1">
        <w:rPr>
          <w:i/>
          <w:iCs/>
          <w:vertAlign w:val="superscript"/>
        </w:rPr>
        <w:t xml:space="preserve"> (O)</w:t>
      </w:r>
    </w:p>
    <w:p w14:paraId="79265048" w14:textId="77777777" w:rsidR="00A84D2C" w:rsidRPr="004D5ED1" w:rsidRDefault="00A84D2C" w:rsidP="00D8108F">
      <w:pPr>
        <w:pStyle w:val="ListParagraph"/>
        <w:numPr>
          <w:ilvl w:val="0"/>
          <w:numId w:val="199"/>
        </w:numPr>
        <w:ind w:left="1276"/>
      </w:pPr>
      <w:r w:rsidRPr="004D5ED1">
        <w:t>The directors shall include no less than six (6) and no more than ___ additional directors.</w:t>
      </w:r>
      <w:r w:rsidRPr="004D5ED1">
        <w:rPr>
          <w:i/>
          <w:iCs/>
          <w:vertAlign w:val="superscript"/>
        </w:rPr>
        <w:t xml:space="preserve"> </w:t>
      </w:r>
      <w:r w:rsidRPr="004D5ED1">
        <w:rPr>
          <w:rFonts w:eastAsia="Arial"/>
          <w:i/>
          <w:iCs/>
          <w:vertAlign w:val="superscript"/>
        </w:rPr>
        <w:t>(O)</w:t>
      </w:r>
    </w:p>
    <w:p w14:paraId="0A14943F" w14:textId="3F028870" w:rsidR="00395808" w:rsidRPr="004D5ED1" w:rsidRDefault="00127513" w:rsidP="00D8108F">
      <w:pPr>
        <w:pStyle w:val="BodyText"/>
        <w:numPr>
          <w:ilvl w:val="0"/>
          <w:numId w:val="199"/>
        </w:numPr>
        <w:ind w:left="1134" w:hanging="567"/>
      </w:pPr>
      <w:r w:rsidRPr="004D5ED1">
        <w:t xml:space="preserve">A </w:t>
      </w:r>
      <w:r w:rsidR="00527301" w:rsidRPr="004D5ED1">
        <w:t>d</w:t>
      </w:r>
      <w:r w:rsidR="00954C4C" w:rsidRPr="004D5ED1">
        <w:t>irector</w:t>
      </w:r>
      <w:r w:rsidRPr="004D5ED1">
        <w:t xml:space="preserve"> is </w:t>
      </w:r>
      <w:r w:rsidR="00D33F8B" w:rsidRPr="004D5ED1">
        <w:t>not entitled</w:t>
      </w:r>
      <w:r w:rsidR="00945421" w:rsidRPr="004D5ED1">
        <w:t xml:space="preserve"> to hold more than one</w:t>
      </w:r>
      <w:r w:rsidR="00527301" w:rsidRPr="004D5ED1">
        <w:t xml:space="preserve"> office</w:t>
      </w:r>
      <w:r w:rsidR="00395808" w:rsidRPr="004D5ED1">
        <w:t>holder position at any time.</w:t>
      </w:r>
      <w:r w:rsidR="003201BF" w:rsidRPr="004D5ED1">
        <w:t xml:space="preserve"> </w:t>
      </w:r>
      <w:r w:rsidR="007C65E5" w:rsidRPr="004D5ED1">
        <w:rPr>
          <w:i/>
          <w:iCs/>
          <w:vertAlign w:val="superscript"/>
        </w:rPr>
        <w:t>(O) (BP)</w:t>
      </w:r>
    </w:p>
    <w:p w14:paraId="331B3FA4" w14:textId="77777777" w:rsidR="00793E57" w:rsidRPr="004D5ED1" w:rsidRDefault="00793E57" w:rsidP="00D8108F">
      <w:pPr>
        <w:pStyle w:val="ListParagraph"/>
        <w:numPr>
          <w:ilvl w:val="0"/>
          <w:numId w:val="197"/>
        </w:numPr>
        <w:ind w:left="1134" w:hanging="567"/>
      </w:pPr>
      <w:r w:rsidRPr="004D5ED1">
        <w:t xml:space="preserve">A director is not entitled to hold more than one officeholder position at any time. </w:t>
      </w:r>
      <w:r w:rsidRPr="004D5ED1">
        <w:rPr>
          <w:rFonts w:eastAsia="Arial"/>
          <w:i/>
          <w:iCs/>
          <w:vertAlign w:val="superscript"/>
        </w:rPr>
        <w:t>(O)</w:t>
      </w:r>
    </w:p>
    <w:p w14:paraId="41C1425F" w14:textId="094FCD42" w:rsidR="007C65E5" w:rsidRPr="004D5ED1" w:rsidRDefault="00E4454B" w:rsidP="00D8108F">
      <w:pPr>
        <w:pStyle w:val="Heading2"/>
        <w:numPr>
          <w:ilvl w:val="1"/>
          <w:numId w:val="188"/>
        </w:numPr>
      </w:pPr>
      <w:bookmarkStart w:id="340" w:name="_Toc322250588"/>
      <w:r w:rsidRPr="004D5ED1">
        <w:t xml:space="preserve">Qualifications </w:t>
      </w:r>
      <w:r w:rsidR="00527301" w:rsidRPr="004D5ED1">
        <w:t>of di</w:t>
      </w:r>
      <w:r w:rsidRPr="004D5ED1">
        <w:t xml:space="preserve">rectors </w:t>
      </w:r>
      <w:r w:rsidR="00E12F71" w:rsidRPr="004D5ED1">
        <w:rPr>
          <w:i/>
          <w:iCs/>
          <w:vertAlign w:val="superscript"/>
        </w:rPr>
        <w:t>(M</w:t>
      </w:r>
      <w:bookmarkEnd w:id="340"/>
    </w:p>
    <w:p w14:paraId="11D32B8D" w14:textId="55D4744C" w:rsidR="002F2AF1" w:rsidRPr="004D5ED1" w:rsidRDefault="002F2AF1" w:rsidP="00D8108F">
      <w:pPr>
        <w:pStyle w:val="BodyText"/>
        <w:numPr>
          <w:ilvl w:val="1"/>
          <w:numId w:val="67"/>
        </w:numPr>
        <w:ind w:left="1134" w:hanging="567"/>
      </w:pPr>
      <w:r w:rsidRPr="004D5ED1">
        <w:t xml:space="preserve">A </w:t>
      </w:r>
      <w:r w:rsidR="00C01D5F" w:rsidRPr="004D5ED1">
        <w:t>d</w:t>
      </w:r>
      <w:r w:rsidR="00E4454B" w:rsidRPr="004D5ED1">
        <w:t>irector</w:t>
      </w:r>
      <w:r w:rsidRPr="004D5ED1">
        <w:t xml:space="preserve"> </w:t>
      </w:r>
      <w:r w:rsidR="00127513" w:rsidRPr="004D5ED1">
        <w:t>shall</w:t>
      </w:r>
      <w:r w:rsidRPr="004D5ED1">
        <w:t xml:space="preserve"> be:</w:t>
      </w:r>
      <w:r w:rsidR="007C65E5" w:rsidRPr="004D5ED1">
        <w:t xml:space="preserve"> </w:t>
      </w:r>
      <w:r w:rsidR="007C65E5" w:rsidRPr="004D5ED1">
        <w:rPr>
          <w:i/>
          <w:iCs/>
          <w:vertAlign w:val="superscript"/>
        </w:rPr>
        <w:t>(M)</w:t>
      </w:r>
    </w:p>
    <w:p w14:paraId="6D3A8C33" w14:textId="7ADCF908" w:rsidR="002F2AF1" w:rsidRPr="004D5ED1" w:rsidRDefault="00BA6EF5" w:rsidP="00D8108F">
      <w:pPr>
        <w:pStyle w:val="BodyText"/>
        <w:numPr>
          <w:ilvl w:val="1"/>
          <w:numId w:val="68"/>
        </w:numPr>
        <w:ind w:left="1701" w:hanging="567"/>
      </w:pPr>
      <w:r w:rsidRPr="004D5ED1">
        <w:t>A</w:t>
      </w:r>
      <w:r w:rsidR="002F2AF1" w:rsidRPr="004D5ED1">
        <w:t xml:space="preserve"> natural person</w:t>
      </w:r>
      <w:r w:rsidR="00127513" w:rsidRPr="004D5ED1">
        <w:t xml:space="preserve"> i.e. a human being</w:t>
      </w:r>
      <w:r w:rsidR="002F2AF1" w:rsidRPr="004D5ED1">
        <w:t>,</w:t>
      </w:r>
      <w:r w:rsidR="007C65E5" w:rsidRPr="004D5ED1">
        <w:t xml:space="preserve"> </w:t>
      </w:r>
      <w:r w:rsidR="007C65E5" w:rsidRPr="004D5ED1">
        <w:rPr>
          <w:i/>
          <w:iCs/>
          <w:vertAlign w:val="superscript"/>
        </w:rPr>
        <w:t>(M)</w:t>
      </w:r>
    </w:p>
    <w:p w14:paraId="7A216168" w14:textId="6A0C6F5A" w:rsidR="002F2AF1" w:rsidRPr="004D5ED1" w:rsidRDefault="00BA6EF5" w:rsidP="00D8108F">
      <w:pPr>
        <w:pStyle w:val="BodyText"/>
        <w:numPr>
          <w:ilvl w:val="1"/>
          <w:numId w:val="68"/>
        </w:numPr>
        <w:ind w:left="1701" w:hanging="567"/>
      </w:pPr>
      <w:r w:rsidRPr="004D5ED1">
        <w:t>A</w:t>
      </w:r>
      <w:r w:rsidR="00E4454B" w:rsidRPr="004D5ED1">
        <w:t>ged o</w:t>
      </w:r>
      <w:r w:rsidR="002F2AF1" w:rsidRPr="004D5ED1">
        <w:t>ver 18, and</w:t>
      </w:r>
      <w:r w:rsidR="007C65E5" w:rsidRPr="004D5ED1">
        <w:t xml:space="preserve"> </w:t>
      </w:r>
      <w:r w:rsidR="007C65E5" w:rsidRPr="004D5ED1">
        <w:rPr>
          <w:i/>
          <w:iCs/>
          <w:vertAlign w:val="superscript"/>
        </w:rPr>
        <w:t>(M)</w:t>
      </w:r>
    </w:p>
    <w:p w14:paraId="758C3BD8" w14:textId="22A4F67B" w:rsidR="00AB65AF" w:rsidRPr="004D5ED1" w:rsidRDefault="00BA6EF5" w:rsidP="00D8108F">
      <w:pPr>
        <w:pStyle w:val="BodyText"/>
        <w:numPr>
          <w:ilvl w:val="1"/>
          <w:numId w:val="68"/>
        </w:numPr>
        <w:ind w:left="1701" w:hanging="567"/>
      </w:pPr>
      <w:r w:rsidRPr="004D5ED1">
        <w:t>A</w:t>
      </w:r>
      <w:r w:rsidR="002F2AF1" w:rsidRPr="004D5ED1">
        <w:t xml:space="preserve"> </w:t>
      </w:r>
      <w:r w:rsidR="00C01D5F" w:rsidRPr="004D5ED1">
        <w:t>m</w:t>
      </w:r>
      <w:r w:rsidR="002F2AF1" w:rsidRPr="004D5ED1">
        <w:t>ember.</w:t>
      </w:r>
      <w:r w:rsidR="007C65E5" w:rsidRPr="004D5ED1">
        <w:t xml:space="preserve"> </w:t>
      </w:r>
      <w:r w:rsidR="007C65E5" w:rsidRPr="004D5ED1">
        <w:rPr>
          <w:i/>
          <w:iCs/>
          <w:vertAlign w:val="superscript"/>
        </w:rPr>
        <w:t>(M)</w:t>
      </w:r>
    </w:p>
    <w:p w14:paraId="19BBA859" w14:textId="4615B873" w:rsidR="000D668F" w:rsidRPr="004D5ED1" w:rsidRDefault="009B3F6E" w:rsidP="00D8108F">
      <w:pPr>
        <w:pStyle w:val="BodyText"/>
        <w:numPr>
          <w:ilvl w:val="1"/>
          <w:numId w:val="67"/>
        </w:numPr>
        <w:ind w:left="1134" w:hanging="567"/>
      </w:pPr>
      <w:bookmarkStart w:id="341" w:name="(e)_No_person_shall_be_entitled_to_hold_"/>
      <w:bookmarkStart w:id="342" w:name="(f)_No_person_shall_be_entitled_to_hold_"/>
      <w:bookmarkStart w:id="343" w:name="_Ref439786514"/>
      <w:bookmarkEnd w:id="341"/>
      <w:bookmarkEnd w:id="342"/>
      <w:r w:rsidRPr="004D5ED1">
        <w:t xml:space="preserve">A </w:t>
      </w:r>
      <w:r w:rsidR="002F2AF1" w:rsidRPr="004D5ED1">
        <w:t xml:space="preserve">person </w:t>
      </w:r>
      <w:r w:rsidR="003201BF" w:rsidRPr="004D5ED1">
        <w:t>cannot</w:t>
      </w:r>
      <w:r w:rsidR="002F2AF1" w:rsidRPr="004D5ED1">
        <w:t xml:space="preserve"> </w:t>
      </w:r>
      <w:r w:rsidR="00446F4F" w:rsidRPr="004D5ED1">
        <w:t xml:space="preserve">be a </w:t>
      </w:r>
      <w:r w:rsidR="00C01D5F" w:rsidRPr="004D5ED1">
        <w:t>d</w:t>
      </w:r>
      <w:r w:rsidR="00446F4F" w:rsidRPr="004D5ED1">
        <w:t>irector if</w:t>
      </w:r>
      <w:r w:rsidR="000D668F" w:rsidRPr="004D5ED1">
        <w:t>:</w:t>
      </w:r>
      <w:r w:rsidR="007C65E5" w:rsidRPr="004D5ED1">
        <w:t xml:space="preserve"> </w:t>
      </w:r>
      <w:r w:rsidR="007C65E5" w:rsidRPr="004D5ED1">
        <w:rPr>
          <w:i/>
          <w:iCs/>
          <w:vertAlign w:val="superscript"/>
        </w:rPr>
        <w:t>(M)</w:t>
      </w:r>
    </w:p>
    <w:p w14:paraId="00A68952" w14:textId="202641CE" w:rsidR="00AB22BA" w:rsidRPr="004D5ED1" w:rsidRDefault="00BA6EF5" w:rsidP="00D8108F">
      <w:pPr>
        <w:pStyle w:val="BodyText"/>
        <w:numPr>
          <w:ilvl w:val="1"/>
          <w:numId w:val="196"/>
        </w:numPr>
        <w:ind w:left="1701" w:hanging="565"/>
      </w:pPr>
      <w:r w:rsidRPr="004D5ED1">
        <w:t>T</w:t>
      </w:r>
      <w:r w:rsidR="00AB22BA" w:rsidRPr="004D5ED1">
        <w:t xml:space="preserve">hey are a current employee of the </w:t>
      </w:r>
      <w:r w:rsidR="00C01D5F" w:rsidRPr="004D5ED1">
        <w:t>a</w:t>
      </w:r>
      <w:r w:rsidR="00AB22BA" w:rsidRPr="004D5ED1">
        <w:t>ssociation,</w:t>
      </w:r>
      <w:r w:rsidR="007C65E5" w:rsidRPr="004D5ED1">
        <w:rPr>
          <w:i/>
          <w:iCs/>
          <w:vertAlign w:val="superscript"/>
        </w:rPr>
        <w:t xml:space="preserve"> (O)</w:t>
      </w:r>
    </w:p>
    <w:p w14:paraId="4F362C55" w14:textId="631C3A28" w:rsidR="002F2AF1" w:rsidRPr="004D5ED1" w:rsidRDefault="00BA6EF5" w:rsidP="00D8108F">
      <w:pPr>
        <w:pStyle w:val="BodyText"/>
        <w:numPr>
          <w:ilvl w:val="1"/>
          <w:numId w:val="196"/>
        </w:numPr>
        <w:ind w:left="1701" w:hanging="565"/>
      </w:pPr>
      <w:r w:rsidRPr="004D5ED1">
        <w:t>I</w:t>
      </w:r>
      <w:r w:rsidR="00A40317" w:rsidRPr="004D5ED1">
        <w:t>n</w:t>
      </w:r>
      <w:r w:rsidR="00A76221" w:rsidRPr="004D5ED1">
        <w:t xml:space="preserve"> the previous five </w:t>
      </w:r>
      <w:r w:rsidR="00A40317" w:rsidRPr="004D5ED1">
        <w:t xml:space="preserve">years, </w:t>
      </w:r>
      <w:r w:rsidR="00395808" w:rsidRPr="004D5ED1">
        <w:t>t</w:t>
      </w:r>
      <w:r w:rsidR="00BE084E" w:rsidRPr="004D5ED1">
        <w:t>hey have</w:t>
      </w:r>
      <w:r w:rsidR="002F2AF1" w:rsidRPr="004D5ED1">
        <w:t xml:space="preserve"> been convicted of, or imprisoned for:</w:t>
      </w:r>
      <w:bookmarkEnd w:id="343"/>
      <w:r w:rsidR="007C65E5" w:rsidRPr="004D5ED1">
        <w:t xml:space="preserve"> </w:t>
      </w:r>
      <w:r w:rsidR="007C65E5" w:rsidRPr="004D5ED1">
        <w:rPr>
          <w:i/>
          <w:iCs/>
          <w:vertAlign w:val="superscript"/>
        </w:rPr>
        <w:t>(M)</w:t>
      </w:r>
    </w:p>
    <w:p w14:paraId="6C4F9616" w14:textId="6D8A9721" w:rsidR="002F2AF1" w:rsidRPr="004D5ED1" w:rsidRDefault="00BA6EF5" w:rsidP="00D8108F">
      <w:pPr>
        <w:pStyle w:val="BodyText"/>
        <w:numPr>
          <w:ilvl w:val="2"/>
          <w:numId w:val="57"/>
        </w:numPr>
        <w:ind w:left="2268" w:hanging="567"/>
      </w:pPr>
      <w:r w:rsidRPr="004D5ED1">
        <w:t>A</w:t>
      </w:r>
      <w:r w:rsidR="00395808" w:rsidRPr="004D5ED1">
        <w:t xml:space="preserve">n indictable offence </w:t>
      </w:r>
      <w:r w:rsidR="000C2751" w:rsidRPr="004D5ED1">
        <w:t xml:space="preserve">under the laws of any state or territory of the Commonwealth of Australia </w:t>
      </w:r>
      <w:r w:rsidR="00395808" w:rsidRPr="004D5ED1">
        <w:t>in relation to the promotion, formation or</w:t>
      </w:r>
      <w:r w:rsidR="002F2AF1" w:rsidRPr="004D5ED1">
        <w:t xml:space="preserve"> management of a </w:t>
      </w:r>
      <w:r w:rsidR="000D668F" w:rsidRPr="004D5ED1">
        <w:t>b</w:t>
      </w:r>
      <w:r w:rsidR="00740180" w:rsidRPr="004D5ED1">
        <w:t>ody corporate</w:t>
      </w:r>
      <w:r w:rsidR="002F2AF1" w:rsidRPr="004D5ED1">
        <w:t>,</w:t>
      </w:r>
      <w:r w:rsidR="007C65E5" w:rsidRPr="004D5ED1">
        <w:t xml:space="preserve"> </w:t>
      </w:r>
      <w:r w:rsidR="007C65E5" w:rsidRPr="004D5ED1">
        <w:rPr>
          <w:i/>
          <w:iCs/>
          <w:vertAlign w:val="superscript"/>
        </w:rPr>
        <w:t>(M)</w:t>
      </w:r>
    </w:p>
    <w:p w14:paraId="443DC8B2" w14:textId="121958DE" w:rsidR="002F2AF1" w:rsidRPr="004D5ED1" w:rsidRDefault="00BA6EF5" w:rsidP="00D8108F">
      <w:pPr>
        <w:pStyle w:val="BodyText"/>
        <w:numPr>
          <w:ilvl w:val="2"/>
          <w:numId w:val="57"/>
        </w:numPr>
        <w:ind w:left="2268" w:hanging="567"/>
      </w:pPr>
      <w:r w:rsidRPr="004D5ED1">
        <w:t>A</w:t>
      </w:r>
      <w:r w:rsidR="002F2AF1" w:rsidRPr="004D5ED1">
        <w:t xml:space="preserve">n offence involving fraud or dishonesty punishable by imprisonment for a period of </w:t>
      </w:r>
      <w:r w:rsidR="00500169" w:rsidRPr="004D5ED1">
        <w:t>three (3)</w:t>
      </w:r>
      <w:r w:rsidR="002F2AF1" w:rsidRPr="004D5ED1">
        <w:t xml:space="preserve"> months</w:t>
      </w:r>
      <w:r w:rsidR="00AD0282" w:rsidRPr="004D5ED1">
        <w:t xml:space="preserve"> or more</w:t>
      </w:r>
      <w:r w:rsidR="000C2751" w:rsidRPr="004D5ED1">
        <w:t xml:space="preserve"> under the laws of any state or territory of the Commonwealth of Australia</w:t>
      </w:r>
      <w:r w:rsidR="002F2AF1" w:rsidRPr="004D5ED1">
        <w:t>,</w:t>
      </w:r>
      <w:r w:rsidR="000D668F" w:rsidRPr="004D5ED1">
        <w:t xml:space="preserve"> or</w:t>
      </w:r>
      <w:r w:rsidR="007C65E5" w:rsidRPr="004D5ED1">
        <w:t xml:space="preserve"> </w:t>
      </w:r>
      <w:r w:rsidR="007C65E5" w:rsidRPr="004D5ED1">
        <w:rPr>
          <w:i/>
          <w:iCs/>
          <w:vertAlign w:val="superscript"/>
        </w:rPr>
        <w:t>(M)</w:t>
      </w:r>
    </w:p>
    <w:p w14:paraId="2ADFD97E" w14:textId="2B834A3C" w:rsidR="00A40317" w:rsidRPr="004D5ED1" w:rsidRDefault="00BA6EF5" w:rsidP="00D8108F">
      <w:pPr>
        <w:pStyle w:val="BodyText"/>
        <w:numPr>
          <w:ilvl w:val="1"/>
          <w:numId w:val="196"/>
        </w:numPr>
        <w:ind w:left="1701" w:hanging="565"/>
      </w:pPr>
      <w:r w:rsidRPr="004D5ED1">
        <w:t>T</w:t>
      </w:r>
      <w:r w:rsidR="00A40317" w:rsidRPr="004D5ED1">
        <w:t xml:space="preserve">hey are: </w:t>
      </w:r>
      <w:r w:rsidR="007C65E5" w:rsidRPr="004D5ED1">
        <w:rPr>
          <w:i/>
          <w:iCs/>
          <w:vertAlign w:val="superscript"/>
        </w:rPr>
        <w:t>(M)</w:t>
      </w:r>
    </w:p>
    <w:p w14:paraId="68DF2DEF" w14:textId="5A28DCE3" w:rsidR="00A40317" w:rsidRPr="004D5ED1" w:rsidRDefault="00A40317" w:rsidP="00D8108F">
      <w:pPr>
        <w:pStyle w:val="BodyText"/>
        <w:numPr>
          <w:ilvl w:val="1"/>
          <w:numId w:val="132"/>
        </w:numPr>
        <w:ind w:left="2268" w:hanging="567"/>
      </w:pPr>
      <w:r w:rsidRPr="004D5ED1">
        <w:t xml:space="preserve">bankrupt, or </w:t>
      </w:r>
      <w:r w:rsidR="007C65E5" w:rsidRPr="004D5ED1">
        <w:rPr>
          <w:i/>
          <w:iCs/>
          <w:vertAlign w:val="superscript"/>
        </w:rPr>
        <w:t>(M)</w:t>
      </w:r>
    </w:p>
    <w:p w14:paraId="54F22B00" w14:textId="278AAC4D" w:rsidR="00A40317" w:rsidRPr="004D5ED1" w:rsidRDefault="00A40317" w:rsidP="00D8108F">
      <w:pPr>
        <w:pStyle w:val="BodyText"/>
        <w:numPr>
          <w:ilvl w:val="1"/>
          <w:numId w:val="132"/>
        </w:numPr>
        <w:ind w:left="2268" w:hanging="567"/>
      </w:pPr>
      <w:r w:rsidRPr="004D5ED1">
        <w:t xml:space="preserve">unless the person has obtained the consent of the </w:t>
      </w:r>
      <w:r w:rsidR="005C3062" w:rsidRPr="004D5ED1">
        <w:t>C</w:t>
      </w:r>
      <w:r w:rsidRPr="004D5ED1">
        <w:t xml:space="preserve">ommissioner, a person whose </w:t>
      </w:r>
      <w:r w:rsidRPr="004D5ED1">
        <w:lastRenderedPageBreak/>
        <w:t>affairs are under insolvency laws.</w:t>
      </w:r>
      <w:r w:rsidR="007C65E5" w:rsidRPr="004D5ED1">
        <w:rPr>
          <w:i/>
          <w:iCs/>
          <w:vertAlign w:val="superscript"/>
        </w:rPr>
        <w:t xml:space="preserve"> (M)</w:t>
      </w:r>
    </w:p>
    <w:p w14:paraId="3589D537" w14:textId="39787F5A" w:rsidR="00AD669F" w:rsidRPr="004D5ED1" w:rsidRDefault="00BA6EF5" w:rsidP="00D8108F">
      <w:pPr>
        <w:pStyle w:val="BodyText"/>
        <w:numPr>
          <w:ilvl w:val="1"/>
          <w:numId w:val="196"/>
        </w:numPr>
        <w:ind w:left="1701" w:hanging="565"/>
      </w:pPr>
      <w:r w:rsidRPr="004D5ED1">
        <w:t>U</w:t>
      </w:r>
      <w:r w:rsidR="00446F4F" w:rsidRPr="004D5ED1">
        <w:t>nless the</w:t>
      </w:r>
      <w:r w:rsidR="002F750E" w:rsidRPr="004D5ED1">
        <w:t>y have</w:t>
      </w:r>
      <w:r w:rsidR="00E60140" w:rsidRPr="004D5ED1">
        <w:t xml:space="preserve"> obtained the </w:t>
      </w:r>
      <w:r w:rsidR="00446F4F" w:rsidRPr="004D5ED1">
        <w:t>consent of the Commissioner</w:t>
      </w:r>
      <w:r w:rsidR="00E60140" w:rsidRPr="004D5ED1">
        <w:t xml:space="preserve">, a person who </w:t>
      </w:r>
      <w:r w:rsidR="00B756ED" w:rsidRPr="004D5ED1">
        <w:t>has committed</w:t>
      </w:r>
      <w:r w:rsidR="00E62BD6" w:rsidRPr="004D5ED1">
        <w:t xml:space="preserve"> </w:t>
      </w:r>
      <w:r w:rsidR="00B756ED" w:rsidRPr="004D5ED1">
        <w:t>a breach</w:t>
      </w:r>
      <w:r w:rsidR="00AD669F" w:rsidRPr="004D5ED1">
        <w:t xml:space="preserve"> of the </w:t>
      </w:r>
      <w:r w:rsidR="00E62BD6" w:rsidRPr="004D5ED1">
        <w:t>fol</w:t>
      </w:r>
      <w:r w:rsidR="00A40317" w:rsidRPr="004D5ED1">
        <w:t>lo</w:t>
      </w:r>
      <w:r w:rsidR="00E62BD6" w:rsidRPr="004D5ED1">
        <w:t xml:space="preserve">wing </w:t>
      </w:r>
      <w:r w:rsidR="005C3062" w:rsidRPr="004D5ED1">
        <w:t>d</w:t>
      </w:r>
      <w:r w:rsidR="00AD669F" w:rsidRPr="004D5ED1">
        <w:t>irector’s</w:t>
      </w:r>
      <w:r w:rsidR="00E62BD6" w:rsidRPr="004D5ED1">
        <w:t xml:space="preserve"> duties</w:t>
      </w:r>
      <w:r w:rsidR="00AD669F" w:rsidRPr="004D5ED1">
        <w:t>:</w:t>
      </w:r>
      <w:r w:rsidR="007C65E5" w:rsidRPr="004D5ED1">
        <w:t xml:space="preserve"> </w:t>
      </w:r>
      <w:r w:rsidR="007C65E5" w:rsidRPr="004D5ED1">
        <w:rPr>
          <w:i/>
          <w:iCs/>
          <w:vertAlign w:val="superscript"/>
        </w:rPr>
        <w:t>(M)</w:t>
      </w:r>
    </w:p>
    <w:p w14:paraId="11493480" w14:textId="3587B8BA" w:rsidR="002F2AF1" w:rsidRPr="004D5ED1" w:rsidRDefault="00BA6EF5" w:rsidP="00D8108F">
      <w:pPr>
        <w:pStyle w:val="BodyText"/>
        <w:numPr>
          <w:ilvl w:val="0"/>
          <w:numId w:val="120"/>
        </w:numPr>
        <w:ind w:left="2268" w:hanging="567"/>
      </w:pPr>
      <w:r w:rsidRPr="004D5ED1">
        <w:t>D</w:t>
      </w:r>
      <w:r w:rsidR="00AD669F" w:rsidRPr="004D5ED1">
        <w:t>uty of care and diligence,</w:t>
      </w:r>
      <w:r w:rsidR="007C65E5" w:rsidRPr="004D5ED1">
        <w:rPr>
          <w:i/>
          <w:iCs/>
          <w:vertAlign w:val="superscript"/>
        </w:rPr>
        <w:t xml:space="preserve"> (M)</w:t>
      </w:r>
    </w:p>
    <w:p w14:paraId="2551EB22" w14:textId="0489348E" w:rsidR="00AD669F" w:rsidRPr="004D5ED1" w:rsidRDefault="00BA6EF5" w:rsidP="00D8108F">
      <w:pPr>
        <w:pStyle w:val="BodyText"/>
        <w:numPr>
          <w:ilvl w:val="0"/>
          <w:numId w:val="120"/>
        </w:numPr>
        <w:ind w:left="2268" w:hanging="567"/>
      </w:pPr>
      <w:r w:rsidRPr="004D5ED1">
        <w:t>D</w:t>
      </w:r>
      <w:r w:rsidR="00AD669F" w:rsidRPr="004D5ED1">
        <w:t>uty of good faith and proper purpose,</w:t>
      </w:r>
      <w:r w:rsidR="007C65E5" w:rsidRPr="004D5ED1">
        <w:rPr>
          <w:i/>
          <w:iCs/>
          <w:vertAlign w:val="superscript"/>
        </w:rPr>
        <w:t xml:space="preserve"> (M)</w:t>
      </w:r>
    </w:p>
    <w:p w14:paraId="4D91BC18" w14:textId="2AE0C24D" w:rsidR="00F36690" w:rsidRPr="004D5ED1" w:rsidRDefault="00BA6EF5" w:rsidP="00D8108F">
      <w:pPr>
        <w:pStyle w:val="BodyText"/>
        <w:numPr>
          <w:ilvl w:val="0"/>
          <w:numId w:val="120"/>
        </w:numPr>
        <w:ind w:left="2268" w:hanging="567"/>
      </w:pPr>
      <w:r w:rsidRPr="004D5ED1">
        <w:t>D</w:t>
      </w:r>
      <w:r w:rsidR="00AD669F" w:rsidRPr="004D5ED1">
        <w:t>uty to not improperly use their position</w:t>
      </w:r>
      <w:r w:rsidR="002F750E" w:rsidRPr="004D5ED1">
        <w:t>,</w:t>
      </w:r>
      <w:r w:rsidR="007C65E5" w:rsidRPr="004D5ED1">
        <w:rPr>
          <w:i/>
          <w:iCs/>
          <w:vertAlign w:val="superscript"/>
        </w:rPr>
        <w:t xml:space="preserve"> (M)</w:t>
      </w:r>
    </w:p>
    <w:p w14:paraId="38A00806" w14:textId="55B4813F" w:rsidR="00AD669F" w:rsidRPr="004D5ED1" w:rsidRDefault="00BA6EF5" w:rsidP="00D8108F">
      <w:pPr>
        <w:pStyle w:val="BodyText"/>
        <w:numPr>
          <w:ilvl w:val="0"/>
          <w:numId w:val="120"/>
        </w:numPr>
        <w:ind w:left="2268" w:hanging="567"/>
      </w:pPr>
      <w:r w:rsidRPr="004D5ED1">
        <w:t>D</w:t>
      </w:r>
      <w:r w:rsidR="00F36690" w:rsidRPr="004D5ED1">
        <w:t xml:space="preserve">uty to </w:t>
      </w:r>
      <w:r w:rsidR="00954C4C" w:rsidRPr="004D5ED1">
        <w:t>ensure</w:t>
      </w:r>
      <w:r w:rsidR="00F36690" w:rsidRPr="004D5ED1">
        <w:t xml:space="preserve"> that the </w:t>
      </w:r>
      <w:r w:rsidR="005C3062" w:rsidRPr="004D5ED1">
        <w:t>a</w:t>
      </w:r>
      <w:r w:rsidR="00954C4C" w:rsidRPr="004D5ED1">
        <w:t>ssociation</w:t>
      </w:r>
      <w:r w:rsidR="00F36690" w:rsidRPr="004D5ED1">
        <w:t xml:space="preserve"> does not incur a debt while insolvent</w:t>
      </w:r>
      <w:r w:rsidR="002F750E" w:rsidRPr="004D5ED1">
        <w:t xml:space="preserve">, </w:t>
      </w:r>
      <w:r w:rsidR="00B756ED" w:rsidRPr="004D5ED1">
        <w:t>or</w:t>
      </w:r>
      <w:r w:rsidR="00B756ED" w:rsidRPr="004D5ED1">
        <w:rPr>
          <w:i/>
          <w:iCs/>
          <w:vertAlign w:val="superscript"/>
        </w:rPr>
        <w:t xml:space="preserve"> (</w:t>
      </w:r>
      <w:r w:rsidR="007C65E5" w:rsidRPr="004D5ED1">
        <w:rPr>
          <w:i/>
          <w:iCs/>
          <w:vertAlign w:val="superscript"/>
        </w:rPr>
        <w:t>M)</w:t>
      </w:r>
    </w:p>
    <w:p w14:paraId="7D27AE40" w14:textId="776A1652" w:rsidR="002D3852" w:rsidRPr="004D5ED1" w:rsidRDefault="00BA6EF5" w:rsidP="00D8108F">
      <w:pPr>
        <w:pStyle w:val="BodyText"/>
        <w:numPr>
          <w:ilvl w:val="0"/>
          <w:numId w:val="120"/>
        </w:numPr>
        <w:ind w:left="2268" w:hanging="567"/>
      </w:pPr>
      <w:r w:rsidRPr="004D5ED1">
        <w:t>D</w:t>
      </w:r>
      <w:r w:rsidR="002D3852" w:rsidRPr="004D5ED1">
        <w:t xml:space="preserve">uty to not improperly use information gained </w:t>
      </w:r>
      <w:r w:rsidR="00A40317" w:rsidRPr="004D5ED1">
        <w:t>while</w:t>
      </w:r>
      <w:r w:rsidR="002D3852" w:rsidRPr="004D5ED1">
        <w:t xml:space="preserve"> a </w:t>
      </w:r>
      <w:r w:rsidR="005C3062" w:rsidRPr="004D5ED1">
        <w:t>d</w:t>
      </w:r>
      <w:r w:rsidR="002D3852" w:rsidRPr="004D5ED1">
        <w:t>irector</w:t>
      </w:r>
      <w:r w:rsidR="002F750E" w:rsidRPr="004D5ED1">
        <w:t>.</w:t>
      </w:r>
      <w:r w:rsidR="007C65E5" w:rsidRPr="004D5ED1">
        <w:rPr>
          <w:i/>
          <w:iCs/>
          <w:vertAlign w:val="superscript"/>
        </w:rPr>
        <w:t xml:space="preserve"> (M)</w:t>
      </w:r>
    </w:p>
    <w:p w14:paraId="1BF1CD15" w14:textId="3F355085" w:rsidR="007323D0" w:rsidRPr="004D5ED1" w:rsidRDefault="007323D0" w:rsidP="00D8108F">
      <w:pPr>
        <w:pStyle w:val="BodyText"/>
        <w:numPr>
          <w:ilvl w:val="1"/>
          <w:numId w:val="67"/>
        </w:numPr>
        <w:ind w:left="1134" w:hanging="567"/>
      </w:pPr>
      <w:r w:rsidRPr="004D5ED1">
        <w:t xml:space="preserve">A </w:t>
      </w:r>
      <w:r w:rsidR="005C3062" w:rsidRPr="004D5ED1">
        <w:t>d</w:t>
      </w:r>
      <w:r w:rsidRPr="004D5ED1">
        <w:t xml:space="preserve">irector who has been suspended as a </w:t>
      </w:r>
      <w:r w:rsidR="005C3062" w:rsidRPr="004D5ED1">
        <w:t>m</w:t>
      </w:r>
      <w:r w:rsidRPr="004D5ED1">
        <w:t xml:space="preserve">ember under Clause </w:t>
      </w:r>
      <w:r w:rsidR="003201BF" w:rsidRPr="004D5ED1">
        <w:t xml:space="preserve">12.2 </w:t>
      </w:r>
      <w:r w:rsidRPr="004D5ED1">
        <w:t xml:space="preserve">cannot act in the </w:t>
      </w:r>
      <w:r w:rsidR="000C2751" w:rsidRPr="004D5ED1">
        <w:t>position</w:t>
      </w:r>
      <w:r w:rsidRPr="004D5ED1">
        <w:t xml:space="preserve"> of a </w:t>
      </w:r>
      <w:r w:rsidR="005C3062" w:rsidRPr="004D5ED1">
        <w:t>d</w:t>
      </w:r>
      <w:r w:rsidRPr="004D5ED1">
        <w:t xml:space="preserve">irector until their period of suspension as a </w:t>
      </w:r>
      <w:r w:rsidR="005C3062" w:rsidRPr="004D5ED1">
        <w:t>m</w:t>
      </w:r>
      <w:r w:rsidRPr="004D5ED1">
        <w:t>ember has expired.</w:t>
      </w:r>
      <w:r w:rsidR="007C65E5" w:rsidRPr="004D5ED1">
        <w:rPr>
          <w:i/>
          <w:iCs/>
          <w:vertAlign w:val="superscript"/>
        </w:rPr>
        <w:t xml:space="preserve"> (M)</w:t>
      </w:r>
    </w:p>
    <w:p w14:paraId="18E5A6F3" w14:textId="7B5EDC6C" w:rsidR="001359F4" w:rsidRPr="004D5ED1" w:rsidRDefault="00DC26BC" w:rsidP="00621CCD">
      <w:pPr>
        <w:pStyle w:val="Heading2"/>
      </w:pPr>
      <w:bookmarkStart w:id="344" w:name="(g)_No_person_shall_be_entitled_to_hold_"/>
      <w:bookmarkStart w:id="345" w:name="11._ROLE_AND_RESPONSIBILITIES_OF_COMMITT"/>
      <w:bookmarkStart w:id="346" w:name="_bookmark17"/>
      <w:bookmarkStart w:id="347" w:name="(a)_The_Committee_must_take_all_reasonab"/>
      <w:bookmarkStart w:id="348" w:name="_Toc322250589"/>
      <w:bookmarkEnd w:id="344"/>
      <w:bookmarkEnd w:id="345"/>
      <w:bookmarkEnd w:id="346"/>
      <w:bookmarkEnd w:id="347"/>
      <w:r w:rsidRPr="004D5ED1">
        <w:t>Directors duties</w:t>
      </w:r>
      <w:r w:rsidR="001C1CB2" w:rsidRPr="004D5ED1">
        <w:t xml:space="preserve"> </w:t>
      </w:r>
      <w:r w:rsidR="00E12F71" w:rsidRPr="004D5ED1">
        <w:rPr>
          <w:i/>
          <w:iCs/>
          <w:vertAlign w:val="superscript"/>
        </w:rPr>
        <w:t>(M)</w:t>
      </w:r>
      <w:bookmarkEnd w:id="348"/>
    </w:p>
    <w:p w14:paraId="3D426F33" w14:textId="30EBF33C" w:rsidR="002F2AF1" w:rsidRPr="004D5ED1" w:rsidRDefault="00A577FF" w:rsidP="00D8108F">
      <w:pPr>
        <w:pStyle w:val="Heading2"/>
        <w:numPr>
          <w:ilvl w:val="1"/>
          <w:numId w:val="188"/>
        </w:numPr>
      </w:pPr>
      <w:bookmarkStart w:id="349" w:name="_Toc322250590"/>
      <w:r w:rsidRPr="004D5ED1">
        <w:t>General</w:t>
      </w:r>
      <w:r w:rsidR="005C3062" w:rsidRPr="004D5ED1">
        <w:t xml:space="preserve"> dir</w:t>
      </w:r>
      <w:r w:rsidR="00954C4C" w:rsidRPr="004D5ED1">
        <w:t>ectors</w:t>
      </w:r>
      <w:r w:rsidR="00F36690" w:rsidRPr="004D5ED1">
        <w:t xml:space="preserve"> duties</w:t>
      </w:r>
      <w:r w:rsidR="00FD2AB3" w:rsidRPr="004D5ED1">
        <w:t xml:space="preserve"> </w:t>
      </w:r>
      <w:r w:rsidR="00E12F71" w:rsidRPr="004D5ED1">
        <w:rPr>
          <w:i/>
          <w:iCs/>
          <w:vertAlign w:val="superscript"/>
        </w:rPr>
        <w:t>(M)</w:t>
      </w:r>
      <w:bookmarkEnd w:id="349"/>
    </w:p>
    <w:p w14:paraId="6068B921" w14:textId="179BD0EB" w:rsidR="00580EAC" w:rsidRPr="004D5ED1" w:rsidRDefault="00580EAC" w:rsidP="006849E8">
      <w:pPr>
        <w:pStyle w:val="BodyText"/>
        <w:ind w:left="567" w:firstLine="0"/>
      </w:pPr>
      <w:bookmarkStart w:id="350" w:name="(a)_A_Committee_Member_must_exercise_his"/>
      <w:bookmarkEnd w:id="350"/>
      <w:r w:rsidRPr="004D5ED1">
        <w:t xml:space="preserve">Directors </w:t>
      </w:r>
      <w:r w:rsidR="00127513" w:rsidRPr="004D5ED1">
        <w:t>shall</w:t>
      </w:r>
      <w:r w:rsidRPr="004D5ED1">
        <w:t xml:space="preserve"> comply with their duties as </w:t>
      </w:r>
      <w:r w:rsidR="005C3062" w:rsidRPr="004D5ED1">
        <w:t>d</w:t>
      </w:r>
      <w:r w:rsidRPr="004D5ED1">
        <w:t>irectors under legislation and common (judge-made</w:t>
      </w:r>
      <w:r w:rsidR="00CE58EC" w:rsidRPr="004D5ED1">
        <w:t>)</w:t>
      </w:r>
      <w:r w:rsidRPr="004D5ED1">
        <w:t xml:space="preserve"> law</w:t>
      </w:r>
      <w:r w:rsidR="00CE58EC" w:rsidRPr="004D5ED1">
        <w:t xml:space="preserve"> and shall</w:t>
      </w:r>
      <w:r w:rsidR="00395808" w:rsidRPr="004D5ED1">
        <w:t xml:space="preserve"> </w:t>
      </w:r>
      <w:r w:rsidR="0077243E" w:rsidRPr="004D5ED1">
        <w:t>[</w:t>
      </w:r>
      <w:r w:rsidRPr="004D5ED1">
        <w:t>and, where applicable, with the duties described in Governance Standard 5 of the ACNC Regulations</w:t>
      </w:r>
      <w:r w:rsidR="00395808" w:rsidRPr="004D5ED1">
        <w:t>]</w:t>
      </w:r>
      <w:r w:rsidR="0077243E" w:rsidRPr="004D5ED1">
        <w:rPr>
          <w:i/>
          <w:iCs/>
          <w:vertAlign w:val="superscript"/>
        </w:rPr>
        <w:t xml:space="preserve"> (C)</w:t>
      </w:r>
      <w:r w:rsidRPr="004D5ED1">
        <w:t>:</w:t>
      </w:r>
    </w:p>
    <w:p w14:paraId="2C9305D9" w14:textId="72A8CA0D" w:rsidR="00580EAC" w:rsidRPr="004D5ED1" w:rsidRDefault="002F750E" w:rsidP="00D8108F">
      <w:pPr>
        <w:pStyle w:val="BodyText"/>
        <w:numPr>
          <w:ilvl w:val="0"/>
          <w:numId w:val="172"/>
        </w:numPr>
        <w:ind w:left="1134" w:hanging="567"/>
      </w:pPr>
      <w:r w:rsidRPr="004D5ED1">
        <w:t>E</w:t>
      </w:r>
      <w:r w:rsidR="00580EAC" w:rsidRPr="004D5ED1">
        <w:t>xercise their powers and discharge their duties with the degree of care and diligence that a reasonable individual would exercise if they were a</w:t>
      </w:r>
      <w:r w:rsidR="005C3062" w:rsidRPr="004D5ED1">
        <w:t xml:space="preserve"> director of the associ</w:t>
      </w:r>
      <w:r w:rsidR="00580EAC" w:rsidRPr="004D5ED1">
        <w:t>ation,</w:t>
      </w:r>
      <w:r w:rsidR="0077243E" w:rsidRPr="004D5ED1">
        <w:rPr>
          <w:i/>
          <w:iCs/>
          <w:vertAlign w:val="superscript"/>
        </w:rPr>
        <w:t xml:space="preserve"> (M)</w:t>
      </w:r>
    </w:p>
    <w:p w14:paraId="10B7F795" w14:textId="577E9B51" w:rsidR="00CE58EC" w:rsidRPr="004D5ED1" w:rsidRDefault="002F750E" w:rsidP="00D8108F">
      <w:pPr>
        <w:pStyle w:val="BodyText"/>
        <w:numPr>
          <w:ilvl w:val="0"/>
          <w:numId w:val="172"/>
        </w:numPr>
        <w:ind w:left="1134" w:hanging="567"/>
      </w:pPr>
      <w:r w:rsidRPr="004D5ED1">
        <w:t>A</w:t>
      </w:r>
      <w:r w:rsidR="00580EAC" w:rsidRPr="004D5ED1">
        <w:t>ct in good faith in the best interests of th</w:t>
      </w:r>
      <w:r w:rsidR="005C3062" w:rsidRPr="004D5ED1">
        <w:t>e a</w:t>
      </w:r>
      <w:r w:rsidR="00580EAC" w:rsidRPr="004D5ED1">
        <w:t>ssociation</w:t>
      </w:r>
      <w:r w:rsidR="00CE58EC" w:rsidRPr="004D5ED1">
        <w:t>,</w:t>
      </w:r>
      <w:r w:rsidR="0077243E" w:rsidRPr="004D5ED1">
        <w:rPr>
          <w:i/>
          <w:iCs/>
          <w:vertAlign w:val="superscript"/>
        </w:rPr>
        <w:t xml:space="preserve"> (M)</w:t>
      </w:r>
    </w:p>
    <w:p w14:paraId="2BBF8766" w14:textId="35F08BFE" w:rsidR="002F750E" w:rsidRPr="004D5ED1" w:rsidRDefault="002F750E" w:rsidP="00D8108F">
      <w:pPr>
        <w:pStyle w:val="BodyText"/>
        <w:numPr>
          <w:ilvl w:val="0"/>
          <w:numId w:val="172"/>
        </w:numPr>
        <w:ind w:left="1134" w:hanging="567"/>
      </w:pPr>
      <w:r w:rsidRPr="004D5ED1">
        <w:t>Act for a proper purpose,</w:t>
      </w:r>
      <w:r w:rsidR="0077243E" w:rsidRPr="004D5ED1">
        <w:rPr>
          <w:i/>
          <w:iCs/>
          <w:vertAlign w:val="superscript"/>
        </w:rPr>
        <w:t xml:space="preserve"> (M)</w:t>
      </w:r>
    </w:p>
    <w:p w14:paraId="1F542E06" w14:textId="7A13ACEA" w:rsidR="00580EAC" w:rsidRPr="004D5ED1" w:rsidRDefault="002F750E" w:rsidP="00D8108F">
      <w:pPr>
        <w:pStyle w:val="BodyText"/>
        <w:numPr>
          <w:ilvl w:val="0"/>
          <w:numId w:val="172"/>
        </w:numPr>
        <w:ind w:left="1134" w:hanging="567"/>
      </w:pPr>
      <w:r w:rsidRPr="004D5ED1">
        <w:t>A</w:t>
      </w:r>
      <w:r w:rsidR="00CE58EC" w:rsidRPr="004D5ED1">
        <w:t xml:space="preserve">ct </w:t>
      </w:r>
      <w:r w:rsidR="00580EAC" w:rsidRPr="004D5ED1">
        <w:t>to further the [charitable]</w:t>
      </w:r>
      <w:r w:rsidR="0077243E" w:rsidRPr="004D5ED1">
        <w:rPr>
          <w:i/>
          <w:iCs/>
          <w:vertAlign w:val="superscript"/>
        </w:rPr>
        <w:t xml:space="preserve"> (C)</w:t>
      </w:r>
      <w:r w:rsidR="00580EAC" w:rsidRPr="004D5ED1">
        <w:t xml:space="preserve"> </w:t>
      </w:r>
      <w:r w:rsidR="004B746D" w:rsidRPr="004D5ED1">
        <w:t xml:space="preserve">object and purposes of the </w:t>
      </w:r>
      <w:r w:rsidR="005C3062" w:rsidRPr="004D5ED1">
        <w:t>a</w:t>
      </w:r>
      <w:r w:rsidR="004B746D" w:rsidRPr="004D5ED1">
        <w:t>ssociation,</w:t>
      </w:r>
      <w:r w:rsidR="0077243E" w:rsidRPr="004D5ED1">
        <w:rPr>
          <w:i/>
          <w:iCs/>
          <w:vertAlign w:val="superscript"/>
        </w:rPr>
        <w:t xml:space="preserve"> (M) (C)</w:t>
      </w:r>
    </w:p>
    <w:p w14:paraId="55FB1446" w14:textId="4E8B244D" w:rsidR="002F750E" w:rsidRPr="004D5ED1" w:rsidRDefault="002F750E" w:rsidP="00D8108F">
      <w:pPr>
        <w:pStyle w:val="BodyText"/>
        <w:numPr>
          <w:ilvl w:val="0"/>
          <w:numId w:val="172"/>
        </w:numPr>
        <w:ind w:left="1134" w:hanging="567"/>
      </w:pPr>
      <w:r w:rsidRPr="004D5ED1">
        <w:t xml:space="preserve">Act in the best interests of the </w:t>
      </w:r>
      <w:r w:rsidR="005C3062" w:rsidRPr="004D5ED1">
        <w:t>a</w:t>
      </w:r>
      <w:r w:rsidRPr="004D5ED1">
        <w:t>ssociation,</w:t>
      </w:r>
      <w:r w:rsidR="0077243E" w:rsidRPr="004D5ED1">
        <w:rPr>
          <w:i/>
          <w:iCs/>
          <w:vertAlign w:val="superscript"/>
        </w:rPr>
        <w:t xml:space="preserve"> (M)</w:t>
      </w:r>
    </w:p>
    <w:p w14:paraId="7B766E00" w14:textId="53EEC854" w:rsidR="00580EAC" w:rsidRPr="004D5ED1" w:rsidRDefault="002F750E" w:rsidP="00D8108F">
      <w:pPr>
        <w:pStyle w:val="BodyText"/>
        <w:numPr>
          <w:ilvl w:val="0"/>
          <w:numId w:val="172"/>
        </w:numPr>
        <w:ind w:left="1134" w:hanging="567"/>
      </w:pPr>
      <w:r w:rsidRPr="004D5ED1">
        <w:t>N</w:t>
      </w:r>
      <w:r w:rsidR="00580EAC" w:rsidRPr="004D5ED1">
        <w:t>ot misuse information gain</w:t>
      </w:r>
      <w:r w:rsidR="004B746D" w:rsidRPr="004D5ED1">
        <w:t>ed</w:t>
      </w:r>
      <w:r w:rsidR="00580EAC" w:rsidRPr="004D5ED1">
        <w:t xml:space="preserve"> in their role as a </w:t>
      </w:r>
      <w:r w:rsidR="005C3062" w:rsidRPr="004D5ED1">
        <w:t>d</w:t>
      </w:r>
      <w:r w:rsidR="00580EAC" w:rsidRPr="004D5ED1">
        <w:t>irector,</w:t>
      </w:r>
      <w:r w:rsidR="0077243E" w:rsidRPr="004D5ED1">
        <w:rPr>
          <w:i/>
          <w:iCs/>
          <w:vertAlign w:val="superscript"/>
        </w:rPr>
        <w:t xml:space="preserve"> (M)</w:t>
      </w:r>
    </w:p>
    <w:p w14:paraId="0966DD54" w14:textId="2B59C3AE" w:rsidR="00580EAC" w:rsidRPr="004D5ED1" w:rsidRDefault="002F750E" w:rsidP="00D8108F">
      <w:pPr>
        <w:pStyle w:val="BodyText"/>
        <w:numPr>
          <w:ilvl w:val="0"/>
          <w:numId w:val="172"/>
        </w:numPr>
        <w:ind w:left="1134" w:hanging="567"/>
      </w:pPr>
      <w:r w:rsidRPr="004D5ED1">
        <w:t>D</w:t>
      </w:r>
      <w:r w:rsidR="00580EAC" w:rsidRPr="004D5ED1">
        <w:t>isclose any perceived or actual material conflicts of interest,</w:t>
      </w:r>
      <w:r w:rsidR="0077243E" w:rsidRPr="004D5ED1">
        <w:t xml:space="preserve"> </w:t>
      </w:r>
      <w:r w:rsidR="0077243E" w:rsidRPr="004D5ED1">
        <w:rPr>
          <w:i/>
          <w:iCs/>
          <w:vertAlign w:val="superscript"/>
        </w:rPr>
        <w:t>(M)</w:t>
      </w:r>
    </w:p>
    <w:p w14:paraId="4A45A593" w14:textId="20D09B9B" w:rsidR="00580EAC" w:rsidRPr="004D5ED1" w:rsidRDefault="002F750E" w:rsidP="00D8108F">
      <w:pPr>
        <w:pStyle w:val="BodyText"/>
        <w:numPr>
          <w:ilvl w:val="0"/>
          <w:numId w:val="172"/>
        </w:numPr>
        <w:ind w:left="1134" w:hanging="567"/>
      </w:pPr>
      <w:r w:rsidRPr="004D5ED1">
        <w:t>E</w:t>
      </w:r>
      <w:r w:rsidR="00580EAC" w:rsidRPr="004D5ED1">
        <w:t xml:space="preserve">nsure that the financial affairs of the </w:t>
      </w:r>
      <w:r w:rsidR="005C3062" w:rsidRPr="004D5ED1">
        <w:t>a</w:t>
      </w:r>
      <w:r w:rsidR="00580EAC" w:rsidRPr="004D5ED1">
        <w:t>ssociation are managed responsibly, and</w:t>
      </w:r>
    </w:p>
    <w:p w14:paraId="6CEDCBDF" w14:textId="3995C60F" w:rsidR="00580EAC" w:rsidRPr="004D5ED1" w:rsidRDefault="002F750E" w:rsidP="00D8108F">
      <w:pPr>
        <w:pStyle w:val="BodyText"/>
        <w:numPr>
          <w:ilvl w:val="0"/>
          <w:numId w:val="172"/>
        </w:numPr>
        <w:ind w:left="1134" w:hanging="567"/>
      </w:pPr>
      <w:r w:rsidRPr="004D5ED1">
        <w:t>Not</w:t>
      </w:r>
      <w:r w:rsidR="00580EAC" w:rsidRPr="004D5ED1">
        <w:t xml:space="preserve"> allow the </w:t>
      </w:r>
      <w:r w:rsidR="005C3062" w:rsidRPr="004D5ED1">
        <w:t>a</w:t>
      </w:r>
      <w:r w:rsidR="001359F4" w:rsidRPr="004D5ED1">
        <w:t>ssociation</w:t>
      </w:r>
      <w:r w:rsidR="004B746D" w:rsidRPr="004D5ED1">
        <w:t xml:space="preserve"> to operate while </w:t>
      </w:r>
      <w:r w:rsidR="00580EAC" w:rsidRPr="004D5ED1">
        <w:t>insolvent.</w:t>
      </w:r>
      <w:bookmarkStart w:id="351" w:name="_Ref394039332"/>
      <w:r w:rsidR="0077243E" w:rsidRPr="004D5ED1">
        <w:rPr>
          <w:i/>
          <w:iCs/>
          <w:vertAlign w:val="superscript"/>
        </w:rPr>
        <w:t xml:space="preserve"> (M)</w:t>
      </w:r>
    </w:p>
    <w:p w14:paraId="5BD90585" w14:textId="59A5CC09" w:rsidR="00F83A01" w:rsidRPr="004D5ED1" w:rsidRDefault="007F5732" w:rsidP="00D8108F">
      <w:pPr>
        <w:pStyle w:val="BodyText"/>
        <w:numPr>
          <w:ilvl w:val="0"/>
          <w:numId w:val="172"/>
        </w:numPr>
        <w:ind w:left="1134" w:hanging="567"/>
      </w:pPr>
      <w:bookmarkStart w:id="352" w:name="(b)_A_Committee_Member_must_exercise_his"/>
      <w:bookmarkStart w:id="353" w:name="(c)_A_Committee_Member_or_former_Committ"/>
      <w:bookmarkEnd w:id="351"/>
      <w:bookmarkEnd w:id="352"/>
      <w:bookmarkEnd w:id="353"/>
      <w:r w:rsidRPr="004D5ED1">
        <w:t>Not</w:t>
      </w:r>
      <w:r w:rsidR="00F83A01" w:rsidRPr="004D5ED1">
        <w:t xml:space="preserve"> improperly use:</w:t>
      </w:r>
      <w:r w:rsidR="0077243E" w:rsidRPr="004D5ED1">
        <w:rPr>
          <w:i/>
          <w:iCs/>
          <w:vertAlign w:val="superscript"/>
        </w:rPr>
        <w:t xml:space="preserve"> (M)</w:t>
      </w:r>
    </w:p>
    <w:p w14:paraId="47A71126" w14:textId="2ED0D145" w:rsidR="007F5732" w:rsidRPr="004D5ED1" w:rsidRDefault="00BA6EF5" w:rsidP="00D8108F">
      <w:pPr>
        <w:pStyle w:val="BodyText"/>
        <w:numPr>
          <w:ilvl w:val="0"/>
          <w:numId w:val="173"/>
        </w:numPr>
        <w:ind w:left="1701" w:hanging="567"/>
      </w:pPr>
      <w:r w:rsidRPr="004D5ED1">
        <w:t>I</w:t>
      </w:r>
      <w:r w:rsidR="007F5732" w:rsidRPr="004D5ED1">
        <w:t xml:space="preserve">nformation obtained because they are or were a </w:t>
      </w:r>
      <w:r w:rsidR="005C3062" w:rsidRPr="004D5ED1">
        <w:t>d</w:t>
      </w:r>
      <w:r w:rsidR="007F5732" w:rsidRPr="004D5ED1">
        <w:t xml:space="preserve">irector, or </w:t>
      </w:r>
      <w:r w:rsidR="0077243E" w:rsidRPr="004D5ED1">
        <w:rPr>
          <w:i/>
          <w:iCs/>
          <w:vertAlign w:val="superscript"/>
        </w:rPr>
        <w:t>(M)</w:t>
      </w:r>
    </w:p>
    <w:p w14:paraId="581E4ABE" w14:textId="3AD2AEEF" w:rsidR="00F83A01" w:rsidRPr="004D5ED1" w:rsidRDefault="00BA6EF5" w:rsidP="00D8108F">
      <w:pPr>
        <w:pStyle w:val="BodyText"/>
        <w:numPr>
          <w:ilvl w:val="0"/>
          <w:numId w:val="173"/>
        </w:numPr>
        <w:ind w:left="1701" w:hanging="567"/>
      </w:pPr>
      <w:r w:rsidRPr="004D5ED1">
        <w:t>T</w:t>
      </w:r>
      <w:r w:rsidR="007F5732" w:rsidRPr="004D5ED1">
        <w:t xml:space="preserve">heir position of </w:t>
      </w:r>
      <w:r w:rsidR="005C3062" w:rsidRPr="004D5ED1">
        <w:t>d</w:t>
      </w:r>
      <w:r w:rsidR="007F5732" w:rsidRPr="004D5ED1">
        <w:t>irector</w:t>
      </w:r>
      <w:r w:rsidR="008306EE" w:rsidRPr="004D5ED1">
        <w:t>,</w:t>
      </w:r>
      <w:r w:rsidR="00FD2AB3" w:rsidRPr="004D5ED1">
        <w:t xml:space="preserve"> </w:t>
      </w:r>
      <w:r w:rsidR="00F83A01" w:rsidRPr="004D5ED1">
        <w:t>to:</w:t>
      </w:r>
      <w:r w:rsidR="0077243E" w:rsidRPr="004D5ED1">
        <w:rPr>
          <w:i/>
          <w:iCs/>
          <w:vertAlign w:val="superscript"/>
        </w:rPr>
        <w:t xml:space="preserve"> (M)</w:t>
      </w:r>
    </w:p>
    <w:p w14:paraId="1D263E4E" w14:textId="78394BD1" w:rsidR="002F2AF1" w:rsidRPr="004D5ED1" w:rsidRDefault="00BA6EF5" w:rsidP="00D8108F">
      <w:pPr>
        <w:pStyle w:val="BodyText"/>
        <w:numPr>
          <w:ilvl w:val="1"/>
          <w:numId w:val="173"/>
        </w:numPr>
        <w:ind w:left="2268" w:hanging="567"/>
      </w:pPr>
      <w:r w:rsidRPr="004D5ED1">
        <w:t>G</w:t>
      </w:r>
      <w:r w:rsidR="002F2AF1" w:rsidRPr="004D5ED1">
        <w:t xml:space="preserve">ain an advantage for </w:t>
      </w:r>
      <w:r w:rsidR="00F83A01" w:rsidRPr="004D5ED1">
        <w:t>themselves</w:t>
      </w:r>
      <w:r w:rsidR="002F2AF1" w:rsidRPr="004D5ED1">
        <w:t xml:space="preserve"> or another person, </w:t>
      </w:r>
      <w:r w:rsidR="00B756ED" w:rsidRPr="004D5ED1">
        <w:t>or</w:t>
      </w:r>
      <w:r w:rsidR="00B756ED" w:rsidRPr="004D5ED1">
        <w:rPr>
          <w:i/>
          <w:iCs/>
          <w:vertAlign w:val="superscript"/>
        </w:rPr>
        <w:t xml:space="preserve"> (</w:t>
      </w:r>
      <w:r w:rsidR="0077243E" w:rsidRPr="004D5ED1">
        <w:rPr>
          <w:i/>
          <w:iCs/>
          <w:vertAlign w:val="superscript"/>
        </w:rPr>
        <w:t>M)</w:t>
      </w:r>
    </w:p>
    <w:p w14:paraId="4294349D" w14:textId="04700E80" w:rsidR="00ED244B" w:rsidRPr="004D5ED1" w:rsidRDefault="00BA6EF5" w:rsidP="00D8108F">
      <w:pPr>
        <w:pStyle w:val="BodyText"/>
        <w:numPr>
          <w:ilvl w:val="1"/>
          <w:numId w:val="173"/>
        </w:numPr>
        <w:ind w:left="2268" w:hanging="567"/>
      </w:pPr>
      <w:r w:rsidRPr="004D5ED1">
        <w:t>C</w:t>
      </w:r>
      <w:r w:rsidR="002F2AF1" w:rsidRPr="004D5ED1">
        <w:t xml:space="preserve">ause detriment to the </w:t>
      </w:r>
      <w:r w:rsidR="005C3062" w:rsidRPr="004D5ED1">
        <w:t>a</w:t>
      </w:r>
      <w:r w:rsidR="002F2AF1" w:rsidRPr="004D5ED1">
        <w:t>ssociation.</w:t>
      </w:r>
      <w:r w:rsidR="0077243E" w:rsidRPr="004D5ED1">
        <w:rPr>
          <w:i/>
          <w:iCs/>
          <w:vertAlign w:val="superscript"/>
        </w:rPr>
        <w:t xml:space="preserve"> (M)</w:t>
      </w:r>
    </w:p>
    <w:p w14:paraId="4EEF6577" w14:textId="3F9F6D9C" w:rsidR="00BC518F" w:rsidRPr="004D5ED1" w:rsidRDefault="0087097A" w:rsidP="00D8108F">
      <w:pPr>
        <w:pStyle w:val="Heading2"/>
        <w:numPr>
          <w:ilvl w:val="1"/>
          <w:numId w:val="188"/>
        </w:numPr>
      </w:pPr>
      <w:bookmarkStart w:id="354" w:name="_Ref405274882"/>
      <w:bookmarkStart w:id="355" w:name="_Toc322250591"/>
      <w:r w:rsidRPr="004D5ED1">
        <w:t>Directors</w:t>
      </w:r>
      <w:r w:rsidR="006F7DBA" w:rsidRPr="004D5ED1">
        <w:t xml:space="preserve"> c</w:t>
      </w:r>
      <w:r w:rsidR="00BC518F" w:rsidRPr="004D5ED1">
        <w:t>onflict of interest</w:t>
      </w:r>
      <w:bookmarkEnd w:id="354"/>
      <w:r w:rsidR="00FD2AB3" w:rsidRPr="004D5ED1">
        <w:t xml:space="preserve"> </w:t>
      </w:r>
      <w:r w:rsidR="00E12F71" w:rsidRPr="004D5ED1">
        <w:rPr>
          <w:i/>
          <w:iCs/>
          <w:vertAlign w:val="superscript"/>
        </w:rPr>
        <w:t>(M)</w:t>
      </w:r>
      <w:bookmarkEnd w:id="355"/>
    </w:p>
    <w:p w14:paraId="511462C4" w14:textId="02952730" w:rsidR="00BC518F" w:rsidRPr="004D5ED1" w:rsidRDefault="00BC518F" w:rsidP="00D8108F">
      <w:pPr>
        <w:pStyle w:val="BodyText"/>
        <w:numPr>
          <w:ilvl w:val="0"/>
          <w:numId w:val="50"/>
        </w:numPr>
        <w:ind w:left="1134" w:hanging="567"/>
      </w:pPr>
      <w:r w:rsidRPr="004D5ED1">
        <w:t xml:space="preserve">A </w:t>
      </w:r>
      <w:r w:rsidR="005C3062" w:rsidRPr="004D5ED1">
        <w:t>d</w:t>
      </w:r>
      <w:r w:rsidRPr="004D5ED1">
        <w:t xml:space="preserve">irector </w:t>
      </w:r>
      <w:r w:rsidR="00127513" w:rsidRPr="004D5ED1">
        <w:t>shall</w:t>
      </w:r>
      <w:r w:rsidRPr="004D5ED1">
        <w:t xml:space="preserve"> di</w:t>
      </w:r>
      <w:r w:rsidR="005C3062" w:rsidRPr="004D5ED1">
        <w:t>sclose to all the directors present at the board meeting the nature and extent of any actual or perceived material conflict of interest in a matter that is being considered at the board mee</w:t>
      </w:r>
      <w:r w:rsidR="00132ADF" w:rsidRPr="004D5ED1">
        <w:t>ting</w:t>
      </w:r>
      <w:r w:rsidRPr="004D5ED1">
        <w:t>.</w:t>
      </w:r>
      <w:r w:rsidR="0077243E" w:rsidRPr="004D5ED1">
        <w:rPr>
          <w:i/>
          <w:iCs/>
          <w:vertAlign w:val="superscript"/>
        </w:rPr>
        <w:t xml:space="preserve"> (M)</w:t>
      </w:r>
    </w:p>
    <w:p w14:paraId="161DDF8F" w14:textId="7B0A1D49" w:rsidR="00D5316D" w:rsidRPr="004D5ED1" w:rsidRDefault="00BC518F" w:rsidP="00D8108F">
      <w:pPr>
        <w:pStyle w:val="BodyText"/>
        <w:numPr>
          <w:ilvl w:val="0"/>
          <w:numId w:val="50"/>
        </w:numPr>
        <w:ind w:left="1134" w:hanging="567"/>
        <w:rPr>
          <w:i/>
          <w:iCs/>
          <w:vertAlign w:val="superscript"/>
        </w:rPr>
      </w:pPr>
      <w:r w:rsidRPr="004D5ED1">
        <w:t>The disclosure of a conflic</w:t>
      </w:r>
      <w:r w:rsidR="005C3062" w:rsidRPr="004D5ED1">
        <w:t>t of interest by a director shall be recorded in the minutes of the board me</w:t>
      </w:r>
      <w:r w:rsidR="00132ADF" w:rsidRPr="004D5ED1">
        <w:t>eting</w:t>
      </w:r>
      <w:r w:rsidRPr="004D5ED1">
        <w:t>.</w:t>
      </w:r>
      <w:r w:rsidR="0077243E" w:rsidRPr="004D5ED1">
        <w:rPr>
          <w:i/>
          <w:iCs/>
          <w:vertAlign w:val="superscript"/>
        </w:rPr>
        <w:t xml:space="preserve"> (M)</w:t>
      </w:r>
    </w:p>
    <w:p w14:paraId="13162913" w14:textId="6C87FEF0" w:rsidR="00BC518F" w:rsidRPr="004D5ED1" w:rsidRDefault="00BC518F" w:rsidP="00D8108F">
      <w:pPr>
        <w:pStyle w:val="BodyText"/>
        <w:numPr>
          <w:ilvl w:val="0"/>
          <w:numId w:val="50"/>
        </w:numPr>
        <w:ind w:left="1134" w:hanging="567"/>
      </w:pPr>
      <w:bookmarkStart w:id="356" w:name="_Ref398534203"/>
      <w:r w:rsidRPr="004D5ED1">
        <w:t xml:space="preserve">Each </w:t>
      </w:r>
      <w:r w:rsidR="009A63B6" w:rsidRPr="004D5ED1">
        <w:t>d</w:t>
      </w:r>
      <w:r w:rsidRPr="004D5ED1">
        <w:t xml:space="preserve">irector who has a material personal interest in a matter that is being considered at a </w:t>
      </w:r>
      <w:r w:rsidR="009A63B6" w:rsidRPr="004D5ED1">
        <w:t>board meeting (or that is proposed in a board circular resolu</w:t>
      </w:r>
      <w:r w:rsidRPr="004D5ED1">
        <w:t xml:space="preserve">tion) </w:t>
      </w:r>
      <w:r w:rsidR="00127513" w:rsidRPr="004D5ED1">
        <w:t>shall</w:t>
      </w:r>
      <w:r w:rsidRPr="004D5ED1">
        <w:t xml:space="preserve"> not, except as provided under </w:t>
      </w:r>
      <w:bookmarkEnd w:id="356"/>
      <w:r w:rsidRPr="004D5ED1">
        <w:t xml:space="preserve">Clause </w:t>
      </w:r>
      <w:r w:rsidR="0077243E" w:rsidRPr="004D5ED1">
        <w:t xml:space="preserve">21.2(d): </w:t>
      </w:r>
      <w:r w:rsidR="0077243E" w:rsidRPr="004D5ED1">
        <w:rPr>
          <w:i/>
          <w:iCs/>
          <w:vertAlign w:val="superscript"/>
        </w:rPr>
        <w:t>(M)</w:t>
      </w:r>
    </w:p>
    <w:p w14:paraId="54327340" w14:textId="65F94C56" w:rsidR="00BC518F" w:rsidRPr="004D5ED1" w:rsidRDefault="00BA6EF5" w:rsidP="008C6DC0">
      <w:pPr>
        <w:pStyle w:val="ListParagraph"/>
        <w:ind w:left="1701" w:hanging="567"/>
      </w:pPr>
      <w:r w:rsidRPr="004D5ED1">
        <w:t>(</w:t>
      </w:r>
      <w:proofErr w:type="spellStart"/>
      <w:r w:rsidRPr="004D5ED1">
        <w:t>i</w:t>
      </w:r>
      <w:proofErr w:type="spellEnd"/>
      <w:r w:rsidRPr="004D5ED1">
        <w:t>)</w:t>
      </w:r>
      <w:r w:rsidRPr="004D5ED1">
        <w:tab/>
        <w:t>B</w:t>
      </w:r>
      <w:r w:rsidR="00BC518F" w:rsidRPr="004D5ED1">
        <w:t>e presen</w:t>
      </w:r>
      <w:r w:rsidR="009A63B6" w:rsidRPr="004D5ED1">
        <w:t>t at the board meetin</w:t>
      </w:r>
      <w:r w:rsidR="00132ADF" w:rsidRPr="004D5ED1">
        <w:t>g</w:t>
      </w:r>
      <w:r w:rsidR="004B746D" w:rsidRPr="004D5ED1">
        <w:t xml:space="preserve"> </w:t>
      </w:r>
      <w:r w:rsidR="00BC518F" w:rsidRPr="004D5ED1">
        <w:t xml:space="preserve">while the matter is being discussed, or </w:t>
      </w:r>
      <w:r w:rsidR="0077243E" w:rsidRPr="004D5ED1">
        <w:rPr>
          <w:i/>
          <w:iCs/>
          <w:vertAlign w:val="superscript"/>
        </w:rPr>
        <w:t>(M)</w:t>
      </w:r>
    </w:p>
    <w:p w14:paraId="2E7C44AE" w14:textId="1C0C452E" w:rsidR="00BC518F" w:rsidRPr="004D5ED1" w:rsidRDefault="00BA6EF5" w:rsidP="008C6DC0">
      <w:pPr>
        <w:pStyle w:val="ListParagraph"/>
        <w:ind w:left="1701" w:hanging="567"/>
      </w:pPr>
      <w:r w:rsidRPr="004D5ED1">
        <w:t>(ii)</w:t>
      </w:r>
      <w:r w:rsidRPr="004D5ED1">
        <w:tab/>
        <w:t>V</w:t>
      </w:r>
      <w:r w:rsidR="00BC518F" w:rsidRPr="004D5ED1">
        <w:t>ote on the matter.</w:t>
      </w:r>
      <w:r w:rsidR="0077243E" w:rsidRPr="004D5ED1">
        <w:rPr>
          <w:i/>
          <w:iCs/>
          <w:vertAlign w:val="superscript"/>
        </w:rPr>
        <w:t xml:space="preserve"> (M)</w:t>
      </w:r>
    </w:p>
    <w:p w14:paraId="7063864C" w14:textId="294285B0" w:rsidR="00BC518F" w:rsidRPr="004D5ED1" w:rsidRDefault="00BC518F" w:rsidP="00D8108F">
      <w:pPr>
        <w:pStyle w:val="BodyText"/>
        <w:numPr>
          <w:ilvl w:val="0"/>
          <w:numId w:val="50"/>
        </w:numPr>
        <w:ind w:left="1134" w:hanging="567"/>
      </w:pPr>
      <w:bookmarkStart w:id="357" w:name="_Ref398534223"/>
      <w:r w:rsidRPr="004D5ED1">
        <w:t xml:space="preserve">A </w:t>
      </w:r>
      <w:r w:rsidR="009A63B6" w:rsidRPr="004D5ED1">
        <w:t>d</w:t>
      </w:r>
      <w:r w:rsidRPr="004D5ED1">
        <w:t>irector may still be present and vote if:</w:t>
      </w:r>
      <w:bookmarkEnd w:id="357"/>
      <w:r w:rsidR="0077243E" w:rsidRPr="004D5ED1">
        <w:rPr>
          <w:i/>
          <w:iCs/>
          <w:vertAlign w:val="superscript"/>
        </w:rPr>
        <w:t xml:space="preserve"> (M)</w:t>
      </w:r>
    </w:p>
    <w:p w14:paraId="4375EE30" w14:textId="68B74F38" w:rsidR="00BC518F" w:rsidRPr="004D5ED1" w:rsidRDefault="00BA6EF5" w:rsidP="00D8108F">
      <w:pPr>
        <w:pStyle w:val="ListParagraph"/>
        <w:numPr>
          <w:ilvl w:val="0"/>
          <w:numId w:val="69"/>
        </w:numPr>
        <w:ind w:left="1701" w:hanging="567"/>
      </w:pPr>
      <w:r w:rsidRPr="004D5ED1">
        <w:t>T</w:t>
      </w:r>
      <w:r w:rsidR="00BC518F" w:rsidRPr="004D5ED1">
        <w:t>heir interest relates to an insurance contract that insures, o</w:t>
      </w:r>
      <w:r w:rsidR="009A63B6" w:rsidRPr="004D5ED1">
        <w:t>r would insure, the director against liabilities incurred by the director as a dir</w:t>
      </w:r>
      <w:r w:rsidR="00BC518F" w:rsidRPr="004D5ED1">
        <w:t>ector,</w:t>
      </w:r>
      <w:r w:rsidR="0077243E" w:rsidRPr="004D5ED1">
        <w:rPr>
          <w:i/>
          <w:iCs/>
          <w:vertAlign w:val="superscript"/>
        </w:rPr>
        <w:t xml:space="preserve"> (M)</w:t>
      </w:r>
    </w:p>
    <w:p w14:paraId="07911879" w14:textId="1C66CE63" w:rsidR="00BC518F" w:rsidRPr="004D5ED1" w:rsidRDefault="00BA6EF5" w:rsidP="00D8108F">
      <w:pPr>
        <w:pStyle w:val="ListParagraph"/>
        <w:numPr>
          <w:ilvl w:val="0"/>
          <w:numId w:val="69"/>
        </w:numPr>
        <w:ind w:left="1701" w:hanging="567"/>
      </w:pPr>
      <w:r w:rsidRPr="004D5ED1">
        <w:t>T</w:t>
      </w:r>
      <w:r w:rsidR="00BC518F" w:rsidRPr="004D5ED1">
        <w:t>he</w:t>
      </w:r>
      <w:r w:rsidR="009A63B6" w:rsidRPr="004D5ED1">
        <w:t xml:space="preserve"> di</w:t>
      </w:r>
      <w:r w:rsidR="00BC518F" w:rsidRPr="004D5ED1">
        <w:t>rectors who do not have a material personal interest in the matter pass a resolution that:</w:t>
      </w:r>
      <w:r w:rsidR="0077243E" w:rsidRPr="004D5ED1">
        <w:rPr>
          <w:i/>
          <w:iCs/>
          <w:vertAlign w:val="superscript"/>
        </w:rPr>
        <w:t xml:space="preserve"> (M)</w:t>
      </w:r>
    </w:p>
    <w:p w14:paraId="64649CA4" w14:textId="5ADB15B7" w:rsidR="00BC518F" w:rsidRPr="004D5ED1" w:rsidRDefault="00BA6EF5" w:rsidP="00D8108F">
      <w:pPr>
        <w:pStyle w:val="ACNCproformalist"/>
        <w:numPr>
          <w:ilvl w:val="0"/>
          <w:numId w:val="40"/>
        </w:numPr>
        <w:spacing w:before="0"/>
        <w:ind w:left="2268" w:hanging="567"/>
        <w:rPr>
          <w:rFonts w:asciiTheme="minorHAnsi" w:hAnsiTheme="minorHAnsi"/>
        </w:rPr>
      </w:pPr>
      <w:r w:rsidRPr="004D5ED1">
        <w:rPr>
          <w:rFonts w:asciiTheme="minorHAnsi" w:hAnsiTheme="minorHAnsi"/>
        </w:rPr>
        <w:t>I</w:t>
      </w:r>
      <w:r w:rsidR="00BC518F" w:rsidRPr="004D5ED1">
        <w:rPr>
          <w:rFonts w:asciiTheme="minorHAnsi" w:hAnsiTheme="minorHAnsi"/>
        </w:rPr>
        <w:t>dentifies</w:t>
      </w:r>
      <w:r w:rsidR="009A63B6" w:rsidRPr="004D5ED1">
        <w:rPr>
          <w:rFonts w:asciiTheme="minorHAnsi" w:hAnsiTheme="minorHAnsi"/>
        </w:rPr>
        <w:t xml:space="preserve"> the director, the nature and extent of the director’s interest in the matter and how it relates to the associa</w:t>
      </w:r>
      <w:r w:rsidR="00785624" w:rsidRPr="004D5ED1">
        <w:rPr>
          <w:rFonts w:asciiTheme="minorHAnsi" w:hAnsiTheme="minorHAnsi"/>
        </w:rPr>
        <w:t>tion</w:t>
      </w:r>
      <w:r w:rsidR="00295251" w:rsidRPr="004D5ED1">
        <w:rPr>
          <w:rFonts w:asciiTheme="minorHAnsi" w:hAnsiTheme="minorHAnsi"/>
        </w:rPr>
        <w:t>’</w:t>
      </w:r>
      <w:r w:rsidR="00785624" w:rsidRPr="004D5ED1">
        <w:rPr>
          <w:rFonts w:asciiTheme="minorHAnsi" w:hAnsiTheme="minorHAnsi"/>
        </w:rPr>
        <w:t xml:space="preserve">s </w:t>
      </w:r>
      <w:r w:rsidR="00BC518F" w:rsidRPr="004D5ED1">
        <w:rPr>
          <w:rFonts w:asciiTheme="minorHAnsi" w:hAnsiTheme="minorHAnsi"/>
        </w:rPr>
        <w:t xml:space="preserve">affairs, </w:t>
      </w:r>
      <w:r w:rsidR="00B756ED" w:rsidRPr="004D5ED1">
        <w:rPr>
          <w:rFonts w:asciiTheme="minorHAnsi" w:hAnsiTheme="minorHAnsi"/>
        </w:rPr>
        <w:t>and</w:t>
      </w:r>
      <w:r w:rsidR="00B756ED" w:rsidRPr="004D5ED1">
        <w:rPr>
          <w:rFonts w:asciiTheme="minorHAnsi" w:hAnsiTheme="minorHAnsi"/>
          <w:i/>
          <w:iCs/>
          <w:vertAlign w:val="superscript"/>
        </w:rPr>
        <w:t xml:space="preserve"> (</w:t>
      </w:r>
      <w:r w:rsidR="0077243E" w:rsidRPr="004D5ED1">
        <w:rPr>
          <w:rFonts w:asciiTheme="minorHAnsi" w:hAnsiTheme="minorHAnsi"/>
          <w:i/>
          <w:iCs/>
          <w:vertAlign w:val="superscript"/>
        </w:rPr>
        <w:t>M)</w:t>
      </w:r>
    </w:p>
    <w:p w14:paraId="02DA32BF" w14:textId="4113B793" w:rsidR="00BC518F" w:rsidRPr="004D5ED1" w:rsidRDefault="00BA6EF5" w:rsidP="00D8108F">
      <w:pPr>
        <w:pStyle w:val="ACNCproformalist"/>
        <w:numPr>
          <w:ilvl w:val="0"/>
          <w:numId w:val="40"/>
        </w:numPr>
        <w:spacing w:before="0"/>
        <w:ind w:left="2268" w:hanging="567"/>
        <w:rPr>
          <w:rFonts w:asciiTheme="minorHAnsi" w:hAnsiTheme="minorHAnsi"/>
        </w:rPr>
      </w:pPr>
      <w:r w:rsidRPr="004D5ED1">
        <w:rPr>
          <w:rFonts w:asciiTheme="minorHAnsi" w:hAnsiTheme="minorHAnsi"/>
        </w:rPr>
        <w:lastRenderedPageBreak/>
        <w:t>S</w:t>
      </w:r>
      <w:r w:rsidR="00CE58EC" w:rsidRPr="004D5ED1">
        <w:rPr>
          <w:rFonts w:asciiTheme="minorHAnsi" w:hAnsiTheme="minorHAnsi"/>
        </w:rPr>
        <w:t>tates</w:t>
      </w:r>
      <w:r w:rsidR="00BC518F" w:rsidRPr="004D5ED1">
        <w:rPr>
          <w:rFonts w:asciiTheme="minorHAnsi" w:hAnsiTheme="minorHAnsi"/>
        </w:rPr>
        <w:t xml:space="preserve"> that those</w:t>
      </w:r>
      <w:r w:rsidR="009A63B6" w:rsidRPr="004D5ED1">
        <w:rPr>
          <w:rFonts w:asciiTheme="minorHAnsi" w:hAnsiTheme="minorHAnsi"/>
        </w:rPr>
        <w:t xml:space="preserve"> directors who do not have a material personal interest in the matter are satisfied that the director’s material personal interest in the matter should not prevent the director from being present at the bo</w:t>
      </w:r>
      <w:r w:rsidR="00295251" w:rsidRPr="004D5ED1">
        <w:rPr>
          <w:rFonts w:asciiTheme="minorHAnsi" w:hAnsiTheme="minorHAnsi"/>
        </w:rPr>
        <w:t xml:space="preserve">ard </w:t>
      </w:r>
      <w:r w:rsidR="009A63B6" w:rsidRPr="004D5ED1">
        <w:rPr>
          <w:rFonts w:asciiTheme="minorHAnsi" w:hAnsiTheme="minorHAnsi"/>
        </w:rPr>
        <w:t>m</w:t>
      </w:r>
      <w:r w:rsidR="00295251" w:rsidRPr="004D5ED1">
        <w:rPr>
          <w:rFonts w:asciiTheme="minorHAnsi" w:hAnsiTheme="minorHAnsi"/>
        </w:rPr>
        <w:t>eeting while the matter is being discussed or from voting on the matter</w:t>
      </w:r>
      <w:r w:rsidR="00BC518F" w:rsidRPr="004D5ED1">
        <w:rPr>
          <w:rFonts w:asciiTheme="minorHAnsi" w:hAnsiTheme="minorHAnsi"/>
        </w:rPr>
        <w:t>.</w:t>
      </w:r>
      <w:r w:rsidR="0077243E" w:rsidRPr="004D5ED1">
        <w:rPr>
          <w:rFonts w:asciiTheme="minorHAnsi" w:hAnsiTheme="minorHAnsi"/>
          <w:i/>
          <w:iCs/>
          <w:vertAlign w:val="superscript"/>
        </w:rPr>
        <w:t xml:space="preserve"> (M)</w:t>
      </w:r>
    </w:p>
    <w:p w14:paraId="0F7A6035" w14:textId="50B0F936" w:rsidR="00BE018C" w:rsidRPr="004D5ED1" w:rsidRDefault="00BE018C" w:rsidP="00621CCD">
      <w:pPr>
        <w:pStyle w:val="Heading2"/>
      </w:pPr>
      <w:bookmarkStart w:id="358" w:name="(d)_A_Committee_Member_or_former_Committ"/>
      <w:bookmarkStart w:id="359" w:name="(a)_must_consult_with_the_Secretary_rega"/>
      <w:bookmarkStart w:id="360" w:name="(b)_may_convene_special_meetings_of_the_"/>
      <w:bookmarkStart w:id="361" w:name="(c)_may_preside_over_Committee_Meetings_"/>
      <w:bookmarkStart w:id="362" w:name="(d)_may_preside_over_General_Meetings_un"/>
      <w:bookmarkStart w:id="363" w:name="(e)_must_ensure_that_the_minutes_of_a_Ge"/>
      <w:bookmarkStart w:id="364" w:name="(a)_co-ordinate_the_correspondence_of_th"/>
      <w:bookmarkStart w:id="365" w:name="(b)_convene_General_Meetings_and_Committ"/>
      <w:bookmarkStart w:id="366" w:name="(c)_keep_and_maintain_in_an_up_to_date_c"/>
      <w:bookmarkStart w:id="367" w:name="(d)_maintain_the_register_of_the_Members"/>
      <w:bookmarkStart w:id="368" w:name="(e)_maintain_the_record_of_office_holder"/>
      <w:bookmarkStart w:id="369" w:name="(f)_ensure_the_safe_custody_of_the_Books"/>
      <w:bookmarkStart w:id="370" w:name="(g)_keep_full_and_correct_minutes_of_Com"/>
      <w:bookmarkStart w:id="371" w:name="(h)_perform_any_other_duties_as_are_impo"/>
      <w:bookmarkStart w:id="372" w:name="(a)_ensure_all_moneys_payable_to_the_Ass"/>
      <w:bookmarkStart w:id="373" w:name="_bookmark19"/>
      <w:bookmarkStart w:id="374" w:name="(b)_ensure_the_payment_of_all_moneys_ref"/>
      <w:bookmarkStart w:id="375" w:name="(c)_ensure_timely_payments_from_the_fund"/>
      <w:bookmarkStart w:id="376" w:name="(d)_ensure_that_the_Association_complies"/>
      <w:bookmarkStart w:id="377" w:name="(f)_if_the_Association_is_a_Tier_1_Assoc"/>
      <w:bookmarkStart w:id="378" w:name="(g)_if_the_Association_is_a_Tier_2_Assoc"/>
      <w:bookmarkStart w:id="379" w:name="(h)_assist_the_reviewer_or_auditor_(if_a"/>
      <w:bookmarkStart w:id="380" w:name="(i)_perform_any_other_duties_as_are_impo"/>
      <w:bookmarkStart w:id="381" w:name="_bookmark20"/>
      <w:bookmarkStart w:id="382" w:name="(b)_The_record_of_office_holders_must_in"/>
      <w:bookmarkStart w:id="383" w:name="(c)_The_record_of_office_holders_must_be"/>
      <w:bookmarkStart w:id="384" w:name="12._APPOINTING_COMMITTEE_MEMBERS_Schedul"/>
      <w:bookmarkStart w:id="385" w:name="_bookmark21"/>
      <w:bookmarkStart w:id="386" w:name="(a)_election_at_an_AGM;_or"/>
      <w:bookmarkStart w:id="387" w:name="(b)_appointment_to_fill_a_casual_vacancy"/>
      <w:bookmarkStart w:id="388" w:name="_bookmark22"/>
      <w:bookmarkStart w:id="389" w:name="(a)_The_Committee_Members_appointed_on_i"/>
      <w:bookmarkStart w:id="390" w:name="_bookmark25"/>
      <w:bookmarkStart w:id="391" w:name="(c)_Subject_to_rule_12.5(a),_a_Committee"/>
      <w:bookmarkStart w:id="392" w:name="(d)_All_retiring_Committee_Members_are_e"/>
      <w:bookmarkStart w:id="393" w:name="_Ref443835647"/>
      <w:bookmarkStart w:id="394" w:name="_Toc322250592"/>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4D5ED1">
        <w:t xml:space="preserve">Appointment of </w:t>
      </w:r>
      <w:r w:rsidR="009A63B6" w:rsidRPr="004D5ED1">
        <w:t>d</w:t>
      </w:r>
      <w:r w:rsidRPr="004D5ED1">
        <w:t>irectors</w:t>
      </w:r>
      <w:bookmarkEnd w:id="393"/>
      <w:r w:rsidR="001C1CB2" w:rsidRPr="004D5ED1">
        <w:t xml:space="preserve"> </w:t>
      </w:r>
      <w:r w:rsidR="00E12F71" w:rsidRPr="004D5ED1">
        <w:rPr>
          <w:i/>
          <w:iCs/>
          <w:vertAlign w:val="superscript"/>
        </w:rPr>
        <w:t>(M)</w:t>
      </w:r>
      <w:bookmarkEnd w:id="394"/>
    </w:p>
    <w:p w14:paraId="2D8995DB" w14:textId="5600B6EB" w:rsidR="006F7DBA" w:rsidRPr="004D5ED1" w:rsidRDefault="006F7DBA" w:rsidP="00D8108F">
      <w:pPr>
        <w:pStyle w:val="Heading2"/>
        <w:numPr>
          <w:ilvl w:val="1"/>
          <w:numId w:val="188"/>
        </w:numPr>
      </w:pPr>
      <w:bookmarkStart w:id="395" w:name="_Ref443837944"/>
      <w:bookmarkStart w:id="396" w:name="_Toc322250593"/>
      <w:r w:rsidRPr="004D5ED1">
        <w:t xml:space="preserve">Nomination for appointment as </w:t>
      </w:r>
      <w:r w:rsidR="009A63B6" w:rsidRPr="004D5ED1">
        <w:t>d</w:t>
      </w:r>
      <w:r w:rsidRPr="004D5ED1">
        <w:t>irectors</w:t>
      </w:r>
      <w:bookmarkEnd w:id="395"/>
      <w:r w:rsidR="00FD2AB3" w:rsidRPr="004D5ED1">
        <w:t xml:space="preserve"> </w:t>
      </w:r>
      <w:r w:rsidR="00E12F71" w:rsidRPr="004D5ED1">
        <w:rPr>
          <w:i/>
          <w:iCs/>
          <w:vertAlign w:val="superscript"/>
        </w:rPr>
        <w:t>(M)</w:t>
      </w:r>
      <w:bookmarkEnd w:id="396"/>
    </w:p>
    <w:p w14:paraId="1246D072" w14:textId="01837444" w:rsidR="006F7DBA" w:rsidRPr="004D5ED1" w:rsidRDefault="006F7DBA" w:rsidP="00D8108F">
      <w:pPr>
        <w:pStyle w:val="BodyText"/>
        <w:numPr>
          <w:ilvl w:val="0"/>
          <w:numId w:val="71"/>
        </w:numPr>
        <w:ind w:left="1134" w:hanging="567"/>
      </w:pPr>
      <w:bookmarkStart w:id="397" w:name="_Ref443837945"/>
      <w:r w:rsidRPr="004D5ED1">
        <w:t xml:space="preserve">A </w:t>
      </w:r>
      <w:r w:rsidR="009A63B6" w:rsidRPr="004D5ED1">
        <w:t>member who wishes to be a director shall be nomina</w:t>
      </w:r>
      <w:r w:rsidR="004413D8" w:rsidRPr="004D5ED1">
        <w:t xml:space="preserve">ted by </w:t>
      </w:r>
      <w:r w:rsidR="00500169" w:rsidRPr="004D5ED1">
        <w:t>one (1)</w:t>
      </w:r>
      <w:r w:rsidR="004413D8" w:rsidRPr="004D5ED1">
        <w:rPr>
          <w:i/>
          <w:iCs/>
          <w:vertAlign w:val="superscript"/>
        </w:rPr>
        <w:t>(O)</w:t>
      </w:r>
      <w:r w:rsidRPr="004D5ED1">
        <w:t xml:space="preserve"> o</w:t>
      </w:r>
      <w:r w:rsidR="009A63B6" w:rsidRPr="004D5ED1">
        <w:t>ther member as a candidate for election as a di</w:t>
      </w:r>
      <w:r w:rsidRPr="004D5ED1">
        <w:t>rector.</w:t>
      </w:r>
      <w:bookmarkEnd w:id="397"/>
      <w:r w:rsidR="004413D8" w:rsidRPr="004D5ED1">
        <w:t xml:space="preserve"> </w:t>
      </w:r>
      <w:r w:rsidR="004413D8" w:rsidRPr="004D5ED1">
        <w:rPr>
          <w:i/>
          <w:iCs/>
          <w:vertAlign w:val="superscript"/>
        </w:rPr>
        <w:t>(BP)(R)</w:t>
      </w:r>
    </w:p>
    <w:p w14:paraId="41B76FBE" w14:textId="47BDB9F9" w:rsidR="006F7DBA" w:rsidRPr="004D5ED1" w:rsidRDefault="006F7DBA" w:rsidP="00D8108F">
      <w:pPr>
        <w:pStyle w:val="BodyText"/>
        <w:numPr>
          <w:ilvl w:val="0"/>
          <w:numId w:val="71"/>
        </w:numPr>
        <w:ind w:left="1134" w:hanging="567"/>
      </w:pPr>
      <w:r w:rsidRPr="004D5ED1">
        <w:t>Nominations for e</w:t>
      </w:r>
      <w:r w:rsidR="009A63B6" w:rsidRPr="004D5ED1">
        <w:t xml:space="preserve">lection as a director shall close at least </w:t>
      </w:r>
      <w:r w:rsidR="00567676" w:rsidRPr="004D5ED1">
        <w:t>twenty eight (28)</w:t>
      </w:r>
      <w:r w:rsidR="009A63B6" w:rsidRPr="004D5ED1">
        <w:t xml:space="preserve"> days before the annual general meet</w:t>
      </w:r>
      <w:r w:rsidRPr="004D5ED1">
        <w:t>ing.</w:t>
      </w:r>
      <w:r w:rsidR="004413D8" w:rsidRPr="004D5ED1">
        <w:t xml:space="preserve"> </w:t>
      </w:r>
      <w:r w:rsidR="004413D8" w:rsidRPr="004D5ED1">
        <w:rPr>
          <w:i/>
          <w:iCs/>
          <w:vertAlign w:val="superscript"/>
        </w:rPr>
        <w:t>(BP)(R)</w:t>
      </w:r>
    </w:p>
    <w:p w14:paraId="3546AD0E" w14:textId="3460B706" w:rsidR="006F7DBA" w:rsidRPr="004D5ED1" w:rsidRDefault="006F7DBA" w:rsidP="00D8108F">
      <w:pPr>
        <w:pStyle w:val="BodyText"/>
        <w:numPr>
          <w:ilvl w:val="0"/>
          <w:numId w:val="71"/>
        </w:numPr>
        <w:ind w:left="1134" w:hanging="567"/>
      </w:pPr>
      <w:r w:rsidRPr="004D5ED1">
        <w:t>The</w:t>
      </w:r>
      <w:r w:rsidR="00E65F14" w:rsidRPr="004D5ED1">
        <w:t xml:space="preserve"> S</w:t>
      </w:r>
      <w:r w:rsidRPr="004D5ED1">
        <w:t xml:space="preserve">ecretary </w:t>
      </w:r>
      <w:r w:rsidR="008516DE" w:rsidRPr="004D5ED1">
        <w:t xml:space="preserve">must ensure </w:t>
      </w:r>
      <w:r w:rsidRPr="004D5ED1">
        <w:t xml:space="preserve">a notice </w:t>
      </w:r>
      <w:r w:rsidR="008516DE" w:rsidRPr="004D5ED1">
        <w:t xml:space="preserve">is sent, </w:t>
      </w:r>
      <w:r w:rsidRPr="004D5ED1">
        <w:t>calling for nominations for electi</w:t>
      </w:r>
      <w:r w:rsidR="009A63B6" w:rsidRPr="004D5ED1">
        <w:t>on as a director and specifying the date for the close of nominations, to all members a</w:t>
      </w:r>
      <w:r w:rsidRPr="004D5ED1">
        <w:t xml:space="preserve">t least </w:t>
      </w:r>
      <w:r w:rsidR="00567676" w:rsidRPr="004D5ED1">
        <w:t>fourteen (14)</w:t>
      </w:r>
      <w:r w:rsidRPr="004D5ED1">
        <w:t xml:space="preserve"> days before the date for the close of nominations.</w:t>
      </w:r>
      <w:r w:rsidR="004413D8" w:rsidRPr="004D5ED1">
        <w:t xml:space="preserve"> </w:t>
      </w:r>
      <w:r w:rsidR="004413D8" w:rsidRPr="004D5ED1">
        <w:rPr>
          <w:i/>
          <w:iCs/>
          <w:vertAlign w:val="superscript"/>
        </w:rPr>
        <w:t>(BP)(R)</w:t>
      </w:r>
    </w:p>
    <w:p w14:paraId="7369D48A" w14:textId="376800A5" w:rsidR="006F7DBA" w:rsidRPr="004D5ED1" w:rsidRDefault="006F7DBA" w:rsidP="00D8108F">
      <w:pPr>
        <w:pStyle w:val="BodyText"/>
        <w:numPr>
          <w:ilvl w:val="0"/>
          <w:numId w:val="71"/>
        </w:numPr>
        <w:ind w:left="1134" w:hanging="567"/>
      </w:pPr>
      <w:r w:rsidRPr="004D5ED1">
        <w:t xml:space="preserve">Nominations for election as </w:t>
      </w:r>
      <w:r w:rsidR="009A63B6" w:rsidRPr="004D5ED1">
        <w:t>d</w:t>
      </w:r>
      <w:r w:rsidRPr="004D5ED1">
        <w:t>irector shall be:</w:t>
      </w:r>
      <w:r w:rsidR="004413D8" w:rsidRPr="004D5ED1">
        <w:t xml:space="preserve"> </w:t>
      </w:r>
      <w:r w:rsidR="004413D8" w:rsidRPr="004D5ED1">
        <w:rPr>
          <w:i/>
          <w:iCs/>
          <w:vertAlign w:val="superscript"/>
        </w:rPr>
        <w:t>(BP)(R)</w:t>
      </w:r>
    </w:p>
    <w:p w14:paraId="3E0BA5E6" w14:textId="516A82F7" w:rsidR="006F7DBA" w:rsidRPr="004D5ED1" w:rsidRDefault="00BA6EF5" w:rsidP="008C6DC0">
      <w:pPr>
        <w:pStyle w:val="BodyText"/>
        <w:numPr>
          <w:ilvl w:val="1"/>
          <w:numId w:val="20"/>
        </w:numPr>
        <w:ind w:left="1701" w:hanging="567"/>
      </w:pPr>
      <w:r w:rsidRPr="004D5ED1">
        <w:t>I</w:t>
      </w:r>
      <w:r w:rsidR="006F7DBA" w:rsidRPr="004D5ED1">
        <w:t>n writing, and</w:t>
      </w:r>
      <w:r w:rsidR="004413D8" w:rsidRPr="004D5ED1">
        <w:t xml:space="preserve"> </w:t>
      </w:r>
      <w:r w:rsidR="004413D8" w:rsidRPr="004D5ED1">
        <w:rPr>
          <w:i/>
          <w:iCs/>
          <w:vertAlign w:val="superscript"/>
        </w:rPr>
        <w:t>(BP)(R)</w:t>
      </w:r>
    </w:p>
    <w:p w14:paraId="5FE83475" w14:textId="0AAAF414" w:rsidR="006F7DBA" w:rsidRPr="004D5ED1" w:rsidRDefault="00BA6EF5" w:rsidP="008C6DC0">
      <w:pPr>
        <w:pStyle w:val="BodyText"/>
        <w:numPr>
          <w:ilvl w:val="1"/>
          <w:numId w:val="20"/>
        </w:numPr>
        <w:ind w:left="1701" w:hanging="567"/>
      </w:pPr>
      <w:r w:rsidRPr="004D5ED1">
        <w:t>D</w:t>
      </w:r>
      <w:r w:rsidR="006F7DBA" w:rsidRPr="004D5ED1">
        <w:t xml:space="preserve">elivered to the </w:t>
      </w:r>
      <w:r w:rsidR="00E65F14" w:rsidRPr="004D5ED1">
        <w:t>S</w:t>
      </w:r>
      <w:r w:rsidR="006F7DBA" w:rsidRPr="004D5ED1">
        <w:t>ecretary on or before the date for the close of nominations.</w:t>
      </w:r>
      <w:r w:rsidR="004413D8" w:rsidRPr="004D5ED1">
        <w:t xml:space="preserve"> </w:t>
      </w:r>
      <w:r w:rsidR="004413D8" w:rsidRPr="004D5ED1">
        <w:rPr>
          <w:i/>
          <w:iCs/>
          <w:vertAlign w:val="superscript"/>
        </w:rPr>
        <w:t>(BP)(R)</w:t>
      </w:r>
    </w:p>
    <w:p w14:paraId="6A31466A" w14:textId="1FEEA2B4" w:rsidR="006F7DBA" w:rsidRPr="004D5ED1" w:rsidRDefault="006F7DBA" w:rsidP="00D8108F">
      <w:pPr>
        <w:pStyle w:val="BodyText"/>
        <w:numPr>
          <w:ilvl w:val="0"/>
          <w:numId w:val="71"/>
        </w:numPr>
        <w:ind w:left="1134" w:hanging="567"/>
      </w:pPr>
      <w:bookmarkStart w:id="398" w:name="_Ref443837949"/>
      <w:r w:rsidRPr="004D5ED1">
        <w:t xml:space="preserve">A </w:t>
      </w:r>
      <w:r w:rsidR="009A63B6" w:rsidRPr="004D5ED1">
        <w:t>m</w:t>
      </w:r>
      <w:r w:rsidRPr="004D5ED1">
        <w:t>ember</w:t>
      </w:r>
      <w:r w:rsidR="00FD2AB3" w:rsidRPr="004D5ED1">
        <w:t xml:space="preserve"> may only be nominated for </w:t>
      </w:r>
      <w:r w:rsidR="00500169" w:rsidRPr="004D5ED1">
        <w:t>one (1)</w:t>
      </w:r>
      <w:r w:rsidR="00D04BA8" w:rsidRPr="004D5ED1">
        <w:rPr>
          <w:i/>
          <w:iCs/>
          <w:vertAlign w:val="superscript"/>
        </w:rPr>
        <w:t>(O)</w:t>
      </w:r>
      <w:r w:rsidR="00FD2AB3" w:rsidRPr="004D5ED1">
        <w:t xml:space="preserve"> </w:t>
      </w:r>
      <w:r w:rsidR="009A63B6" w:rsidRPr="004D5ED1">
        <w:t>d</w:t>
      </w:r>
      <w:r w:rsidRPr="004D5ED1">
        <w:t>irector pos</w:t>
      </w:r>
      <w:r w:rsidR="009A63B6" w:rsidRPr="004D5ED1">
        <w:t>ition prior to the annual general meet</w:t>
      </w:r>
      <w:r w:rsidRPr="004D5ED1">
        <w:t>ing.</w:t>
      </w:r>
      <w:bookmarkEnd w:id="398"/>
      <w:r w:rsidR="004413D8" w:rsidRPr="004D5ED1">
        <w:t xml:space="preserve"> </w:t>
      </w:r>
      <w:r w:rsidR="004413D8" w:rsidRPr="004D5ED1">
        <w:rPr>
          <w:i/>
          <w:iCs/>
          <w:vertAlign w:val="superscript"/>
        </w:rPr>
        <w:t>(BP)(R)</w:t>
      </w:r>
    </w:p>
    <w:p w14:paraId="7F674F82" w14:textId="6D307B5A" w:rsidR="006F7DBA" w:rsidRPr="004D5ED1" w:rsidRDefault="006F7DBA" w:rsidP="00D8108F">
      <w:pPr>
        <w:pStyle w:val="BodyText"/>
        <w:numPr>
          <w:ilvl w:val="0"/>
          <w:numId w:val="71"/>
        </w:numPr>
        <w:ind w:left="1134" w:hanging="567"/>
      </w:pPr>
      <w:r w:rsidRPr="004D5ED1">
        <w:t>If a nomination for election a</w:t>
      </w:r>
      <w:r w:rsidR="009A63B6" w:rsidRPr="004D5ED1">
        <w:t>s a direc</w:t>
      </w:r>
      <w:r w:rsidRPr="004D5ED1">
        <w:t xml:space="preserve">tor is not made in accordance with Clauses </w:t>
      </w:r>
      <w:r w:rsidR="004413D8" w:rsidRPr="004D5ED1">
        <w:t>22.1(a)</w:t>
      </w:r>
      <w:r w:rsidR="008306EE" w:rsidRPr="004D5ED1">
        <w:t xml:space="preserve"> to </w:t>
      </w:r>
      <w:r w:rsidR="004413D8" w:rsidRPr="004D5ED1">
        <w:t>22.1(e)</w:t>
      </w:r>
      <w:r w:rsidR="008306EE" w:rsidRPr="004D5ED1">
        <w:t xml:space="preserve"> </w:t>
      </w:r>
      <w:r w:rsidRPr="004D5ED1">
        <w:t>the nomination shall be invalid and t</w:t>
      </w:r>
      <w:r w:rsidR="009A63B6" w:rsidRPr="004D5ED1">
        <w:t>he member shall not be eligible for election as a d</w:t>
      </w:r>
      <w:r w:rsidRPr="004D5ED1">
        <w:t>irector.</w:t>
      </w:r>
      <w:r w:rsidR="004413D8" w:rsidRPr="004D5ED1">
        <w:t xml:space="preserve"> </w:t>
      </w:r>
      <w:r w:rsidR="004413D8" w:rsidRPr="004D5ED1">
        <w:rPr>
          <w:i/>
          <w:iCs/>
          <w:vertAlign w:val="superscript"/>
        </w:rPr>
        <w:t>(BP)(R)</w:t>
      </w:r>
    </w:p>
    <w:p w14:paraId="64C99B22" w14:textId="2966D750" w:rsidR="00BE018C" w:rsidRPr="004D5ED1" w:rsidRDefault="00F013C7" w:rsidP="00D8108F">
      <w:pPr>
        <w:pStyle w:val="Heading2"/>
        <w:numPr>
          <w:ilvl w:val="1"/>
          <w:numId w:val="188"/>
        </w:numPr>
      </w:pPr>
      <w:bookmarkStart w:id="399" w:name="_Toc322250594"/>
      <w:r w:rsidRPr="004D5ED1">
        <w:t>Methods</w:t>
      </w:r>
      <w:r w:rsidR="00FD2AB3" w:rsidRPr="004D5ED1">
        <w:t xml:space="preserve"> </w:t>
      </w:r>
      <w:r w:rsidR="00E12F71" w:rsidRPr="004D5ED1">
        <w:rPr>
          <w:i/>
          <w:iCs/>
          <w:vertAlign w:val="superscript"/>
        </w:rPr>
        <w:t>(M)</w:t>
      </w:r>
      <w:bookmarkEnd w:id="399"/>
    </w:p>
    <w:p w14:paraId="255144F0" w14:textId="2BD6D695" w:rsidR="00BE018C" w:rsidRPr="004D5ED1" w:rsidRDefault="00BE018C" w:rsidP="009C695A">
      <w:pPr>
        <w:pStyle w:val="BodyText"/>
      </w:pPr>
      <w:r w:rsidRPr="004D5ED1">
        <w:t>Directors shall be appointed</w:t>
      </w:r>
      <w:r w:rsidRPr="004D5ED1">
        <w:rPr>
          <w:spacing w:val="-2"/>
        </w:rPr>
        <w:t xml:space="preserve"> </w:t>
      </w:r>
      <w:r w:rsidRPr="004D5ED1">
        <w:t>to</w:t>
      </w:r>
      <w:r w:rsidRPr="004D5ED1">
        <w:rPr>
          <w:spacing w:val="-2"/>
        </w:rPr>
        <w:t xml:space="preserve"> </w:t>
      </w:r>
      <w:r w:rsidRPr="004D5ED1">
        <w:t xml:space="preserve">the </w:t>
      </w:r>
      <w:r w:rsidR="009A63B6" w:rsidRPr="004D5ED1">
        <w:t>b</w:t>
      </w:r>
      <w:r w:rsidRPr="004D5ED1">
        <w:t xml:space="preserve">oard </w:t>
      </w:r>
      <w:r w:rsidRPr="004D5ED1">
        <w:rPr>
          <w:spacing w:val="-2"/>
        </w:rPr>
        <w:t>by:</w:t>
      </w:r>
      <w:r w:rsidR="00E12F71" w:rsidRPr="004D5ED1">
        <w:rPr>
          <w:spacing w:val="-2"/>
        </w:rPr>
        <w:t xml:space="preserve"> </w:t>
      </w:r>
      <w:r w:rsidR="00E12F71" w:rsidRPr="004D5ED1">
        <w:rPr>
          <w:i/>
          <w:iCs/>
          <w:vertAlign w:val="superscript"/>
        </w:rPr>
        <w:t>(BP)(R)</w:t>
      </w:r>
    </w:p>
    <w:p w14:paraId="39CE8002" w14:textId="5823A8B7" w:rsidR="00BE018C" w:rsidRPr="004D5ED1" w:rsidRDefault="00BA6EF5" w:rsidP="00D8108F">
      <w:pPr>
        <w:pStyle w:val="BodyText"/>
        <w:numPr>
          <w:ilvl w:val="0"/>
          <w:numId w:val="70"/>
        </w:numPr>
        <w:ind w:left="1134" w:hanging="567"/>
      </w:pPr>
      <w:r w:rsidRPr="004D5ED1">
        <w:t>E</w:t>
      </w:r>
      <w:r w:rsidR="009A63B6" w:rsidRPr="004D5ED1">
        <w:t>lection at an annual general me</w:t>
      </w:r>
      <w:r w:rsidR="00BE018C" w:rsidRPr="004D5ED1">
        <w:t>eting, or</w:t>
      </w:r>
      <w:r w:rsidR="00E12F71" w:rsidRPr="004D5ED1">
        <w:t xml:space="preserve"> </w:t>
      </w:r>
      <w:r w:rsidR="00E12F71" w:rsidRPr="004D5ED1">
        <w:rPr>
          <w:i/>
          <w:iCs/>
          <w:vertAlign w:val="superscript"/>
        </w:rPr>
        <w:t>(BP)(R)</w:t>
      </w:r>
    </w:p>
    <w:p w14:paraId="5A6EB6A8" w14:textId="5302C781" w:rsidR="00ED244B" w:rsidRPr="004D5ED1" w:rsidRDefault="00BA6EF5" w:rsidP="00D8108F">
      <w:pPr>
        <w:pStyle w:val="BodyText"/>
        <w:numPr>
          <w:ilvl w:val="0"/>
          <w:numId w:val="70"/>
        </w:numPr>
        <w:ind w:left="1134" w:hanging="567"/>
      </w:pPr>
      <w:r w:rsidRPr="004D5ED1">
        <w:t>A</w:t>
      </w:r>
      <w:r w:rsidR="009A63B6" w:rsidRPr="004D5ED1">
        <w:t>ppointment by the board to fi</w:t>
      </w:r>
      <w:r w:rsidR="00BE018C" w:rsidRPr="004D5ED1">
        <w:t xml:space="preserve">ll a casual vacancy under Clause </w:t>
      </w:r>
      <w:r w:rsidR="00E12F71" w:rsidRPr="004D5ED1">
        <w:t xml:space="preserve">22.4. </w:t>
      </w:r>
      <w:r w:rsidR="00E12F71" w:rsidRPr="004D5ED1">
        <w:rPr>
          <w:i/>
          <w:iCs/>
          <w:vertAlign w:val="superscript"/>
        </w:rPr>
        <w:t>(BP)(R)</w:t>
      </w:r>
    </w:p>
    <w:p w14:paraId="6208B455" w14:textId="73A2ADEC" w:rsidR="002F2AF1" w:rsidRPr="004D5ED1" w:rsidRDefault="00C65C10" w:rsidP="00D8108F">
      <w:pPr>
        <w:pStyle w:val="Heading2"/>
        <w:numPr>
          <w:ilvl w:val="1"/>
          <w:numId w:val="188"/>
        </w:numPr>
      </w:pPr>
      <w:bookmarkStart w:id="400" w:name="_Ref443838207"/>
      <w:bookmarkStart w:id="401" w:name="_Toc322250595"/>
      <w:r w:rsidRPr="004D5ED1">
        <w:t>Electi</w:t>
      </w:r>
      <w:r w:rsidR="009A63B6" w:rsidRPr="004D5ED1">
        <w:t>on of directors at an annual general me</w:t>
      </w:r>
      <w:r w:rsidR="00BE018C" w:rsidRPr="004D5ED1">
        <w:t>eting</w:t>
      </w:r>
      <w:bookmarkEnd w:id="400"/>
      <w:r w:rsidR="00FD2AB3" w:rsidRPr="004D5ED1">
        <w:t xml:space="preserve"> </w:t>
      </w:r>
      <w:r w:rsidR="00E12F71" w:rsidRPr="004D5ED1">
        <w:rPr>
          <w:i/>
          <w:iCs/>
          <w:vertAlign w:val="superscript"/>
        </w:rPr>
        <w:t>(M)</w:t>
      </w:r>
      <w:bookmarkEnd w:id="401"/>
    </w:p>
    <w:p w14:paraId="02FB1300" w14:textId="33B2FE3A" w:rsidR="00CC28E7" w:rsidRPr="004D5ED1" w:rsidRDefault="00F052C8" w:rsidP="00D8108F">
      <w:pPr>
        <w:pStyle w:val="BodyText"/>
        <w:numPr>
          <w:ilvl w:val="0"/>
          <w:numId w:val="72"/>
        </w:numPr>
        <w:ind w:left="1134" w:hanging="567"/>
      </w:pPr>
      <w:bookmarkStart w:id="402" w:name="(a)_If_the_number_of_valid_nominations_r"/>
      <w:bookmarkEnd w:id="402"/>
      <w:r w:rsidRPr="004D5ED1">
        <w:t>Subject to</w:t>
      </w:r>
      <w:r w:rsidR="009A63B6" w:rsidRPr="004D5ED1">
        <w:t xml:space="preserve"> this constitution, the procedure for the election of directors at the annual general meeting shall be decided by the b</w:t>
      </w:r>
      <w:r w:rsidR="00CC28E7" w:rsidRPr="004D5ED1">
        <w:t>oard.</w:t>
      </w:r>
      <w:r w:rsidR="00E12F71" w:rsidRPr="004D5ED1">
        <w:t xml:space="preserve"> </w:t>
      </w:r>
      <w:r w:rsidR="00E12F71" w:rsidRPr="004D5ED1">
        <w:rPr>
          <w:i/>
          <w:iCs/>
          <w:vertAlign w:val="superscript"/>
        </w:rPr>
        <w:t>(BP)(R)</w:t>
      </w:r>
    </w:p>
    <w:p w14:paraId="75148C9C" w14:textId="535E48F9" w:rsidR="002F2AF1" w:rsidRPr="004D5ED1" w:rsidRDefault="002F2AF1" w:rsidP="00D8108F">
      <w:pPr>
        <w:pStyle w:val="BodyText"/>
        <w:numPr>
          <w:ilvl w:val="0"/>
          <w:numId w:val="72"/>
        </w:numPr>
        <w:ind w:left="1134" w:hanging="567"/>
      </w:pPr>
      <w:r w:rsidRPr="004D5ED1">
        <w:t>If the number of valid nominations</w:t>
      </w:r>
      <w:r w:rsidR="004D5DD7" w:rsidRPr="004D5ED1">
        <w:t xml:space="preserve"> </w:t>
      </w:r>
      <w:r w:rsidRPr="004D5ED1">
        <w:t xml:space="preserve">received under </w:t>
      </w:r>
      <w:r w:rsidR="00A550BD" w:rsidRPr="004D5ED1">
        <w:t>Clause</w:t>
      </w:r>
      <w:r w:rsidR="00F013C7" w:rsidRPr="004D5ED1">
        <w:t xml:space="preserve"> </w:t>
      </w:r>
      <w:r w:rsidR="0000519D" w:rsidRPr="004D5ED1">
        <w:t>22.1</w:t>
      </w:r>
      <w:r w:rsidR="008306EE" w:rsidRPr="004D5ED1">
        <w:t xml:space="preserve"> </w:t>
      </w:r>
      <w:r w:rsidRPr="004D5ED1">
        <w:t>is equal to the number o</w:t>
      </w:r>
      <w:r w:rsidR="009A63B6" w:rsidRPr="004D5ED1">
        <w:t>f director vacancies to be filled, the member nominated will be regarded as being elected as a director at the annual general me</w:t>
      </w:r>
      <w:r w:rsidRPr="004D5ED1">
        <w:t>eting.</w:t>
      </w:r>
      <w:r w:rsidR="00E12F71" w:rsidRPr="004D5ED1">
        <w:rPr>
          <w:i/>
          <w:iCs/>
          <w:vertAlign w:val="superscript"/>
        </w:rPr>
        <w:t xml:space="preserve"> (BP)(R)</w:t>
      </w:r>
    </w:p>
    <w:p w14:paraId="306343EC" w14:textId="1AC9DA15" w:rsidR="002F2AF1" w:rsidRPr="004D5ED1" w:rsidRDefault="002F2AF1" w:rsidP="00D8108F">
      <w:pPr>
        <w:pStyle w:val="BodyText"/>
        <w:numPr>
          <w:ilvl w:val="0"/>
          <w:numId w:val="72"/>
        </w:numPr>
        <w:ind w:left="1134" w:hanging="567"/>
      </w:pPr>
      <w:bookmarkStart w:id="403" w:name="(b)_If_the_number_of_valid_nominations_e"/>
      <w:bookmarkEnd w:id="403"/>
      <w:r w:rsidRPr="004D5ED1">
        <w:t>If the number of valid nominations exce</w:t>
      </w:r>
      <w:r w:rsidR="009A63B6" w:rsidRPr="004D5ED1">
        <w:t>eds the number of director vacancies to be filled, elections for the director vacancies shall be conducted at the annual general mee</w:t>
      </w:r>
      <w:r w:rsidRPr="004D5ED1">
        <w:t>ting.</w:t>
      </w:r>
      <w:r w:rsidR="00E12F71" w:rsidRPr="004D5ED1">
        <w:rPr>
          <w:i/>
          <w:iCs/>
          <w:vertAlign w:val="superscript"/>
        </w:rPr>
        <w:t xml:space="preserve"> (BP)(R)</w:t>
      </w:r>
    </w:p>
    <w:p w14:paraId="6B3179E4" w14:textId="1BA37C66" w:rsidR="002F2AF1" w:rsidRPr="004D5ED1" w:rsidRDefault="002F2AF1" w:rsidP="00D8108F">
      <w:pPr>
        <w:pStyle w:val="BodyText"/>
        <w:numPr>
          <w:ilvl w:val="0"/>
          <w:numId w:val="72"/>
        </w:numPr>
        <w:ind w:left="1134" w:hanging="567"/>
      </w:pPr>
      <w:bookmarkStart w:id="404" w:name="(c)_If_there_are_not_enough_valid_nomina"/>
      <w:bookmarkStart w:id="405" w:name="_bookmark23"/>
      <w:bookmarkEnd w:id="404"/>
      <w:bookmarkEnd w:id="405"/>
      <w:r w:rsidRPr="004D5ED1">
        <w:t>If there are not enough valid nominations to fil</w:t>
      </w:r>
      <w:r w:rsidR="009A63B6" w:rsidRPr="004D5ED1">
        <w:t>l the number of director vacancies, the candidates nominated (if any) shall be deemed to be elected as directors and further nominations may be received from the floor of the annual general me</w:t>
      </w:r>
      <w:r w:rsidRPr="004D5ED1">
        <w:t>eting.</w:t>
      </w:r>
      <w:r w:rsidR="00E12F71" w:rsidRPr="004D5ED1">
        <w:rPr>
          <w:i/>
          <w:iCs/>
          <w:vertAlign w:val="superscript"/>
        </w:rPr>
        <w:t xml:space="preserve"> (BP)(R)</w:t>
      </w:r>
    </w:p>
    <w:p w14:paraId="641E12C4" w14:textId="1627C6EF" w:rsidR="002F2AF1" w:rsidRPr="004D5ED1" w:rsidRDefault="002F2AF1" w:rsidP="00D8108F">
      <w:pPr>
        <w:pStyle w:val="BodyText"/>
        <w:numPr>
          <w:ilvl w:val="0"/>
          <w:numId w:val="72"/>
        </w:numPr>
        <w:ind w:left="1134" w:hanging="567"/>
      </w:pPr>
      <w:bookmarkStart w:id="406" w:name="(d)_Where_the_number_of_nominations_from"/>
      <w:bookmarkEnd w:id="406"/>
      <w:r w:rsidRPr="004D5ED1">
        <w:t>Where the number of nominati</w:t>
      </w:r>
      <w:r w:rsidR="009A63B6" w:rsidRPr="004D5ED1">
        <w:t xml:space="preserve">ons as directors from the floor exceeds the remaining number of director vacancies, elections for those director </w:t>
      </w:r>
      <w:r w:rsidRPr="004D5ED1">
        <w:t xml:space="preserve">positions </w:t>
      </w:r>
      <w:r w:rsidR="00485282" w:rsidRPr="004D5ED1">
        <w:t>shall</w:t>
      </w:r>
      <w:r w:rsidR="005B4331" w:rsidRPr="004D5ED1">
        <w:t xml:space="preserve"> </w:t>
      </w:r>
      <w:r w:rsidRPr="004D5ED1">
        <w:t>be conducted.</w:t>
      </w:r>
      <w:r w:rsidR="00E12F71" w:rsidRPr="004D5ED1">
        <w:rPr>
          <w:i/>
          <w:iCs/>
          <w:vertAlign w:val="superscript"/>
        </w:rPr>
        <w:t xml:space="preserve"> (BP)(R)</w:t>
      </w:r>
    </w:p>
    <w:p w14:paraId="270EC209" w14:textId="1017D227" w:rsidR="0074727A" w:rsidRPr="004D5ED1" w:rsidRDefault="002F2AF1" w:rsidP="00D8108F">
      <w:pPr>
        <w:pStyle w:val="BodyText"/>
        <w:numPr>
          <w:ilvl w:val="0"/>
          <w:numId w:val="72"/>
        </w:numPr>
        <w:ind w:left="1134" w:hanging="567"/>
      </w:pPr>
      <w:bookmarkStart w:id="407" w:name="(e)_If_an_insufficient_number_of_nominat"/>
      <w:bookmarkStart w:id="408" w:name="_bookmark24"/>
      <w:bookmarkStart w:id="409" w:name="_Ref443838208"/>
      <w:bookmarkEnd w:id="407"/>
      <w:bookmarkEnd w:id="408"/>
      <w:r w:rsidRPr="004D5ED1">
        <w:t>If an insufficient number of nominat</w:t>
      </w:r>
      <w:r w:rsidR="009A63B6" w:rsidRPr="004D5ED1">
        <w:t xml:space="preserve">ions as directors are received from the floor for the number of director vacancies that remain, each relevant director position is declared vacant by the </w:t>
      </w:r>
      <w:r w:rsidR="006A1790" w:rsidRPr="004D5ED1">
        <w:t>Meeting Chair</w:t>
      </w:r>
      <w:r w:rsidR="009A63B6" w:rsidRPr="004D5ED1">
        <w:t xml:space="preserve"> of the annual general meet</w:t>
      </w:r>
      <w:r w:rsidRPr="004D5ED1">
        <w:t>ing</w:t>
      </w:r>
      <w:r w:rsidR="0074727A" w:rsidRPr="004D5ED1">
        <w:t xml:space="preserve"> and:</w:t>
      </w:r>
      <w:bookmarkEnd w:id="409"/>
      <w:r w:rsidR="00E12F71" w:rsidRPr="004D5ED1">
        <w:rPr>
          <w:i/>
          <w:iCs/>
          <w:vertAlign w:val="superscript"/>
        </w:rPr>
        <w:t xml:space="preserve"> (O)</w:t>
      </w:r>
    </w:p>
    <w:p w14:paraId="142D61B4" w14:textId="6F18B57D" w:rsidR="0074727A" w:rsidRPr="004D5ED1" w:rsidRDefault="00BA6EF5" w:rsidP="00D8108F">
      <w:pPr>
        <w:pStyle w:val="BodyText"/>
        <w:numPr>
          <w:ilvl w:val="0"/>
          <w:numId w:val="170"/>
        </w:numPr>
        <w:ind w:left="1701" w:hanging="567"/>
      </w:pPr>
      <w:bookmarkStart w:id="410" w:name="_Ref443838210"/>
      <w:r w:rsidRPr="004D5ED1">
        <w:t>A</w:t>
      </w:r>
      <w:r w:rsidR="0074727A" w:rsidRPr="004D5ED1">
        <w:t xml:space="preserve"> new</w:t>
      </w:r>
      <w:r w:rsidR="009A63B6" w:rsidRPr="004D5ED1">
        <w:t xml:space="preserve"> annual general meeting shall be scheduled by the board</w:t>
      </w:r>
      <w:r w:rsidR="0074727A" w:rsidRPr="004D5ED1">
        <w:t xml:space="preserve"> to take place within </w:t>
      </w:r>
      <w:r w:rsidR="00567676" w:rsidRPr="004D5ED1">
        <w:t>fourteen (14)</w:t>
      </w:r>
      <w:r w:rsidR="0074727A" w:rsidRPr="004D5ED1">
        <w:t xml:space="preserve"> days; </w:t>
      </w:r>
      <w:bookmarkEnd w:id="410"/>
      <w:r w:rsidR="00B756ED" w:rsidRPr="004D5ED1">
        <w:t>and</w:t>
      </w:r>
      <w:r w:rsidR="00B756ED" w:rsidRPr="004D5ED1">
        <w:rPr>
          <w:i/>
          <w:iCs/>
          <w:vertAlign w:val="superscript"/>
        </w:rPr>
        <w:t xml:space="preserve"> (</w:t>
      </w:r>
      <w:r w:rsidR="00E12F71" w:rsidRPr="004D5ED1">
        <w:rPr>
          <w:i/>
          <w:iCs/>
          <w:vertAlign w:val="superscript"/>
        </w:rPr>
        <w:t>O)</w:t>
      </w:r>
    </w:p>
    <w:p w14:paraId="70C2DB9E" w14:textId="590F1EFE" w:rsidR="002F2AF1" w:rsidRPr="004D5ED1" w:rsidRDefault="00BA6EF5" w:rsidP="00D8108F">
      <w:pPr>
        <w:pStyle w:val="BodyText"/>
        <w:numPr>
          <w:ilvl w:val="0"/>
          <w:numId w:val="170"/>
        </w:numPr>
        <w:ind w:left="1701" w:hanging="567"/>
      </w:pPr>
      <w:r w:rsidRPr="004D5ED1">
        <w:t>T</w:t>
      </w:r>
      <w:r w:rsidR="0074727A" w:rsidRPr="004D5ED1">
        <w:t>he</w:t>
      </w:r>
      <w:r w:rsidR="009A63B6" w:rsidRPr="004D5ED1">
        <w:t xml:space="preserve"> board shall continue to operate, as long as there is a quorum, until the declaration of the new election of directors at the rescheduled annual general meeti</w:t>
      </w:r>
      <w:r w:rsidR="0074727A" w:rsidRPr="004D5ED1">
        <w:t>ng.</w:t>
      </w:r>
      <w:r w:rsidR="00E12F71" w:rsidRPr="004D5ED1">
        <w:rPr>
          <w:i/>
          <w:iCs/>
          <w:vertAlign w:val="superscript"/>
        </w:rPr>
        <w:t xml:space="preserve"> (O)</w:t>
      </w:r>
    </w:p>
    <w:p w14:paraId="7E70243F" w14:textId="7EB778B8" w:rsidR="002F2AF1" w:rsidRPr="004D5ED1" w:rsidRDefault="002F2AF1" w:rsidP="00D8108F">
      <w:pPr>
        <w:pStyle w:val="BodyText"/>
        <w:numPr>
          <w:ilvl w:val="0"/>
          <w:numId w:val="72"/>
        </w:numPr>
        <w:ind w:left="1134" w:hanging="567"/>
      </w:pPr>
      <w:bookmarkStart w:id="411" w:name="(f)_The_elections_for_office_holders_or_"/>
      <w:bookmarkStart w:id="412" w:name="(g)_A_list_of_candidates,_names_in_alpha"/>
      <w:bookmarkEnd w:id="411"/>
      <w:bookmarkEnd w:id="412"/>
      <w:r w:rsidRPr="004D5ED1">
        <w:t>A list of candidates</w:t>
      </w:r>
      <w:r w:rsidR="004D5DD7" w:rsidRPr="004D5ED1">
        <w:t xml:space="preserve"> for </w:t>
      </w:r>
      <w:r w:rsidR="00791EAA" w:rsidRPr="004D5ED1">
        <w:t>e</w:t>
      </w:r>
      <w:r w:rsidR="004D5DD7" w:rsidRPr="004D5ED1">
        <w:t>lection a</w:t>
      </w:r>
      <w:r w:rsidR="009A63B6" w:rsidRPr="004D5ED1">
        <w:t>s directors, with their names in alphabetical order, together with the names of the members who nominated each candidate, shall accompany the notice of the annual general m</w:t>
      </w:r>
      <w:r w:rsidRPr="004D5ED1">
        <w:t>eeting.</w:t>
      </w:r>
      <w:r w:rsidR="00E12F71" w:rsidRPr="004D5ED1">
        <w:rPr>
          <w:i/>
          <w:iCs/>
          <w:vertAlign w:val="superscript"/>
        </w:rPr>
        <w:t xml:space="preserve"> (BP)(R)</w:t>
      </w:r>
    </w:p>
    <w:p w14:paraId="55529C5C" w14:textId="217DF641" w:rsidR="002F2AF1" w:rsidRPr="004D5ED1" w:rsidRDefault="00447DFC" w:rsidP="00D8108F">
      <w:pPr>
        <w:pStyle w:val="BodyText"/>
        <w:numPr>
          <w:ilvl w:val="0"/>
          <w:numId w:val="72"/>
        </w:numPr>
        <w:ind w:left="1134" w:hanging="567"/>
      </w:pPr>
      <w:bookmarkStart w:id="413" w:name="(a)_Subject_to_rule_19.3(e),_each_Member"/>
      <w:bookmarkEnd w:id="413"/>
      <w:r w:rsidRPr="004D5ED1">
        <w:lastRenderedPageBreak/>
        <w:t>E</w:t>
      </w:r>
      <w:r w:rsidR="002F2AF1" w:rsidRPr="004D5ED1">
        <w:t>a</w:t>
      </w:r>
      <w:r w:rsidR="009A63B6" w:rsidRPr="004D5ED1">
        <w:t>ch member present and eligible to vote at the annual general meeting may vote for one candidate for each dire</w:t>
      </w:r>
      <w:r w:rsidR="004D5DD7" w:rsidRPr="004D5ED1">
        <w:t xml:space="preserve">ctor </w:t>
      </w:r>
      <w:r w:rsidR="00E327C1" w:rsidRPr="004D5ED1">
        <w:t>vacancy</w:t>
      </w:r>
      <w:r w:rsidR="002F2AF1" w:rsidRPr="004D5ED1">
        <w:t>.</w:t>
      </w:r>
      <w:r w:rsidR="00E12F71" w:rsidRPr="004D5ED1">
        <w:rPr>
          <w:i/>
          <w:iCs/>
          <w:vertAlign w:val="superscript"/>
        </w:rPr>
        <w:t xml:space="preserve"> (BP)(R)</w:t>
      </w:r>
    </w:p>
    <w:p w14:paraId="5D455DCC" w14:textId="7E3C121C" w:rsidR="002F2AF1" w:rsidRPr="004D5ED1" w:rsidRDefault="002F2AF1" w:rsidP="00D8108F">
      <w:pPr>
        <w:pStyle w:val="BodyText"/>
        <w:numPr>
          <w:ilvl w:val="0"/>
          <w:numId w:val="72"/>
        </w:numPr>
        <w:ind w:left="1134" w:hanging="567"/>
      </w:pPr>
      <w:bookmarkStart w:id="414" w:name="(b)_A_Member_who_nominates_for_election_"/>
      <w:bookmarkEnd w:id="414"/>
      <w:r w:rsidRPr="004D5ED1">
        <w:t xml:space="preserve">A </w:t>
      </w:r>
      <w:r w:rsidR="009A63B6" w:rsidRPr="004D5ED1">
        <w:t>member who nominates for election or re-election as a director m</w:t>
      </w:r>
      <w:r w:rsidRPr="004D5ED1">
        <w:t xml:space="preserve">ay vote for </w:t>
      </w:r>
      <w:r w:rsidR="00BE084E" w:rsidRPr="004D5ED1">
        <w:t>themselves</w:t>
      </w:r>
      <w:r w:rsidRPr="004D5ED1">
        <w:t>.</w:t>
      </w:r>
      <w:r w:rsidR="00E12F71" w:rsidRPr="004D5ED1">
        <w:rPr>
          <w:i/>
          <w:iCs/>
          <w:vertAlign w:val="superscript"/>
        </w:rPr>
        <w:t xml:space="preserve"> (BP)(R)</w:t>
      </w:r>
    </w:p>
    <w:p w14:paraId="599E3C64" w14:textId="52721C27" w:rsidR="00FA0C63" w:rsidRPr="004D5ED1" w:rsidRDefault="00FA0C63" w:rsidP="00D8108F">
      <w:pPr>
        <w:pStyle w:val="BodyText"/>
        <w:numPr>
          <w:ilvl w:val="0"/>
          <w:numId w:val="72"/>
        </w:numPr>
        <w:ind w:left="1134" w:hanging="567"/>
      </w:pPr>
      <w:bookmarkStart w:id="415" w:name="_Ref443838260"/>
      <w:r w:rsidRPr="004D5ED1">
        <w:t>If, at the new</w:t>
      </w:r>
      <w:r w:rsidR="009A63B6" w:rsidRPr="004D5ED1">
        <w:t xml:space="preserve"> annual general meeting</w:t>
      </w:r>
      <w:r w:rsidRPr="004D5ED1">
        <w:t xml:space="preserve"> scheduled under Clause </w:t>
      </w:r>
      <w:r w:rsidR="0000519D" w:rsidRPr="004D5ED1">
        <w:t>22.3(f)(</w:t>
      </w:r>
      <w:proofErr w:type="spellStart"/>
      <w:r w:rsidR="0000519D" w:rsidRPr="004D5ED1">
        <w:t>i</w:t>
      </w:r>
      <w:proofErr w:type="spellEnd"/>
      <w:r w:rsidR="0000519D" w:rsidRPr="004D5ED1">
        <w:t>)</w:t>
      </w:r>
      <w:r w:rsidRPr="004D5ED1">
        <w:t xml:space="preserve"> t</w:t>
      </w:r>
      <w:r w:rsidR="009A63B6" w:rsidRPr="004D5ED1">
        <w:t>he association fails to fill the director vacancies the board shall consider the vacant director positions to be casual vacancies and proceed to appoint directors</w:t>
      </w:r>
      <w:r w:rsidRPr="004D5ED1">
        <w:t xml:space="preserve"> to fill such casual vacancy</w:t>
      </w:r>
      <w:r w:rsidR="00E12F71" w:rsidRPr="004D5ED1">
        <w:t xml:space="preserve"> </w:t>
      </w:r>
      <w:r w:rsidRPr="004D5ED1">
        <w:t>(</w:t>
      </w:r>
      <w:proofErr w:type="spellStart"/>
      <w:r w:rsidRPr="004D5ED1">
        <w:t>ies</w:t>
      </w:r>
      <w:proofErr w:type="spellEnd"/>
      <w:r w:rsidRPr="004D5ED1">
        <w:t xml:space="preserve">) under Clause </w:t>
      </w:r>
      <w:bookmarkEnd w:id="415"/>
      <w:r w:rsidR="00E12F71" w:rsidRPr="004D5ED1">
        <w:t>23.4</w:t>
      </w:r>
      <w:r w:rsidR="00B756ED" w:rsidRPr="004D5ED1">
        <w:t>.</w:t>
      </w:r>
      <w:r w:rsidR="00B756ED" w:rsidRPr="004D5ED1">
        <w:rPr>
          <w:i/>
          <w:iCs/>
          <w:vertAlign w:val="superscript"/>
        </w:rPr>
        <w:t xml:space="preserve"> (</w:t>
      </w:r>
      <w:r w:rsidR="00E12F71" w:rsidRPr="004D5ED1">
        <w:rPr>
          <w:i/>
          <w:iCs/>
          <w:vertAlign w:val="superscript"/>
        </w:rPr>
        <w:t>O)</w:t>
      </w:r>
    </w:p>
    <w:p w14:paraId="539189A2" w14:textId="7ABB9720" w:rsidR="00AE4098" w:rsidRPr="004D5ED1" w:rsidRDefault="00AE4098" w:rsidP="008C6DC0">
      <w:pPr>
        <w:pStyle w:val="BodyText"/>
        <w:ind w:firstLine="0"/>
        <w:rPr>
          <w:b/>
          <w:i/>
          <w:spacing w:val="-1"/>
        </w:rPr>
      </w:pPr>
      <w:r w:rsidRPr="004D5ED1">
        <w:rPr>
          <w:b/>
          <w:i/>
          <w:spacing w:val="-1"/>
        </w:rPr>
        <w:t xml:space="preserve">Alternate Clause to Clause </w:t>
      </w:r>
      <w:r w:rsidR="00E12F71" w:rsidRPr="004D5ED1">
        <w:rPr>
          <w:b/>
          <w:i/>
          <w:spacing w:val="-1"/>
        </w:rPr>
        <w:t>23.3(f) and (j)</w:t>
      </w:r>
      <w:r w:rsidR="00E22A37" w:rsidRPr="004D5ED1">
        <w:rPr>
          <w:b/>
          <w:i/>
          <w:spacing w:val="-1"/>
        </w:rPr>
        <w:t xml:space="preserve"> </w:t>
      </w:r>
    </w:p>
    <w:p w14:paraId="1BA40AD8" w14:textId="18086F34" w:rsidR="00AE4098" w:rsidRPr="004D5ED1" w:rsidRDefault="00AE4098" w:rsidP="008C6DC0">
      <w:pPr>
        <w:pStyle w:val="BodyText"/>
        <w:ind w:firstLine="0"/>
        <w:rPr>
          <w:i/>
          <w:spacing w:val="-1"/>
        </w:rPr>
      </w:pPr>
      <w:r w:rsidRPr="004D5ED1">
        <w:rPr>
          <w:i/>
          <w:spacing w:val="-1"/>
        </w:rPr>
        <w:t>"If an insufficient number of nominations are received from the floor for the number of vacancies on the</w:t>
      </w:r>
      <w:r w:rsidR="00E22A37" w:rsidRPr="004D5ED1">
        <w:rPr>
          <w:i/>
          <w:spacing w:val="-1"/>
        </w:rPr>
        <w:t xml:space="preserve"> </w:t>
      </w:r>
      <w:r w:rsidR="009A63B6" w:rsidRPr="004D5ED1">
        <w:rPr>
          <w:i/>
          <w:spacing w:val="-1"/>
        </w:rPr>
        <w:t>b</w:t>
      </w:r>
      <w:r w:rsidRPr="004D5ED1">
        <w:rPr>
          <w:i/>
          <w:spacing w:val="-1"/>
        </w:rPr>
        <w:t>oard that remain, each relevant position on th</w:t>
      </w:r>
      <w:r w:rsidR="009A63B6" w:rsidRPr="004D5ED1">
        <w:rPr>
          <w:i/>
          <w:spacing w:val="-1"/>
        </w:rPr>
        <w:t xml:space="preserve">e board is declared vacant by the </w:t>
      </w:r>
      <w:r w:rsidR="006A1790" w:rsidRPr="004D5ED1">
        <w:rPr>
          <w:i/>
          <w:spacing w:val="-1"/>
        </w:rPr>
        <w:t>Meeting Chair</w:t>
      </w:r>
      <w:r w:rsidRPr="004D5ED1">
        <w:rPr>
          <w:i/>
          <w:spacing w:val="-1"/>
        </w:rPr>
        <w:t xml:space="preserve"> and Clause </w:t>
      </w:r>
      <w:r w:rsidR="00E12F71" w:rsidRPr="004D5ED1">
        <w:rPr>
          <w:i/>
          <w:spacing w:val="-1"/>
        </w:rPr>
        <w:t>22.4(b)</w:t>
      </w:r>
      <w:r w:rsidRPr="004D5ED1">
        <w:rPr>
          <w:i/>
          <w:spacing w:val="-1"/>
        </w:rPr>
        <w:t xml:space="preserve"> applies</w:t>
      </w:r>
      <w:r w:rsidR="008C6DC0" w:rsidRPr="004D5ED1">
        <w:rPr>
          <w:i/>
          <w:spacing w:val="-1"/>
        </w:rPr>
        <w:t>.</w:t>
      </w:r>
      <w:r w:rsidRPr="004D5ED1">
        <w:rPr>
          <w:i/>
          <w:spacing w:val="-1"/>
        </w:rPr>
        <w:t>"</w:t>
      </w:r>
    </w:p>
    <w:p w14:paraId="401D7E45" w14:textId="0B38CD17" w:rsidR="002F2AF1" w:rsidRPr="004D5ED1" w:rsidRDefault="00352748" w:rsidP="00D8108F">
      <w:pPr>
        <w:pStyle w:val="Heading2"/>
        <w:numPr>
          <w:ilvl w:val="1"/>
          <w:numId w:val="188"/>
        </w:numPr>
      </w:pPr>
      <w:bookmarkStart w:id="416" w:name="_Ref443838009"/>
      <w:bookmarkStart w:id="417" w:name="_Toc322250596"/>
      <w:r w:rsidRPr="004D5ED1">
        <w:t>Appoin</w:t>
      </w:r>
      <w:r w:rsidR="009A63B6" w:rsidRPr="004D5ED1">
        <w:t>tment of directors by board to</w:t>
      </w:r>
      <w:r w:rsidR="00BE018C" w:rsidRPr="004D5ED1">
        <w:t xml:space="preserve"> fill a c</w:t>
      </w:r>
      <w:r w:rsidR="004D5DD7" w:rsidRPr="004D5ED1">
        <w:t>asual v</w:t>
      </w:r>
      <w:r w:rsidR="002F2AF1" w:rsidRPr="004D5ED1">
        <w:t>acanc</w:t>
      </w:r>
      <w:r w:rsidR="00BE018C" w:rsidRPr="004D5ED1">
        <w:t>y</w:t>
      </w:r>
      <w:bookmarkEnd w:id="416"/>
      <w:r w:rsidR="00E22A37" w:rsidRPr="004D5ED1">
        <w:t xml:space="preserve"> </w:t>
      </w:r>
      <w:r w:rsidR="0000519D" w:rsidRPr="004D5ED1">
        <w:rPr>
          <w:i/>
          <w:iCs/>
          <w:vertAlign w:val="superscript"/>
        </w:rPr>
        <w:t>(M)</w:t>
      </w:r>
      <w:bookmarkEnd w:id="417"/>
    </w:p>
    <w:p w14:paraId="4681E73F" w14:textId="387A7C51" w:rsidR="002F2AF1" w:rsidRPr="004D5ED1" w:rsidRDefault="002F2AF1" w:rsidP="008C6DC0">
      <w:pPr>
        <w:pStyle w:val="BodyText"/>
        <w:numPr>
          <w:ilvl w:val="0"/>
          <w:numId w:val="19"/>
        </w:numPr>
        <w:ind w:left="1134" w:hanging="567"/>
      </w:pPr>
      <w:bookmarkStart w:id="418" w:name="(a)_A_casual_vacancy_occurs_in_the_offic"/>
      <w:bookmarkStart w:id="419" w:name="_bookmark27"/>
      <w:bookmarkStart w:id="420" w:name="_Ref443838325"/>
      <w:bookmarkEnd w:id="418"/>
      <w:bookmarkEnd w:id="419"/>
      <w:r w:rsidRPr="004D5ED1">
        <w:t xml:space="preserve">A casual vacancy occurs </w:t>
      </w:r>
      <w:r w:rsidR="00E327C1" w:rsidRPr="004D5ED1">
        <w:t>i</w:t>
      </w:r>
      <w:r w:rsidR="00641372" w:rsidRPr="004D5ED1">
        <w:t>n board membership and that position of dire</w:t>
      </w:r>
      <w:r w:rsidR="00EA6C58" w:rsidRPr="004D5ED1">
        <w:t xml:space="preserve">ctor </w:t>
      </w:r>
      <w:r w:rsidRPr="004D5ED1">
        <w:t>becomes vacant if:</w:t>
      </w:r>
      <w:bookmarkEnd w:id="420"/>
      <w:r w:rsidR="0000519D" w:rsidRPr="004D5ED1">
        <w:t xml:space="preserve"> </w:t>
      </w:r>
      <w:r w:rsidR="0000519D" w:rsidRPr="004D5ED1">
        <w:rPr>
          <w:i/>
          <w:iCs/>
          <w:vertAlign w:val="superscript"/>
        </w:rPr>
        <w:t>(BP)(R)</w:t>
      </w:r>
    </w:p>
    <w:p w14:paraId="00912EFD" w14:textId="5D40BEEB" w:rsidR="00EA6C58" w:rsidRPr="004D5ED1" w:rsidRDefault="00BA6EF5" w:rsidP="008C6DC0">
      <w:pPr>
        <w:pStyle w:val="BodyText"/>
        <w:numPr>
          <w:ilvl w:val="1"/>
          <w:numId w:val="19"/>
        </w:numPr>
        <w:ind w:left="1701" w:hanging="567"/>
      </w:pPr>
      <w:r w:rsidRPr="004D5ED1">
        <w:t>A</w:t>
      </w:r>
      <w:r w:rsidR="00641372" w:rsidRPr="004D5ED1">
        <w:t xml:space="preserve"> director</w:t>
      </w:r>
      <w:r w:rsidR="00641372" w:rsidRPr="004D5ED1">
        <w:rPr>
          <w:spacing w:val="-1"/>
        </w:rPr>
        <w:t xml:space="preserve"> ceases</w:t>
      </w:r>
      <w:r w:rsidR="00641372" w:rsidRPr="004D5ED1">
        <w:rPr>
          <w:spacing w:val="-2"/>
        </w:rPr>
        <w:t xml:space="preserve"> </w:t>
      </w:r>
      <w:r w:rsidR="00641372" w:rsidRPr="004D5ED1">
        <w:t xml:space="preserve">to </w:t>
      </w:r>
      <w:r w:rsidR="00641372" w:rsidRPr="004D5ED1">
        <w:rPr>
          <w:spacing w:val="-1"/>
        </w:rPr>
        <w:t>be</w:t>
      </w:r>
      <w:r w:rsidR="00641372" w:rsidRPr="004D5ED1">
        <w:rPr>
          <w:spacing w:val="-2"/>
        </w:rPr>
        <w:t xml:space="preserve"> </w:t>
      </w:r>
      <w:r w:rsidR="00641372" w:rsidRPr="004D5ED1">
        <w:t xml:space="preserve">a </w:t>
      </w:r>
      <w:r w:rsidR="00641372" w:rsidRPr="004D5ED1">
        <w:rPr>
          <w:spacing w:val="-2"/>
        </w:rPr>
        <w:t>me</w:t>
      </w:r>
      <w:r w:rsidR="00EA6C58" w:rsidRPr="004D5ED1">
        <w:rPr>
          <w:spacing w:val="-2"/>
        </w:rPr>
        <w:t>mber,</w:t>
      </w:r>
      <w:r w:rsidR="0000519D" w:rsidRPr="004D5ED1">
        <w:rPr>
          <w:spacing w:val="-2"/>
        </w:rPr>
        <w:t xml:space="preserve"> </w:t>
      </w:r>
      <w:r w:rsidR="0000519D" w:rsidRPr="004D5ED1">
        <w:rPr>
          <w:i/>
          <w:iCs/>
          <w:vertAlign w:val="superscript"/>
        </w:rPr>
        <w:t>(BP)(R)</w:t>
      </w:r>
    </w:p>
    <w:p w14:paraId="5CC43DE1" w14:textId="641DE4EF" w:rsidR="002F2AF1" w:rsidRPr="004D5ED1" w:rsidRDefault="00BA6EF5" w:rsidP="008C6DC0">
      <w:pPr>
        <w:pStyle w:val="BodyText"/>
        <w:numPr>
          <w:ilvl w:val="1"/>
          <w:numId w:val="19"/>
        </w:numPr>
        <w:ind w:left="1701" w:hanging="567"/>
      </w:pPr>
      <w:r w:rsidRPr="004D5ED1">
        <w:t>A</w:t>
      </w:r>
      <w:r w:rsidR="00641372" w:rsidRPr="004D5ED1">
        <w:t xml:space="preserve"> di</w:t>
      </w:r>
      <w:r w:rsidR="00FA0C63" w:rsidRPr="004D5ED1">
        <w:t>rector</w:t>
      </w:r>
      <w:r w:rsidR="00FA0C63" w:rsidRPr="004D5ED1">
        <w:rPr>
          <w:spacing w:val="-1"/>
        </w:rPr>
        <w:t xml:space="preserve"> </w:t>
      </w:r>
      <w:r w:rsidR="00E327C1" w:rsidRPr="004D5ED1">
        <w:rPr>
          <w:spacing w:val="-1"/>
        </w:rPr>
        <w:t>d</w:t>
      </w:r>
      <w:r w:rsidR="002F2AF1" w:rsidRPr="004D5ED1">
        <w:rPr>
          <w:spacing w:val="-1"/>
        </w:rPr>
        <w:t>ies,</w:t>
      </w:r>
      <w:r w:rsidR="0000519D" w:rsidRPr="004D5ED1">
        <w:rPr>
          <w:spacing w:val="-1"/>
        </w:rPr>
        <w:t xml:space="preserve"> </w:t>
      </w:r>
      <w:r w:rsidR="0000519D" w:rsidRPr="004D5ED1">
        <w:rPr>
          <w:i/>
          <w:iCs/>
          <w:vertAlign w:val="superscript"/>
        </w:rPr>
        <w:t>(BP)(R)</w:t>
      </w:r>
    </w:p>
    <w:p w14:paraId="6F86D3C0" w14:textId="00E14EA5" w:rsidR="002F2AF1" w:rsidRPr="004D5ED1" w:rsidRDefault="00BA6EF5" w:rsidP="008C6DC0">
      <w:pPr>
        <w:pStyle w:val="BodyText"/>
        <w:numPr>
          <w:ilvl w:val="1"/>
          <w:numId w:val="19"/>
        </w:numPr>
        <w:ind w:left="1701" w:hanging="567"/>
      </w:pPr>
      <w:r w:rsidRPr="004D5ED1">
        <w:t>A</w:t>
      </w:r>
      <w:r w:rsidR="00641372" w:rsidRPr="004D5ED1">
        <w:t xml:space="preserve"> director becomes</w:t>
      </w:r>
      <w:r w:rsidR="00641372" w:rsidRPr="004D5ED1">
        <w:rPr>
          <w:spacing w:val="5"/>
        </w:rPr>
        <w:t xml:space="preserve"> </w:t>
      </w:r>
      <w:r w:rsidR="00641372" w:rsidRPr="004D5ED1">
        <w:t>di</w:t>
      </w:r>
      <w:r w:rsidR="002F2AF1" w:rsidRPr="004D5ED1">
        <w:t>squalified</w:t>
      </w:r>
      <w:r w:rsidR="002F2AF1" w:rsidRPr="004D5ED1">
        <w:rPr>
          <w:spacing w:val="4"/>
        </w:rPr>
        <w:t xml:space="preserve"> </w:t>
      </w:r>
      <w:r w:rsidR="002F2AF1" w:rsidRPr="004D5ED1">
        <w:t>from</w:t>
      </w:r>
      <w:r w:rsidR="002F2AF1" w:rsidRPr="004D5ED1">
        <w:rPr>
          <w:spacing w:val="6"/>
        </w:rPr>
        <w:t xml:space="preserve"> </w:t>
      </w:r>
      <w:r w:rsidR="002F2AF1" w:rsidRPr="004D5ED1">
        <w:rPr>
          <w:spacing w:val="-2"/>
        </w:rPr>
        <w:t>holding</w:t>
      </w:r>
      <w:r w:rsidR="002F2AF1" w:rsidRPr="004D5ED1">
        <w:rPr>
          <w:spacing w:val="7"/>
        </w:rPr>
        <w:t xml:space="preserve"> </w:t>
      </w:r>
      <w:r w:rsidR="002F2AF1" w:rsidRPr="004D5ED1">
        <w:t>a</w:t>
      </w:r>
      <w:r w:rsidR="002F2AF1" w:rsidRPr="004D5ED1">
        <w:rPr>
          <w:spacing w:val="5"/>
        </w:rPr>
        <w:t xml:space="preserve"> </w:t>
      </w:r>
      <w:r w:rsidR="002F2AF1" w:rsidRPr="004D5ED1">
        <w:t>position</w:t>
      </w:r>
      <w:r w:rsidR="002F2AF1" w:rsidRPr="004D5ED1">
        <w:rPr>
          <w:spacing w:val="5"/>
        </w:rPr>
        <w:t xml:space="preserve"> </w:t>
      </w:r>
      <w:r w:rsidR="002F2AF1" w:rsidRPr="004D5ED1">
        <w:t>under</w:t>
      </w:r>
      <w:r w:rsidR="002F2AF1" w:rsidRPr="004D5ED1">
        <w:rPr>
          <w:spacing w:val="6"/>
        </w:rPr>
        <w:t xml:space="preserve"> </w:t>
      </w:r>
      <w:r w:rsidR="00A550BD" w:rsidRPr="004D5ED1">
        <w:rPr>
          <w:spacing w:val="6"/>
        </w:rPr>
        <w:t>Clause</w:t>
      </w:r>
      <w:r w:rsidR="00EA6C58" w:rsidRPr="004D5ED1">
        <w:rPr>
          <w:spacing w:val="6"/>
        </w:rPr>
        <w:t xml:space="preserve"> </w:t>
      </w:r>
      <w:r w:rsidR="00D16934" w:rsidRPr="004D5ED1">
        <w:rPr>
          <w:spacing w:val="6"/>
        </w:rPr>
        <w:t>20.3(b)</w:t>
      </w:r>
      <w:r w:rsidR="002F2AF1" w:rsidRPr="004D5ED1">
        <w:rPr>
          <w:spacing w:val="-2"/>
        </w:rPr>
        <w:t>,</w:t>
      </w:r>
      <w:r w:rsidR="0000519D" w:rsidRPr="004D5ED1">
        <w:rPr>
          <w:i/>
          <w:iCs/>
          <w:vertAlign w:val="superscript"/>
        </w:rPr>
        <w:t xml:space="preserve"> (BP)(R)</w:t>
      </w:r>
    </w:p>
    <w:p w14:paraId="22767173" w14:textId="3FE6CB77" w:rsidR="002F2AF1" w:rsidRPr="004D5ED1" w:rsidRDefault="00BA6EF5" w:rsidP="008C6DC0">
      <w:pPr>
        <w:pStyle w:val="BodyText"/>
        <w:numPr>
          <w:ilvl w:val="1"/>
          <w:numId w:val="19"/>
        </w:numPr>
        <w:ind w:left="1701" w:hanging="567"/>
      </w:pPr>
      <w:r w:rsidRPr="004D5ED1">
        <w:t>A</w:t>
      </w:r>
      <w:r w:rsidR="00FA0C63" w:rsidRPr="004D5ED1">
        <w:t xml:space="preserve"> </w:t>
      </w:r>
      <w:r w:rsidR="00641372" w:rsidRPr="004D5ED1">
        <w:t>d</w:t>
      </w:r>
      <w:r w:rsidR="00FA0C63" w:rsidRPr="004D5ED1">
        <w:t xml:space="preserve">irector </w:t>
      </w:r>
      <w:r w:rsidR="00E327C1" w:rsidRPr="004D5ED1">
        <w:t>b</w:t>
      </w:r>
      <w:r w:rsidR="002F2AF1" w:rsidRPr="004D5ED1">
        <w:t>ecomes</w:t>
      </w:r>
      <w:r w:rsidR="002F2AF1" w:rsidRPr="004D5ED1">
        <w:rPr>
          <w:spacing w:val="-2"/>
        </w:rPr>
        <w:t xml:space="preserve"> </w:t>
      </w:r>
      <w:r w:rsidR="002F2AF1" w:rsidRPr="004D5ED1">
        <w:t>permanently</w:t>
      </w:r>
      <w:r w:rsidR="002F2AF1" w:rsidRPr="004D5ED1">
        <w:rPr>
          <w:spacing w:val="-2"/>
        </w:rPr>
        <w:t xml:space="preserve"> incapacitated</w:t>
      </w:r>
      <w:r w:rsidR="002F2AF1" w:rsidRPr="004D5ED1">
        <w:t xml:space="preserve"> by</w:t>
      </w:r>
      <w:r w:rsidR="002F2AF1" w:rsidRPr="004D5ED1">
        <w:rPr>
          <w:spacing w:val="-4"/>
        </w:rPr>
        <w:t xml:space="preserve"> </w:t>
      </w:r>
      <w:r w:rsidR="002F2AF1" w:rsidRPr="004D5ED1">
        <w:t>mental</w:t>
      </w:r>
      <w:r w:rsidR="002F2AF1" w:rsidRPr="004D5ED1">
        <w:rPr>
          <w:spacing w:val="-3"/>
        </w:rPr>
        <w:t xml:space="preserve"> </w:t>
      </w:r>
      <w:r w:rsidR="002F2AF1" w:rsidRPr="004D5ED1">
        <w:t>or</w:t>
      </w:r>
      <w:r w:rsidR="002F2AF1" w:rsidRPr="004D5ED1">
        <w:rPr>
          <w:spacing w:val="-3"/>
        </w:rPr>
        <w:t xml:space="preserve"> </w:t>
      </w:r>
      <w:r w:rsidR="002F2AF1" w:rsidRPr="004D5ED1">
        <w:t>physical ill-health,</w:t>
      </w:r>
      <w:r w:rsidR="0000519D" w:rsidRPr="004D5ED1">
        <w:t xml:space="preserve"> </w:t>
      </w:r>
      <w:r w:rsidR="0000519D" w:rsidRPr="004D5ED1">
        <w:rPr>
          <w:i/>
          <w:iCs/>
          <w:vertAlign w:val="superscript"/>
        </w:rPr>
        <w:t>(BP)(R)</w:t>
      </w:r>
    </w:p>
    <w:p w14:paraId="34EB16A1" w14:textId="09A22A70" w:rsidR="002F2AF1" w:rsidRPr="004D5ED1" w:rsidRDefault="00BA6EF5" w:rsidP="008C6DC0">
      <w:pPr>
        <w:pStyle w:val="BodyText"/>
        <w:numPr>
          <w:ilvl w:val="1"/>
          <w:numId w:val="19"/>
        </w:numPr>
        <w:ind w:left="1701" w:hanging="567"/>
      </w:pPr>
      <w:r w:rsidRPr="004D5ED1">
        <w:t>A</w:t>
      </w:r>
      <w:r w:rsidR="00FA0C63" w:rsidRPr="004D5ED1">
        <w:t xml:space="preserve"> </w:t>
      </w:r>
      <w:r w:rsidR="00641372" w:rsidRPr="004D5ED1">
        <w:t>director resigns</w:t>
      </w:r>
      <w:r w:rsidR="00641372" w:rsidRPr="004D5ED1">
        <w:rPr>
          <w:spacing w:val="-4"/>
        </w:rPr>
        <w:t xml:space="preserve"> </w:t>
      </w:r>
      <w:r w:rsidR="00641372" w:rsidRPr="004D5ED1">
        <w:t>as a di</w:t>
      </w:r>
      <w:r w:rsidR="00EA6C58" w:rsidRPr="004D5ED1">
        <w:t>rector</w:t>
      </w:r>
      <w:r w:rsidR="002F2AF1" w:rsidRPr="004D5ED1">
        <w:t>,</w:t>
      </w:r>
      <w:r w:rsidR="0000519D" w:rsidRPr="004D5ED1">
        <w:t xml:space="preserve"> </w:t>
      </w:r>
      <w:r w:rsidR="0000519D" w:rsidRPr="004D5ED1">
        <w:rPr>
          <w:i/>
          <w:iCs/>
          <w:vertAlign w:val="superscript"/>
        </w:rPr>
        <w:t>(BP)(R)</w:t>
      </w:r>
    </w:p>
    <w:p w14:paraId="39CFEDC3" w14:textId="73D9AAB0" w:rsidR="002F2AF1" w:rsidRPr="004D5ED1" w:rsidRDefault="00BA6EF5" w:rsidP="008C6DC0">
      <w:pPr>
        <w:pStyle w:val="BodyText"/>
        <w:numPr>
          <w:ilvl w:val="1"/>
          <w:numId w:val="19"/>
        </w:numPr>
        <w:ind w:left="1701" w:hanging="567"/>
      </w:pPr>
      <w:r w:rsidRPr="004D5ED1">
        <w:t>A</w:t>
      </w:r>
      <w:r w:rsidR="00FA0C63" w:rsidRPr="004D5ED1">
        <w:t xml:space="preserve"> </w:t>
      </w:r>
      <w:r w:rsidR="00641372" w:rsidRPr="004D5ED1">
        <w:t>director is</w:t>
      </w:r>
      <w:r w:rsidR="00641372" w:rsidRPr="004D5ED1">
        <w:rPr>
          <w:spacing w:val="1"/>
        </w:rPr>
        <w:t xml:space="preserve"> </w:t>
      </w:r>
      <w:r w:rsidR="00641372" w:rsidRPr="004D5ED1">
        <w:t>removed</w:t>
      </w:r>
      <w:r w:rsidR="00641372" w:rsidRPr="004D5ED1">
        <w:rPr>
          <w:spacing w:val="-2"/>
        </w:rPr>
        <w:t xml:space="preserve"> </w:t>
      </w:r>
      <w:r w:rsidR="00641372" w:rsidRPr="004D5ED1">
        <w:t>as a dir</w:t>
      </w:r>
      <w:r w:rsidR="00EA6C58" w:rsidRPr="004D5ED1">
        <w:t>ector</w:t>
      </w:r>
      <w:r w:rsidR="002F2AF1" w:rsidRPr="004D5ED1">
        <w:t>,</w:t>
      </w:r>
      <w:r w:rsidR="002F2AF1" w:rsidRPr="004D5ED1">
        <w:rPr>
          <w:spacing w:val="2"/>
        </w:rPr>
        <w:t xml:space="preserve"> </w:t>
      </w:r>
      <w:r w:rsidR="0000519D" w:rsidRPr="004D5ED1">
        <w:rPr>
          <w:spacing w:val="2"/>
        </w:rPr>
        <w:t xml:space="preserve"> </w:t>
      </w:r>
      <w:r w:rsidR="0000519D" w:rsidRPr="004D5ED1">
        <w:rPr>
          <w:i/>
          <w:iCs/>
          <w:vertAlign w:val="superscript"/>
        </w:rPr>
        <w:t>(BP)(R)</w:t>
      </w:r>
    </w:p>
    <w:p w14:paraId="78E1326B" w14:textId="4BC6F654" w:rsidR="002F2AF1" w:rsidRPr="004D5ED1" w:rsidRDefault="00BA6EF5" w:rsidP="008C6DC0">
      <w:pPr>
        <w:pStyle w:val="BodyText"/>
        <w:numPr>
          <w:ilvl w:val="1"/>
          <w:numId w:val="19"/>
        </w:numPr>
        <w:ind w:left="1701" w:hanging="567"/>
      </w:pPr>
      <w:bookmarkStart w:id="421" w:name="_bookmark28"/>
      <w:bookmarkEnd w:id="421"/>
      <w:r w:rsidRPr="004D5ED1">
        <w:t>A</w:t>
      </w:r>
      <w:r w:rsidR="00FA0C63" w:rsidRPr="004D5ED1">
        <w:t xml:space="preserve"> </w:t>
      </w:r>
      <w:r w:rsidR="00641372" w:rsidRPr="004D5ED1">
        <w:t>directo</w:t>
      </w:r>
      <w:r w:rsidR="00FA0C63" w:rsidRPr="004D5ED1">
        <w:t>r</w:t>
      </w:r>
      <w:r w:rsidR="00FA0C63" w:rsidRPr="004D5ED1">
        <w:rPr>
          <w:spacing w:val="-1"/>
        </w:rPr>
        <w:t xml:space="preserve"> i</w:t>
      </w:r>
      <w:r w:rsidR="002F2AF1" w:rsidRPr="004D5ED1">
        <w:rPr>
          <w:spacing w:val="-1"/>
        </w:rPr>
        <w:t>s</w:t>
      </w:r>
      <w:r w:rsidR="002F2AF1" w:rsidRPr="004D5ED1">
        <w:rPr>
          <w:spacing w:val="1"/>
        </w:rPr>
        <w:t xml:space="preserve"> </w:t>
      </w:r>
      <w:r w:rsidR="002F2AF1" w:rsidRPr="004D5ED1">
        <w:rPr>
          <w:spacing w:val="-1"/>
        </w:rPr>
        <w:t>absent</w:t>
      </w:r>
      <w:r w:rsidR="002F2AF1" w:rsidRPr="004D5ED1">
        <w:rPr>
          <w:spacing w:val="-3"/>
        </w:rPr>
        <w:t xml:space="preserve"> </w:t>
      </w:r>
      <w:r w:rsidR="002F2AF1" w:rsidRPr="004D5ED1">
        <w:t>from</w:t>
      </w:r>
      <w:r w:rsidR="002F2AF1" w:rsidRPr="004D5ED1">
        <w:rPr>
          <w:spacing w:val="-1"/>
        </w:rPr>
        <w:t xml:space="preserve"> more</w:t>
      </w:r>
      <w:r w:rsidR="002F2AF1" w:rsidRPr="004D5ED1">
        <w:rPr>
          <w:spacing w:val="-2"/>
        </w:rPr>
        <w:t xml:space="preserve"> </w:t>
      </w:r>
      <w:r w:rsidR="002F2AF1" w:rsidRPr="004D5ED1">
        <w:rPr>
          <w:spacing w:val="-1"/>
        </w:rPr>
        <w:t>than:</w:t>
      </w:r>
      <w:r w:rsidR="0000519D" w:rsidRPr="004D5ED1">
        <w:rPr>
          <w:spacing w:val="-1"/>
        </w:rPr>
        <w:t xml:space="preserve"> </w:t>
      </w:r>
      <w:r w:rsidR="0000519D" w:rsidRPr="004D5ED1">
        <w:rPr>
          <w:i/>
          <w:iCs/>
          <w:vertAlign w:val="superscript"/>
        </w:rPr>
        <w:t>(BP)(R)</w:t>
      </w:r>
    </w:p>
    <w:p w14:paraId="7258383E" w14:textId="28A7A0DC" w:rsidR="002F2AF1" w:rsidRPr="004D5ED1" w:rsidRDefault="00BA6EF5" w:rsidP="00D8108F">
      <w:pPr>
        <w:pStyle w:val="BodyText"/>
        <w:numPr>
          <w:ilvl w:val="2"/>
          <w:numId w:val="82"/>
        </w:numPr>
        <w:ind w:left="2268" w:hanging="567"/>
      </w:pPr>
      <w:r w:rsidRPr="004D5ED1">
        <w:rPr>
          <w:spacing w:val="12"/>
        </w:rPr>
        <w:t>T</w:t>
      </w:r>
      <w:r w:rsidR="00500169" w:rsidRPr="004D5ED1">
        <w:rPr>
          <w:spacing w:val="12"/>
        </w:rPr>
        <w:t>hree (3)</w:t>
      </w:r>
      <w:r w:rsidR="002F2AF1" w:rsidRPr="004D5ED1">
        <w:rPr>
          <w:spacing w:val="12"/>
        </w:rPr>
        <w:t xml:space="preserve"> </w:t>
      </w:r>
      <w:r w:rsidR="002F2AF1" w:rsidRPr="004D5ED1">
        <w:t>consecutive</w:t>
      </w:r>
      <w:r w:rsidR="00641372" w:rsidRPr="004D5ED1">
        <w:rPr>
          <w:spacing w:val="15"/>
        </w:rPr>
        <w:t xml:space="preserve"> </w:t>
      </w:r>
      <w:r w:rsidR="00641372" w:rsidRPr="004D5ED1">
        <w:t>board meeti</w:t>
      </w:r>
      <w:r w:rsidR="00132ADF" w:rsidRPr="004D5ED1">
        <w:t>ng</w:t>
      </w:r>
      <w:r w:rsidR="002F2AF1" w:rsidRPr="004D5ED1">
        <w:t>s</w:t>
      </w:r>
      <w:r w:rsidR="002F2AF1" w:rsidRPr="004D5ED1">
        <w:rPr>
          <w:spacing w:val="13"/>
        </w:rPr>
        <w:t xml:space="preserve"> </w:t>
      </w:r>
      <w:r w:rsidR="002F2AF1" w:rsidRPr="004D5ED1">
        <w:rPr>
          <w:spacing w:val="-2"/>
        </w:rPr>
        <w:t>without</w:t>
      </w:r>
      <w:r w:rsidR="002F2AF1" w:rsidRPr="004D5ED1">
        <w:rPr>
          <w:spacing w:val="14"/>
        </w:rPr>
        <w:t xml:space="preserve"> </w:t>
      </w:r>
      <w:r w:rsidR="002F2AF1" w:rsidRPr="004D5ED1">
        <w:t>a</w:t>
      </w:r>
      <w:r w:rsidR="002F2AF1" w:rsidRPr="004D5ED1">
        <w:rPr>
          <w:spacing w:val="12"/>
        </w:rPr>
        <w:t xml:space="preserve"> </w:t>
      </w:r>
      <w:r w:rsidR="002F2AF1" w:rsidRPr="004D5ED1">
        <w:t>good</w:t>
      </w:r>
      <w:r w:rsidR="002F2AF1" w:rsidRPr="004D5ED1">
        <w:rPr>
          <w:spacing w:val="12"/>
        </w:rPr>
        <w:t xml:space="preserve"> </w:t>
      </w:r>
      <w:r w:rsidR="002F2AF1" w:rsidRPr="004D5ED1">
        <w:t>reason,</w:t>
      </w:r>
      <w:r w:rsidR="002F2AF1" w:rsidRPr="004D5ED1">
        <w:rPr>
          <w:spacing w:val="36"/>
        </w:rPr>
        <w:t xml:space="preserve"> </w:t>
      </w:r>
      <w:r w:rsidR="002F2AF1" w:rsidRPr="004D5ED1">
        <w:t>or</w:t>
      </w:r>
      <w:r w:rsidR="0000519D" w:rsidRPr="004D5ED1">
        <w:t xml:space="preserve"> </w:t>
      </w:r>
      <w:r w:rsidR="0000519D" w:rsidRPr="004D5ED1">
        <w:rPr>
          <w:i/>
          <w:iCs/>
          <w:vertAlign w:val="superscript"/>
        </w:rPr>
        <w:t>(BP)(R)</w:t>
      </w:r>
    </w:p>
    <w:p w14:paraId="2B218164" w14:textId="66A1CB82" w:rsidR="00FA0C63" w:rsidRPr="004D5ED1" w:rsidRDefault="00BA6EF5" w:rsidP="00D8108F">
      <w:pPr>
        <w:pStyle w:val="BodyText"/>
        <w:numPr>
          <w:ilvl w:val="2"/>
          <w:numId w:val="82"/>
        </w:numPr>
        <w:ind w:left="2268" w:hanging="567"/>
      </w:pPr>
      <w:r w:rsidRPr="004D5ED1">
        <w:t>T</w:t>
      </w:r>
      <w:r w:rsidR="00500169" w:rsidRPr="004D5ED1">
        <w:t>hree (3)</w:t>
      </w:r>
      <w:r w:rsidR="002F2AF1" w:rsidRPr="004D5ED1">
        <w:t xml:space="preserve"> </w:t>
      </w:r>
      <w:r w:rsidR="00641372" w:rsidRPr="004D5ED1">
        <w:t xml:space="preserve">board meetings in the same financial year without tendering an apology to the </w:t>
      </w:r>
      <w:r w:rsidR="006A1790" w:rsidRPr="004D5ED1">
        <w:t>Meeting Chair</w:t>
      </w:r>
      <w:r w:rsidR="00641372" w:rsidRPr="004D5ED1">
        <w:t xml:space="preserve"> of each of those board meetings, and the board has resolved to declare the position of direc</w:t>
      </w:r>
      <w:r w:rsidR="00ED5CBB" w:rsidRPr="004D5ED1">
        <w:t>tor vacant</w:t>
      </w:r>
      <w:r w:rsidR="00FA0C63" w:rsidRPr="004D5ED1">
        <w:t>, or</w:t>
      </w:r>
      <w:r w:rsidR="0000519D" w:rsidRPr="004D5ED1">
        <w:t xml:space="preserve"> </w:t>
      </w:r>
      <w:r w:rsidR="0000519D" w:rsidRPr="004D5ED1">
        <w:rPr>
          <w:i/>
          <w:iCs/>
          <w:vertAlign w:val="superscript"/>
        </w:rPr>
        <w:t>(BP)(R)</w:t>
      </w:r>
    </w:p>
    <w:p w14:paraId="28018496" w14:textId="179DAA46" w:rsidR="00ED244B" w:rsidRPr="004D5ED1" w:rsidRDefault="00BA6EF5" w:rsidP="008C6DC0">
      <w:pPr>
        <w:pStyle w:val="BodyText"/>
        <w:numPr>
          <w:ilvl w:val="1"/>
          <w:numId w:val="19"/>
        </w:numPr>
        <w:ind w:left="1701" w:hanging="567"/>
      </w:pPr>
      <w:r w:rsidRPr="004D5ED1">
        <w:t>T</w:t>
      </w:r>
      <w:r w:rsidR="00FA0C63" w:rsidRPr="004D5ED1">
        <w:t xml:space="preserve">he </w:t>
      </w:r>
      <w:r w:rsidR="0040677E" w:rsidRPr="004D5ED1">
        <w:t>association fails to fill a director v</w:t>
      </w:r>
      <w:r w:rsidR="00FA0C63" w:rsidRPr="004D5ED1">
        <w:t xml:space="preserve">acancy under Clause </w:t>
      </w:r>
      <w:r w:rsidR="0000519D" w:rsidRPr="004D5ED1">
        <w:t xml:space="preserve">22.3(j) </w:t>
      </w:r>
      <w:r w:rsidR="0000519D" w:rsidRPr="004D5ED1">
        <w:rPr>
          <w:i/>
          <w:iCs/>
          <w:vertAlign w:val="superscript"/>
        </w:rPr>
        <w:t>(BP)(R)</w:t>
      </w:r>
    </w:p>
    <w:p w14:paraId="5A0A90D5" w14:textId="7086B3E8" w:rsidR="002F2AF1" w:rsidRPr="004D5ED1" w:rsidRDefault="002F2AF1" w:rsidP="008C6DC0">
      <w:pPr>
        <w:pStyle w:val="BodyText"/>
        <w:numPr>
          <w:ilvl w:val="0"/>
          <w:numId w:val="19"/>
        </w:numPr>
        <w:ind w:left="1134" w:hanging="567"/>
      </w:pPr>
      <w:bookmarkStart w:id="422" w:name="(b)_If_a_position_on_the_Committee_is_de"/>
      <w:bookmarkStart w:id="423" w:name="_bookmark29"/>
      <w:bookmarkStart w:id="424" w:name="_Ref317952338"/>
      <w:bookmarkEnd w:id="422"/>
      <w:bookmarkEnd w:id="423"/>
      <w:r w:rsidRPr="004D5ED1">
        <w:t xml:space="preserve">If there is a casual vacancy within the meaning of </w:t>
      </w:r>
      <w:r w:rsidR="00A550BD" w:rsidRPr="004D5ED1">
        <w:t>Clause</w:t>
      </w:r>
      <w:r w:rsidRPr="004D5ED1">
        <w:t xml:space="preserve"> </w:t>
      </w:r>
      <w:r w:rsidR="0000519D" w:rsidRPr="004D5ED1">
        <w:t xml:space="preserve">22.3(j) </w:t>
      </w:r>
      <w:r w:rsidRPr="004D5ED1">
        <w:t xml:space="preserve">the continuing </w:t>
      </w:r>
      <w:r w:rsidR="0040677E" w:rsidRPr="004D5ED1">
        <w:t>d</w:t>
      </w:r>
      <w:r w:rsidR="00A550BD" w:rsidRPr="004D5ED1">
        <w:t>irectors</w:t>
      </w:r>
      <w:r w:rsidR="00EA6C58" w:rsidRPr="004D5ED1">
        <w:t xml:space="preserve"> </w:t>
      </w:r>
      <w:r w:rsidRPr="004D5ED1">
        <w:t>may:</w:t>
      </w:r>
      <w:bookmarkEnd w:id="424"/>
      <w:r w:rsidR="0000519D" w:rsidRPr="004D5ED1">
        <w:t xml:space="preserve"> </w:t>
      </w:r>
      <w:r w:rsidR="0000519D" w:rsidRPr="004D5ED1">
        <w:rPr>
          <w:i/>
          <w:iCs/>
          <w:vertAlign w:val="superscript"/>
        </w:rPr>
        <w:t>(BP)(R)</w:t>
      </w:r>
    </w:p>
    <w:p w14:paraId="62631CB5" w14:textId="2B647BD1" w:rsidR="002F2AF1" w:rsidRPr="004D5ED1" w:rsidRDefault="00BA6EF5" w:rsidP="008C6DC0">
      <w:pPr>
        <w:pStyle w:val="BodyText"/>
        <w:numPr>
          <w:ilvl w:val="1"/>
          <w:numId w:val="19"/>
        </w:numPr>
        <w:ind w:left="1701" w:hanging="567"/>
      </w:pPr>
      <w:r w:rsidRPr="004D5ED1">
        <w:t>A</w:t>
      </w:r>
      <w:r w:rsidR="002F2AF1" w:rsidRPr="004D5ED1">
        <w:t>ppoint a</w:t>
      </w:r>
      <w:r w:rsidR="0040677E" w:rsidRPr="004D5ED1">
        <w:t xml:space="preserve"> member to fill that director vacancy until the conclusion of the next annual general me</w:t>
      </w:r>
      <w:r w:rsidR="002F2AF1" w:rsidRPr="004D5ED1">
        <w:t>eting, and</w:t>
      </w:r>
      <w:r w:rsidR="0000519D" w:rsidRPr="004D5ED1">
        <w:t xml:space="preserve"> </w:t>
      </w:r>
      <w:r w:rsidR="0000519D" w:rsidRPr="004D5ED1">
        <w:rPr>
          <w:i/>
          <w:iCs/>
          <w:vertAlign w:val="superscript"/>
        </w:rPr>
        <w:t>(BP)(R)</w:t>
      </w:r>
    </w:p>
    <w:p w14:paraId="0F514A16" w14:textId="0BB640A0" w:rsidR="002F2AF1" w:rsidRPr="004D5ED1" w:rsidRDefault="00BA6EF5" w:rsidP="008C6DC0">
      <w:pPr>
        <w:pStyle w:val="BodyText"/>
        <w:numPr>
          <w:ilvl w:val="1"/>
          <w:numId w:val="19"/>
        </w:numPr>
        <w:ind w:left="1701" w:hanging="567"/>
      </w:pPr>
      <w:r w:rsidRPr="004D5ED1">
        <w:t>S</w:t>
      </w:r>
      <w:r w:rsidR="00E327C1" w:rsidRPr="004D5ED1">
        <w:t xml:space="preserve">ubject to </w:t>
      </w:r>
      <w:r w:rsidR="00954C4C" w:rsidRPr="004D5ED1">
        <w:t xml:space="preserve">Clause </w:t>
      </w:r>
      <w:r w:rsidR="0000519D" w:rsidRPr="004D5ED1">
        <w:t xml:space="preserve">22.3(j), </w:t>
      </w:r>
      <w:r w:rsidR="005B4331" w:rsidRPr="004D5ED1">
        <w:t xml:space="preserve">continue to </w:t>
      </w:r>
      <w:r w:rsidR="00E327C1" w:rsidRPr="004D5ED1">
        <w:t xml:space="preserve">act </w:t>
      </w:r>
      <w:r w:rsidR="002F2AF1" w:rsidRPr="004D5ED1">
        <w:t>d</w:t>
      </w:r>
      <w:r w:rsidR="00E327C1" w:rsidRPr="004D5ED1">
        <w:t xml:space="preserve">espite the vacant position on </w:t>
      </w:r>
      <w:r w:rsidR="002F2AF1" w:rsidRPr="004D5ED1">
        <w:t xml:space="preserve">the </w:t>
      </w:r>
      <w:r w:rsidR="0040677E" w:rsidRPr="004D5ED1">
        <w:t>b</w:t>
      </w:r>
      <w:r w:rsidR="000A002F" w:rsidRPr="004D5ED1">
        <w:t>oard</w:t>
      </w:r>
      <w:r w:rsidR="002F2AF1" w:rsidRPr="004D5ED1">
        <w:t>.</w:t>
      </w:r>
      <w:r w:rsidR="0000519D" w:rsidRPr="004D5ED1">
        <w:t xml:space="preserve"> </w:t>
      </w:r>
      <w:r w:rsidR="0000519D" w:rsidRPr="004D5ED1">
        <w:rPr>
          <w:i/>
          <w:iCs/>
          <w:vertAlign w:val="superscript"/>
        </w:rPr>
        <w:t>(BP)(R)</w:t>
      </w:r>
    </w:p>
    <w:p w14:paraId="3C93EAE9" w14:textId="2DF0B0BF" w:rsidR="002F2AF1" w:rsidRPr="004D5ED1" w:rsidRDefault="002F2AF1" w:rsidP="008C6DC0">
      <w:pPr>
        <w:pStyle w:val="BodyText"/>
        <w:numPr>
          <w:ilvl w:val="0"/>
          <w:numId w:val="19"/>
        </w:numPr>
        <w:ind w:left="1134" w:hanging="567"/>
      </w:pPr>
      <w:bookmarkStart w:id="425" w:name="(c)_If_the_number_of_Committee_Members_i"/>
      <w:bookmarkStart w:id="426" w:name="_bookmark30"/>
      <w:bookmarkStart w:id="427" w:name="_Ref443838367"/>
      <w:bookmarkEnd w:id="425"/>
      <w:bookmarkEnd w:id="426"/>
      <w:r w:rsidRPr="004D5ED1">
        <w:t>If the number of</w:t>
      </w:r>
      <w:r w:rsidR="00EA6C58" w:rsidRPr="004D5ED1">
        <w:t xml:space="preserve"> </w:t>
      </w:r>
      <w:r w:rsidR="0040677E" w:rsidRPr="004D5ED1">
        <w:t>d</w:t>
      </w:r>
      <w:r w:rsidR="00A550BD" w:rsidRPr="004D5ED1">
        <w:t>irectors</w:t>
      </w:r>
      <w:r w:rsidR="00EA6C58" w:rsidRPr="004D5ED1">
        <w:t xml:space="preserve"> </w:t>
      </w:r>
      <w:r w:rsidRPr="004D5ED1">
        <w:t xml:space="preserve">is less than the number fixed under </w:t>
      </w:r>
      <w:r w:rsidR="00A550BD" w:rsidRPr="004D5ED1">
        <w:t>Clause</w:t>
      </w:r>
      <w:r w:rsidRPr="004D5ED1">
        <w:t xml:space="preserve"> </w:t>
      </w:r>
      <w:r w:rsidR="0000519D" w:rsidRPr="004D5ED1">
        <w:t>25.5 as</w:t>
      </w:r>
      <w:r w:rsidRPr="004D5ED1">
        <w:t xml:space="preserve"> the quorum for </w:t>
      </w:r>
      <w:r w:rsidR="0040677E" w:rsidRPr="004D5ED1">
        <w:t>board meetings, the continuing directors</w:t>
      </w:r>
      <w:r w:rsidRPr="004D5ED1">
        <w:t xml:space="preserve"> may act only to:</w:t>
      </w:r>
      <w:bookmarkEnd w:id="427"/>
      <w:r w:rsidR="0000519D" w:rsidRPr="004D5ED1">
        <w:t xml:space="preserve"> </w:t>
      </w:r>
      <w:r w:rsidR="0000519D" w:rsidRPr="004D5ED1">
        <w:rPr>
          <w:i/>
          <w:iCs/>
          <w:vertAlign w:val="superscript"/>
        </w:rPr>
        <w:t>(BP)(R)</w:t>
      </w:r>
    </w:p>
    <w:p w14:paraId="11A7B9F9" w14:textId="66BC92CA" w:rsidR="002F2AF1" w:rsidRPr="004D5ED1" w:rsidRDefault="00BA6EF5" w:rsidP="00D8108F">
      <w:pPr>
        <w:pStyle w:val="BodyText"/>
        <w:numPr>
          <w:ilvl w:val="0"/>
          <w:numId w:val="133"/>
        </w:numPr>
        <w:ind w:left="1701" w:hanging="567"/>
      </w:pPr>
      <w:r w:rsidRPr="004D5ED1">
        <w:t>I</w:t>
      </w:r>
      <w:r w:rsidR="002F2AF1" w:rsidRPr="004D5ED1">
        <w:t>ncrease t</w:t>
      </w:r>
      <w:r w:rsidR="0040677E" w:rsidRPr="004D5ED1">
        <w:t>he number of directors on the board t</w:t>
      </w:r>
      <w:r w:rsidR="002F2AF1" w:rsidRPr="004D5ED1">
        <w:t>o the number required for a quorum, or</w:t>
      </w:r>
      <w:r w:rsidR="0000519D" w:rsidRPr="004D5ED1">
        <w:t xml:space="preserve"> </w:t>
      </w:r>
      <w:r w:rsidR="0000519D" w:rsidRPr="004D5ED1">
        <w:rPr>
          <w:i/>
          <w:iCs/>
          <w:vertAlign w:val="superscript"/>
        </w:rPr>
        <w:t>(BP)(R)</w:t>
      </w:r>
    </w:p>
    <w:p w14:paraId="6A964A50" w14:textId="347C4FFA" w:rsidR="002F2AF1" w:rsidRPr="004D5ED1" w:rsidRDefault="00BA6EF5" w:rsidP="00D8108F">
      <w:pPr>
        <w:pStyle w:val="BodyText"/>
        <w:numPr>
          <w:ilvl w:val="0"/>
          <w:numId w:val="133"/>
        </w:numPr>
        <w:ind w:left="1701" w:hanging="567"/>
      </w:pPr>
      <w:r w:rsidRPr="004D5ED1">
        <w:t>C</w:t>
      </w:r>
      <w:r w:rsidR="00EE05B8" w:rsidRPr="004D5ED1">
        <w:t>al</w:t>
      </w:r>
      <w:r w:rsidR="0040677E" w:rsidRPr="004D5ED1">
        <w:t>l a special general me</w:t>
      </w:r>
      <w:r w:rsidR="002F2AF1" w:rsidRPr="004D5ED1">
        <w:t>eting.</w:t>
      </w:r>
      <w:r w:rsidR="0000519D" w:rsidRPr="004D5ED1">
        <w:t xml:space="preserve"> </w:t>
      </w:r>
      <w:r w:rsidR="0000519D" w:rsidRPr="004D5ED1">
        <w:rPr>
          <w:i/>
          <w:iCs/>
          <w:vertAlign w:val="superscript"/>
        </w:rPr>
        <w:t>(BP)(R)</w:t>
      </w:r>
    </w:p>
    <w:p w14:paraId="29D91136" w14:textId="3B4B3EE0" w:rsidR="00BE018C" w:rsidRPr="004D5ED1" w:rsidRDefault="00BE018C" w:rsidP="00D8108F">
      <w:pPr>
        <w:pStyle w:val="Heading2"/>
        <w:numPr>
          <w:ilvl w:val="1"/>
          <w:numId w:val="188"/>
        </w:numPr>
      </w:pPr>
      <w:bookmarkStart w:id="428" w:name="_Ref443838420"/>
      <w:bookmarkStart w:id="429" w:name="_Toc322250597"/>
      <w:r w:rsidRPr="004D5ED1">
        <w:t>Term of office</w:t>
      </w:r>
      <w:bookmarkEnd w:id="428"/>
      <w:r w:rsidR="00D26E0A" w:rsidRPr="004D5ED1">
        <w:t xml:space="preserve"> </w:t>
      </w:r>
      <w:r w:rsidR="009F6A0D" w:rsidRPr="004D5ED1">
        <w:rPr>
          <w:i/>
          <w:iCs/>
          <w:vertAlign w:val="superscript"/>
        </w:rPr>
        <w:t>(M)</w:t>
      </w:r>
      <w:bookmarkEnd w:id="429"/>
    </w:p>
    <w:p w14:paraId="07761E9C" w14:textId="7EAA647A" w:rsidR="00BE018C" w:rsidRPr="004D5ED1" w:rsidRDefault="00BE018C" w:rsidP="00D8108F">
      <w:pPr>
        <w:pStyle w:val="ListParagraph"/>
        <w:numPr>
          <w:ilvl w:val="1"/>
          <w:numId w:val="83"/>
        </w:numPr>
        <w:ind w:left="1134" w:hanging="567"/>
      </w:pPr>
      <w:r w:rsidRPr="004D5ED1">
        <w:t xml:space="preserve">The </w:t>
      </w:r>
      <w:r w:rsidR="0040677E" w:rsidRPr="004D5ED1">
        <w:t>d</w:t>
      </w:r>
      <w:r w:rsidRPr="004D5ED1">
        <w:t xml:space="preserve">irectors </w:t>
      </w:r>
      <w:r w:rsidR="0040677E" w:rsidRPr="004D5ED1">
        <w:t>appointed on incorporation of the association shall remain as directors until the conclusion of the first annual general meet</w:t>
      </w:r>
      <w:r w:rsidRPr="004D5ED1">
        <w:t>ing and shall be eligible for re-election.</w:t>
      </w:r>
      <w:r w:rsidR="009F6A0D" w:rsidRPr="004D5ED1">
        <w:t xml:space="preserve"> </w:t>
      </w:r>
      <w:r w:rsidR="009F6A0D" w:rsidRPr="004D5ED1">
        <w:rPr>
          <w:i/>
          <w:iCs/>
          <w:vertAlign w:val="superscript"/>
        </w:rPr>
        <w:t>(M)</w:t>
      </w:r>
    </w:p>
    <w:p w14:paraId="5980FFEA" w14:textId="15C1A9C0" w:rsidR="00BE018C" w:rsidRPr="004D5ED1" w:rsidRDefault="00BE018C" w:rsidP="00D8108F">
      <w:pPr>
        <w:pStyle w:val="ListParagraph"/>
        <w:numPr>
          <w:ilvl w:val="1"/>
          <w:numId w:val="83"/>
        </w:numPr>
        <w:ind w:left="1134" w:hanging="567"/>
      </w:pPr>
      <w:bookmarkStart w:id="430" w:name="_Ref443838442"/>
      <w:r w:rsidRPr="004D5ED1">
        <w:t>At each</w:t>
      </w:r>
      <w:r w:rsidR="0040677E" w:rsidRPr="004D5ED1">
        <w:t xml:space="preserve"> annual general meeting the following direct</w:t>
      </w:r>
      <w:r w:rsidRPr="004D5ED1">
        <w:t>ors shall retire:</w:t>
      </w:r>
      <w:bookmarkEnd w:id="430"/>
      <w:r w:rsidRPr="004D5ED1">
        <w:t xml:space="preserve"> </w:t>
      </w:r>
      <w:r w:rsidR="009F6A0D" w:rsidRPr="004D5ED1">
        <w:rPr>
          <w:i/>
          <w:iCs/>
          <w:vertAlign w:val="superscript"/>
        </w:rPr>
        <w:t>(BP)</w:t>
      </w:r>
    </w:p>
    <w:p w14:paraId="44E6AB85" w14:textId="60F53F2B" w:rsidR="00BE018C" w:rsidRPr="004D5ED1" w:rsidRDefault="00BA6EF5" w:rsidP="00D8108F">
      <w:pPr>
        <w:pStyle w:val="ListParagraph"/>
        <w:numPr>
          <w:ilvl w:val="2"/>
          <w:numId w:val="84"/>
        </w:numPr>
        <w:ind w:left="1701" w:hanging="567"/>
      </w:pPr>
      <w:r w:rsidRPr="004D5ED1">
        <w:t>A</w:t>
      </w:r>
      <w:r w:rsidR="0040677E" w:rsidRPr="004D5ED1">
        <w:t>ny director appointed by the directo</w:t>
      </w:r>
      <w:r w:rsidR="00BE018C" w:rsidRPr="004D5ED1">
        <w:t>rs to fill a casual vacancy, and</w:t>
      </w:r>
      <w:r w:rsidR="009F6A0D" w:rsidRPr="004D5ED1">
        <w:t xml:space="preserve"> </w:t>
      </w:r>
      <w:r w:rsidR="009F6A0D" w:rsidRPr="004D5ED1">
        <w:rPr>
          <w:i/>
          <w:iCs/>
          <w:vertAlign w:val="superscript"/>
        </w:rPr>
        <w:t>(BP)</w:t>
      </w:r>
    </w:p>
    <w:p w14:paraId="604EDC4A" w14:textId="0295D10A" w:rsidR="00BE018C" w:rsidRPr="004D5ED1" w:rsidRDefault="00BA6EF5" w:rsidP="00D8108F">
      <w:pPr>
        <w:pStyle w:val="ListParagraph"/>
        <w:numPr>
          <w:ilvl w:val="2"/>
          <w:numId w:val="84"/>
        </w:numPr>
        <w:ind w:left="1701" w:hanging="567"/>
      </w:pPr>
      <w:bookmarkStart w:id="431" w:name="_Ref443838444"/>
      <w:r w:rsidRPr="004D5ED1">
        <w:t>A</w:t>
      </w:r>
      <w:r w:rsidR="00BE018C" w:rsidRPr="004D5ED1">
        <w:t>t least 33% (one third)</w:t>
      </w:r>
      <w:r w:rsidR="009F6A0D" w:rsidRPr="004D5ED1">
        <w:rPr>
          <w:i/>
          <w:iCs/>
          <w:vertAlign w:val="superscript"/>
        </w:rPr>
        <w:t xml:space="preserve"> (O)</w:t>
      </w:r>
      <w:r w:rsidR="00BE018C" w:rsidRPr="004D5ED1">
        <w:t xml:space="preserve"> of the remaining </w:t>
      </w:r>
      <w:r w:rsidR="0040677E" w:rsidRPr="004D5ED1">
        <w:t>d</w:t>
      </w:r>
      <w:r w:rsidR="00BE018C" w:rsidRPr="004D5ED1">
        <w:t>irectors.</w:t>
      </w:r>
      <w:bookmarkEnd w:id="431"/>
      <w:r w:rsidR="009F6A0D" w:rsidRPr="004D5ED1">
        <w:rPr>
          <w:i/>
          <w:iCs/>
          <w:vertAlign w:val="superscript"/>
        </w:rPr>
        <w:t xml:space="preserve"> (BP)</w:t>
      </w:r>
    </w:p>
    <w:p w14:paraId="4C65EDF4" w14:textId="1F04E9D1" w:rsidR="00BE018C" w:rsidRPr="004D5ED1" w:rsidRDefault="00BE018C" w:rsidP="00D8108F">
      <w:pPr>
        <w:pStyle w:val="ListParagraph"/>
        <w:numPr>
          <w:ilvl w:val="1"/>
          <w:numId w:val="83"/>
        </w:numPr>
        <w:ind w:left="1134" w:hanging="567"/>
      </w:pPr>
      <w:r w:rsidRPr="004D5ED1">
        <w:t xml:space="preserve">The </w:t>
      </w:r>
      <w:r w:rsidR="0040677E" w:rsidRPr="004D5ED1">
        <w:t>d</w:t>
      </w:r>
      <w:r w:rsidRPr="004D5ED1">
        <w:t>irectors who retire a</w:t>
      </w:r>
      <w:r w:rsidR="0040677E" w:rsidRPr="004D5ED1">
        <w:t>t each annual general meeting</w:t>
      </w:r>
      <w:r w:rsidR="0040677E" w:rsidRPr="004D5ED1" w:rsidDel="004F5A04">
        <w:t xml:space="preserve"> </w:t>
      </w:r>
      <w:r w:rsidRPr="004D5ED1">
        <w:t xml:space="preserve">under Clause </w:t>
      </w:r>
      <w:r w:rsidR="009F6A0D" w:rsidRPr="004D5ED1">
        <w:t>22.5(b)(ii)</w:t>
      </w:r>
      <w:r w:rsidR="007151B5" w:rsidRPr="004D5ED1">
        <w:t xml:space="preserve"> </w:t>
      </w:r>
      <w:r w:rsidR="00D265E8" w:rsidRPr="004D5ED1">
        <w:t xml:space="preserve">will </w:t>
      </w:r>
      <w:r w:rsidRPr="004D5ED1">
        <w:t>be thos</w:t>
      </w:r>
      <w:r w:rsidR="0040677E" w:rsidRPr="004D5ED1">
        <w:t>e dire</w:t>
      </w:r>
      <w:r w:rsidRPr="004D5ED1">
        <w:t xml:space="preserve">ctors who have been longest in office since last being elected. </w:t>
      </w:r>
      <w:r w:rsidR="009F6A0D" w:rsidRPr="004D5ED1">
        <w:rPr>
          <w:i/>
          <w:iCs/>
          <w:vertAlign w:val="superscript"/>
        </w:rPr>
        <w:t>(O)</w:t>
      </w:r>
      <w:r w:rsidRPr="004D5ED1">
        <w:t xml:space="preserve"> </w:t>
      </w:r>
    </w:p>
    <w:p w14:paraId="7D669921" w14:textId="08E290BE" w:rsidR="00BE018C" w:rsidRPr="004D5ED1" w:rsidRDefault="00BE018C" w:rsidP="00D8108F">
      <w:pPr>
        <w:pStyle w:val="ListParagraph"/>
        <w:numPr>
          <w:ilvl w:val="1"/>
          <w:numId w:val="83"/>
        </w:numPr>
        <w:ind w:left="1134" w:hanging="567"/>
      </w:pPr>
      <w:r w:rsidRPr="004D5ED1">
        <w:t>Wh</w:t>
      </w:r>
      <w:r w:rsidR="0040677E" w:rsidRPr="004D5ED1">
        <w:t>ere dire</w:t>
      </w:r>
      <w:r w:rsidRPr="004D5ED1">
        <w:t>ctors were elected on the sam</w:t>
      </w:r>
      <w:r w:rsidR="0040677E" w:rsidRPr="004D5ED1">
        <w:t>e day, the director(s) to retire will be decided by ballot, unless the directors</w:t>
      </w:r>
      <w:r w:rsidRPr="004D5ED1">
        <w:t xml:space="preserve"> agree otherwise.</w:t>
      </w:r>
      <w:r w:rsidR="009F6A0D" w:rsidRPr="004D5ED1">
        <w:t xml:space="preserve"> </w:t>
      </w:r>
      <w:r w:rsidR="009F6A0D" w:rsidRPr="004D5ED1">
        <w:rPr>
          <w:i/>
          <w:iCs/>
          <w:vertAlign w:val="superscript"/>
        </w:rPr>
        <w:t>(BP)</w:t>
      </w:r>
    </w:p>
    <w:p w14:paraId="640D91FA" w14:textId="443D4742" w:rsidR="00BE018C" w:rsidRPr="004D5ED1" w:rsidRDefault="00BE018C" w:rsidP="00D8108F">
      <w:pPr>
        <w:pStyle w:val="ListParagraph"/>
        <w:numPr>
          <w:ilvl w:val="1"/>
          <w:numId w:val="83"/>
        </w:numPr>
        <w:ind w:left="1134" w:hanging="567"/>
      </w:pPr>
      <w:r w:rsidRPr="004D5ED1">
        <w:t xml:space="preserve">A </w:t>
      </w:r>
      <w:r w:rsidR="0040677E" w:rsidRPr="004D5ED1">
        <w:t>d</w:t>
      </w:r>
      <w:r w:rsidRPr="004D5ED1">
        <w:t xml:space="preserve">irector’s term of office starts </w:t>
      </w:r>
      <w:r w:rsidR="00D604E1" w:rsidRPr="004D5ED1">
        <w:t>on the date</w:t>
      </w:r>
      <w:r w:rsidRPr="004D5ED1">
        <w:t xml:space="preserve"> at which they were elected</w:t>
      </w:r>
      <w:r w:rsidR="00574942" w:rsidRPr="004D5ED1">
        <w:t>,</w:t>
      </w:r>
      <w:r w:rsidRPr="004D5ED1">
        <w:t xml:space="preserve"> and ends </w:t>
      </w:r>
      <w:r w:rsidR="00D604E1" w:rsidRPr="004D5ED1">
        <w:t>on the date on</w:t>
      </w:r>
      <w:r w:rsidRPr="004D5ED1">
        <w:t xml:space="preserve"> which they retire</w:t>
      </w:r>
      <w:r w:rsidR="000905EB" w:rsidRPr="004D5ED1">
        <w:t xml:space="preserve">, am expelled or suspended or where membership is terminated under Clause </w:t>
      </w:r>
      <w:r w:rsidR="009F6A0D" w:rsidRPr="004D5ED1">
        <w:t xml:space="preserve">12.1 </w:t>
      </w:r>
      <w:r w:rsidR="009F6A0D" w:rsidRPr="004D5ED1">
        <w:rPr>
          <w:i/>
          <w:iCs/>
          <w:vertAlign w:val="superscript"/>
        </w:rPr>
        <w:t>(M)</w:t>
      </w:r>
    </w:p>
    <w:p w14:paraId="77A621EC" w14:textId="3E0B8640" w:rsidR="00BE018C" w:rsidRPr="004D5ED1" w:rsidRDefault="00BE018C" w:rsidP="00D8108F">
      <w:pPr>
        <w:pStyle w:val="ListParagraph"/>
        <w:numPr>
          <w:ilvl w:val="1"/>
          <w:numId w:val="83"/>
        </w:numPr>
        <w:ind w:left="1134" w:hanging="567"/>
      </w:pPr>
      <w:r w:rsidRPr="004D5ED1">
        <w:t>Each</w:t>
      </w:r>
      <w:r w:rsidR="0040677E" w:rsidRPr="004D5ED1">
        <w:t xml:space="preserve"> dir</w:t>
      </w:r>
      <w:r w:rsidRPr="004D5ED1">
        <w:t xml:space="preserve">ector </w:t>
      </w:r>
      <w:r w:rsidR="00574942" w:rsidRPr="004D5ED1">
        <w:t xml:space="preserve">must </w:t>
      </w:r>
      <w:r w:rsidRPr="004D5ED1">
        <w:t xml:space="preserve">retire at least once every </w:t>
      </w:r>
      <w:r w:rsidR="00500169" w:rsidRPr="004D5ED1">
        <w:t>three (3)</w:t>
      </w:r>
      <w:r w:rsidR="009F6A0D" w:rsidRPr="004D5ED1">
        <w:rPr>
          <w:i/>
          <w:iCs/>
          <w:vertAlign w:val="superscript"/>
        </w:rPr>
        <w:t>(O</w:t>
      </w:r>
      <w:r w:rsidR="00B756ED" w:rsidRPr="004D5ED1">
        <w:rPr>
          <w:i/>
          <w:iCs/>
          <w:vertAlign w:val="superscript"/>
        </w:rPr>
        <w:t xml:space="preserve">) </w:t>
      </w:r>
      <w:r w:rsidR="00B756ED" w:rsidRPr="004D5ED1">
        <w:t>years</w:t>
      </w:r>
      <w:r w:rsidRPr="004D5ED1">
        <w:t>.</w:t>
      </w:r>
      <w:r w:rsidR="009F6A0D" w:rsidRPr="004D5ED1">
        <w:rPr>
          <w:i/>
          <w:iCs/>
          <w:vertAlign w:val="superscript"/>
        </w:rPr>
        <w:t xml:space="preserve"> (O)</w:t>
      </w:r>
    </w:p>
    <w:p w14:paraId="3B704F79" w14:textId="0594D2EF" w:rsidR="00BE018C" w:rsidRPr="004D5ED1" w:rsidRDefault="00BE018C" w:rsidP="00D8108F">
      <w:pPr>
        <w:pStyle w:val="ListParagraph"/>
        <w:numPr>
          <w:ilvl w:val="1"/>
          <w:numId w:val="83"/>
        </w:numPr>
        <w:ind w:left="1134" w:hanging="567"/>
      </w:pPr>
      <w:r w:rsidRPr="004D5ED1">
        <w:lastRenderedPageBreak/>
        <w:t>A</w:t>
      </w:r>
      <w:r w:rsidR="0040677E" w:rsidRPr="004D5ED1">
        <w:t xml:space="preserve"> di</w:t>
      </w:r>
      <w:r w:rsidRPr="004D5ED1">
        <w:t xml:space="preserve">rector who retires under Clause </w:t>
      </w:r>
      <w:r w:rsidR="009F6A0D" w:rsidRPr="004D5ED1">
        <w:t>22.5(b)</w:t>
      </w:r>
      <w:r w:rsidR="007151B5" w:rsidRPr="004D5ED1">
        <w:t xml:space="preserve"> </w:t>
      </w:r>
      <w:r w:rsidRPr="004D5ED1">
        <w:t xml:space="preserve">may nominate for election or re-election, subject to Clause </w:t>
      </w:r>
      <w:r w:rsidR="009F6A0D" w:rsidRPr="004D5ED1">
        <w:t>22.5(h)</w:t>
      </w:r>
      <w:r w:rsidR="007151B5" w:rsidRPr="004D5ED1">
        <w:t xml:space="preserve"> </w:t>
      </w:r>
      <w:r w:rsidR="009F6A0D" w:rsidRPr="004D5ED1">
        <w:rPr>
          <w:i/>
          <w:iCs/>
          <w:vertAlign w:val="superscript"/>
        </w:rPr>
        <w:t>(O)</w:t>
      </w:r>
    </w:p>
    <w:p w14:paraId="5EA5AECB" w14:textId="7A45A772" w:rsidR="00BE018C" w:rsidRPr="004D5ED1" w:rsidRDefault="005C5D7E" w:rsidP="00D8108F">
      <w:pPr>
        <w:pStyle w:val="ListParagraph"/>
        <w:numPr>
          <w:ilvl w:val="1"/>
          <w:numId w:val="83"/>
        </w:numPr>
        <w:ind w:left="1134" w:hanging="567"/>
      </w:pPr>
      <w:bookmarkStart w:id="432" w:name="_Ref443838517"/>
      <w:r w:rsidRPr="004D5ED1">
        <w:t>Unless the Me</w:t>
      </w:r>
      <w:r w:rsidR="0040677E" w:rsidRPr="004D5ED1">
        <w:t xml:space="preserve">mbers pass a special resolution </w:t>
      </w:r>
      <w:proofErr w:type="spellStart"/>
      <w:r w:rsidR="0040677E" w:rsidRPr="004D5ED1">
        <w:t>authorising</w:t>
      </w:r>
      <w:proofErr w:type="spellEnd"/>
      <w:r w:rsidR="0040677E" w:rsidRPr="004D5ED1">
        <w:t xml:space="preserve"> such an action, a director who has held office for a continuous period of </w:t>
      </w:r>
      <w:r w:rsidR="00567676" w:rsidRPr="004D5ED1">
        <w:t>n</w:t>
      </w:r>
      <w:r w:rsidR="008C6DC0" w:rsidRPr="004D5ED1">
        <w:t>i</w:t>
      </w:r>
      <w:r w:rsidR="00567676" w:rsidRPr="004D5ED1">
        <w:t>ne (9)</w:t>
      </w:r>
      <w:r w:rsidR="0040677E" w:rsidRPr="004D5ED1">
        <w:rPr>
          <w:i/>
          <w:iCs/>
          <w:vertAlign w:val="superscript"/>
        </w:rPr>
        <w:t xml:space="preserve">(o) </w:t>
      </w:r>
      <w:r w:rsidR="0040677E" w:rsidRPr="004D5ED1">
        <w:t xml:space="preserve">years or more may only be re-appointed or re-elected if a period of one calendar year has passed since the end of the director’s continuous period of </w:t>
      </w:r>
      <w:r w:rsidR="00567676" w:rsidRPr="004D5ED1">
        <w:t>n</w:t>
      </w:r>
      <w:r w:rsidR="008C6DC0" w:rsidRPr="004D5ED1">
        <w:t>i</w:t>
      </w:r>
      <w:r w:rsidR="00567676" w:rsidRPr="004D5ED1">
        <w:t>ne (9)</w:t>
      </w:r>
      <w:r w:rsidR="0040677E" w:rsidRPr="004D5ED1">
        <w:t xml:space="preserve"> </w:t>
      </w:r>
      <w:r w:rsidR="0040677E" w:rsidRPr="004D5ED1">
        <w:rPr>
          <w:i/>
          <w:iCs/>
          <w:vertAlign w:val="superscript"/>
        </w:rPr>
        <w:t xml:space="preserve">(o) </w:t>
      </w:r>
      <w:r w:rsidR="0040677E" w:rsidRPr="004D5ED1">
        <w:t>years as a d</w:t>
      </w:r>
      <w:r w:rsidRPr="004D5ED1">
        <w:t>irector</w:t>
      </w:r>
      <w:r w:rsidR="00BE018C" w:rsidRPr="004D5ED1">
        <w:t>.</w:t>
      </w:r>
      <w:bookmarkEnd w:id="432"/>
      <w:r w:rsidR="009F6A0D" w:rsidRPr="004D5ED1">
        <w:t xml:space="preserve"> </w:t>
      </w:r>
      <w:r w:rsidR="009F6A0D" w:rsidRPr="004D5ED1">
        <w:rPr>
          <w:i/>
          <w:iCs/>
          <w:vertAlign w:val="superscript"/>
        </w:rPr>
        <w:t>(O)</w:t>
      </w:r>
    </w:p>
    <w:p w14:paraId="02F0AA2A" w14:textId="1680EC0E" w:rsidR="004D5DD7" w:rsidRPr="004D5ED1" w:rsidRDefault="00EA6C58" w:rsidP="00621CCD">
      <w:pPr>
        <w:pStyle w:val="Heading2"/>
      </w:pPr>
      <w:bookmarkStart w:id="433" w:name="_Toc322250598"/>
      <w:r w:rsidRPr="004D5ED1">
        <w:t>Resignation and removal</w:t>
      </w:r>
      <w:r w:rsidR="00BE018C" w:rsidRPr="004D5ED1">
        <w:t xml:space="preserve"> of</w:t>
      </w:r>
      <w:r w:rsidR="0040677E" w:rsidRPr="004D5ED1">
        <w:t xml:space="preserve"> d</w:t>
      </w:r>
      <w:r w:rsidR="00352748" w:rsidRPr="004D5ED1">
        <w:t>irectors</w:t>
      </w:r>
      <w:r w:rsidR="001C1CB2" w:rsidRPr="004D5ED1">
        <w:t xml:space="preserve"> </w:t>
      </w:r>
      <w:r w:rsidR="009F6A0D" w:rsidRPr="004D5ED1">
        <w:rPr>
          <w:i/>
          <w:iCs/>
          <w:vertAlign w:val="superscript"/>
        </w:rPr>
        <w:t>(M)</w:t>
      </w:r>
      <w:bookmarkEnd w:id="433"/>
    </w:p>
    <w:p w14:paraId="65BCBF4F" w14:textId="116B2742" w:rsidR="002F2AF1" w:rsidRPr="004D5ED1" w:rsidRDefault="002F2AF1" w:rsidP="00D8108F">
      <w:pPr>
        <w:pStyle w:val="Heading2"/>
        <w:numPr>
          <w:ilvl w:val="1"/>
          <w:numId w:val="188"/>
        </w:numPr>
      </w:pPr>
      <w:bookmarkStart w:id="434" w:name="_Ref443838561"/>
      <w:bookmarkStart w:id="435" w:name="_Toc322250599"/>
      <w:r w:rsidRPr="004D5ED1">
        <w:t>Resign</w:t>
      </w:r>
      <w:r w:rsidR="00EA6C58" w:rsidRPr="004D5ED1">
        <w:t>ation</w:t>
      </w:r>
      <w:bookmarkEnd w:id="434"/>
      <w:r w:rsidR="00EA6C58" w:rsidRPr="004D5ED1">
        <w:t xml:space="preserve"> </w:t>
      </w:r>
      <w:r w:rsidR="009F6A0D" w:rsidRPr="004D5ED1">
        <w:rPr>
          <w:i/>
          <w:iCs/>
          <w:vertAlign w:val="superscript"/>
        </w:rPr>
        <w:t>(M)</w:t>
      </w:r>
      <w:bookmarkEnd w:id="435"/>
    </w:p>
    <w:p w14:paraId="1504206E" w14:textId="040793AE" w:rsidR="002F2AF1" w:rsidRPr="004D5ED1" w:rsidRDefault="002F2AF1" w:rsidP="00D8108F">
      <w:pPr>
        <w:pStyle w:val="BodyText"/>
        <w:numPr>
          <w:ilvl w:val="0"/>
          <w:numId w:val="46"/>
        </w:numPr>
        <w:ind w:left="1134" w:hanging="567"/>
      </w:pPr>
      <w:bookmarkStart w:id="436" w:name="(a)_A_Committee_Member_may_resign_from_t"/>
      <w:bookmarkStart w:id="437" w:name="_bookmark32"/>
      <w:bookmarkStart w:id="438" w:name="_Ref443838563"/>
      <w:bookmarkEnd w:id="436"/>
      <w:bookmarkEnd w:id="437"/>
      <w:r w:rsidRPr="004D5ED1">
        <w:t xml:space="preserve">A </w:t>
      </w:r>
      <w:r w:rsidR="0040677E" w:rsidRPr="004D5ED1">
        <w:t>director may resign from the board by giving writte</w:t>
      </w:r>
      <w:r w:rsidR="00E65F14" w:rsidRPr="004D5ED1">
        <w:t>n notice of resignation to the S</w:t>
      </w:r>
      <w:r w:rsidR="0040677E" w:rsidRPr="004D5ED1">
        <w:t>ecret</w:t>
      </w:r>
      <w:r w:rsidR="00E65F14" w:rsidRPr="004D5ED1">
        <w:t xml:space="preserve">ary, or if the director is the Secretary, to the </w:t>
      </w:r>
      <w:r w:rsidR="006A1790" w:rsidRPr="004D5ED1">
        <w:t>Chairperson</w:t>
      </w:r>
      <w:r w:rsidRPr="004D5ED1">
        <w:t>.</w:t>
      </w:r>
      <w:bookmarkEnd w:id="438"/>
      <w:r w:rsidR="009F6A0D" w:rsidRPr="004D5ED1">
        <w:t xml:space="preserve"> </w:t>
      </w:r>
      <w:r w:rsidR="009F6A0D" w:rsidRPr="004D5ED1">
        <w:rPr>
          <w:i/>
          <w:iCs/>
          <w:vertAlign w:val="superscript"/>
        </w:rPr>
        <w:t>(BP)(R)</w:t>
      </w:r>
    </w:p>
    <w:p w14:paraId="5A5CE790" w14:textId="62CDA59D" w:rsidR="002F2AF1" w:rsidRPr="004D5ED1" w:rsidRDefault="002F2AF1" w:rsidP="00D8108F">
      <w:pPr>
        <w:pStyle w:val="BodyText"/>
        <w:numPr>
          <w:ilvl w:val="0"/>
          <w:numId w:val="46"/>
        </w:numPr>
        <w:ind w:left="1134" w:hanging="567"/>
      </w:pPr>
      <w:bookmarkStart w:id="439" w:name="(b)_The_Committee_Member_resigns:"/>
      <w:bookmarkEnd w:id="439"/>
      <w:r w:rsidRPr="004D5ED1">
        <w:t>Th</w:t>
      </w:r>
      <w:r w:rsidR="0040677E" w:rsidRPr="004D5ED1">
        <w:t>e director</w:t>
      </w:r>
      <w:r w:rsidR="00EA6C58" w:rsidRPr="004D5ED1">
        <w:t xml:space="preserve">’s </w:t>
      </w:r>
      <w:r w:rsidRPr="004D5ED1">
        <w:t>resign</w:t>
      </w:r>
      <w:r w:rsidR="00EA6C58" w:rsidRPr="004D5ED1">
        <w:t>ation is effective</w:t>
      </w:r>
      <w:r w:rsidRPr="004D5ED1">
        <w:t>:</w:t>
      </w:r>
      <w:r w:rsidR="009F6A0D" w:rsidRPr="004D5ED1">
        <w:t xml:space="preserve"> </w:t>
      </w:r>
      <w:r w:rsidR="009F6A0D" w:rsidRPr="004D5ED1">
        <w:rPr>
          <w:i/>
          <w:iCs/>
          <w:vertAlign w:val="superscript"/>
        </w:rPr>
        <w:t>(BP)(R)</w:t>
      </w:r>
    </w:p>
    <w:p w14:paraId="392C63B8" w14:textId="2ABE0C38" w:rsidR="002F2AF1" w:rsidRPr="004D5ED1" w:rsidRDefault="00BA6EF5" w:rsidP="00A06C5E">
      <w:pPr>
        <w:pStyle w:val="BodyText"/>
        <w:numPr>
          <w:ilvl w:val="1"/>
          <w:numId w:val="18"/>
        </w:numPr>
        <w:ind w:left="1701" w:hanging="567"/>
      </w:pPr>
      <w:r w:rsidRPr="004D5ED1">
        <w:t>A</w:t>
      </w:r>
      <w:r w:rsidR="002F2AF1" w:rsidRPr="004D5ED1">
        <w:t>t</w:t>
      </w:r>
      <w:r w:rsidR="002F2AF1" w:rsidRPr="004D5ED1">
        <w:rPr>
          <w:spacing w:val="42"/>
        </w:rPr>
        <w:t xml:space="preserve"> </w:t>
      </w:r>
      <w:r w:rsidR="002F2AF1" w:rsidRPr="004D5ED1">
        <w:t>the</w:t>
      </w:r>
      <w:r w:rsidR="002F2AF1" w:rsidRPr="004D5ED1">
        <w:rPr>
          <w:spacing w:val="39"/>
        </w:rPr>
        <w:t xml:space="preserve"> </w:t>
      </w:r>
      <w:r w:rsidR="002F2AF1" w:rsidRPr="004D5ED1">
        <w:t>time</w:t>
      </w:r>
      <w:r w:rsidR="002F2AF1" w:rsidRPr="004D5ED1">
        <w:rPr>
          <w:spacing w:val="38"/>
        </w:rPr>
        <w:t xml:space="preserve"> </w:t>
      </w:r>
      <w:r w:rsidR="002F2AF1" w:rsidRPr="004D5ED1">
        <w:t>the</w:t>
      </w:r>
      <w:r w:rsidR="002F2AF1" w:rsidRPr="004D5ED1">
        <w:rPr>
          <w:spacing w:val="41"/>
        </w:rPr>
        <w:t xml:space="preserve"> </w:t>
      </w:r>
      <w:r w:rsidR="002F2AF1" w:rsidRPr="004D5ED1">
        <w:t>notice</w:t>
      </w:r>
      <w:r w:rsidR="002F2AF1" w:rsidRPr="004D5ED1">
        <w:rPr>
          <w:spacing w:val="41"/>
        </w:rPr>
        <w:t xml:space="preserve"> </w:t>
      </w:r>
      <w:r w:rsidR="002F2AF1" w:rsidRPr="004D5ED1">
        <w:t>is</w:t>
      </w:r>
      <w:r w:rsidR="002F2AF1" w:rsidRPr="004D5ED1">
        <w:rPr>
          <w:spacing w:val="41"/>
        </w:rPr>
        <w:t xml:space="preserve"> </w:t>
      </w:r>
      <w:r w:rsidR="002F2AF1" w:rsidRPr="004D5ED1">
        <w:t>received</w:t>
      </w:r>
      <w:r w:rsidR="002F2AF1" w:rsidRPr="004D5ED1">
        <w:rPr>
          <w:spacing w:val="42"/>
        </w:rPr>
        <w:t xml:space="preserve"> </w:t>
      </w:r>
      <w:r w:rsidR="002F2AF1" w:rsidRPr="004D5ED1">
        <w:t>b</w:t>
      </w:r>
      <w:r w:rsidR="0040677E" w:rsidRPr="004D5ED1">
        <w:t>y</w:t>
      </w:r>
      <w:r w:rsidR="0040677E" w:rsidRPr="004D5ED1">
        <w:rPr>
          <w:spacing w:val="39"/>
        </w:rPr>
        <w:t xml:space="preserve"> </w:t>
      </w:r>
      <w:r w:rsidR="0040677E" w:rsidRPr="004D5ED1">
        <w:t>the</w:t>
      </w:r>
      <w:r w:rsidR="0040677E" w:rsidRPr="004D5ED1">
        <w:rPr>
          <w:spacing w:val="41"/>
        </w:rPr>
        <w:t xml:space="preserve"> </w:t>
      </w:r>
      <w:r w:rsidR="00E65F14" w:rsidRPr="004D5ED1">
        <w:t>S</w:t>
      </w:r>
      <w:r w:rsidR="0040677E" w:rsidRPr="004D5ED1">
        <w:t>ecretary</w:t>
      </w:r>
      <w:r w:rsidR="0040677E" w:rsidRPr="004D5ED1">
        <w:rPr>
          <w:spacing w:val="39"/>
        </w:rPr>
        <w:t xml:space="preserve"> </w:t>
      </w:r>
      <w:r w:rsidR="0040677E" w:rsidRPr="004D5ED1">
        <w:t>or</w:t>
      </w:r>
      <w:r w:rsidR="0040677E" w:rsidRPr="004D5ED1">
        <w:rPr>
          <w:spacing w:val="42"/>
        </w:rPr>
        <w:t xml:space="preserve"> </w:t>
      </w:r>
      <w:r w:rsidR="006A1790" w:rsidRPr="004D5ED1">
        <w:rPr>
          <w:spacing w:val="-2"/>
        </w:rPr>
        <w:t>Chairperson</w:t>
      </w:r>
      <w:r w:rsidR="002F2AF1" w:rsidRPr="004D5ED1">
        <w:rPr>
          <w:spacing w:val="39"/>
        </w:rPr>
        <w:t xml:space="preserve"> </w:t>
      </w:r>
      <w:r w:rsidR="002F2AF1" w:rsidRPr="004D5ED1">
        <w:t xml:space="preserve">under </w:t>
      </w:r>
      <w:r w:rsidR="00A550BD" w:rsidRPr="004D5ED1">
        <w:t>Clause</w:t>
      </w:r>
      <w:r w:rsidR="002F2AF1" w:rsidRPr="004D5ED1">
        <w:rPr>
          <w:spacing w:val="1"/>
        </w:rPr>
        <w:t xml:space="preserve"> </w:t>
      </w:r>
      <w:r w:rsidR="009F6A0D" w:rsidRPr="004D5ED1">
        <w:rPr>
          <w:spacing w:val="1"/>
        </w:rPr>
        <w:t>23.1(a)</w:t>
      </w:r>
      <w:r w:rsidR="002F2AF1" w:rsidRPr="004D5ED1">
        <w:rPr>
          <w:spacing w:val="2"/>
        </w:rPr>
        <w:t xml:space="preserve"> </w:t>
      </w:r>
      <w:r w:rsidR="002F2AF1" w:rsidRPr="004D5ED1">
        <w:rPr>
          <w:spacing w:val="-3"/>
        </w:rPr>
        <w:t>or</w:t>
      </w:r>
      <w:r w:rsidR="009F6A0D" w:rsidRPr="004D5ED1">
        <w:rPr>
          <w:spacing w:val="-3"/>
        </w:rPr>
        <w:t xml:space="preserve"> </w:t>
      </w:r>
      <w:r w:rsidR="009F6A0D" w:rsidRPr="004D5ED1">
        <w:rPr>
          <w:i/>
          <w:iCs/>
          <w:vertAlign w:val="superscript"/>
        </w:rPr>
        <w:t>(BP)(R)</w:t>
      </w:r>
    </w:p>
    <w:p w14:paraId="7E14FA8C" w14:textId="5744E369" w:rsidR="00473559" w:rsidRPr="004D5ED1" w:rsidRDefault="00BA6EF5" w:rsidP="00A06C5E">
      <w:pPr>
        <w:pStyle w:val="BodyText"/>
        <w:numPr>
          <w:ilvl w:val="1"/>
          <w:numId w:val="18"/>
        </w:numPr>
        <w:ind w:left="1701" w:hanging="567"/>
      </w:pPr>
      <w:r w:rsidRPr="004D5ED1">
        <w:t>I</w:t>
      </w:r>
      <w:r w:rsidR="002F2AF1" w:rsidRPr="004D5ED1">
        <w:t>f</w:t>
      </w:r>
      <w:r w:rsidR="002F2AF1" w:rsidRPr="004D5ED1">
        <w:rPr>
          <w:spacing w:val="2"/>
        </w:rPr>
        <w:t xml:space="preserve"> </w:t>
      </w:r>
      <w:r w:rsidR="002F2AF1" w:rsidRPr="004D5ED1">
        <w:t>a later time</w:t>
      </w:r>
      <w:r w:rsidR="002F2AF1" w:rsidRPr="004D5ED1">
        <w:rPr>
          <w:spacing w:val="-2"/>
        </w:rPr>
        <w:t xml:space="preserve"> </w:t>
      </w:r>
      <w:r w:rsidR="002F2AF1" w:rsidRPr="004D5ED1">
        <w:t>is</w:t>
      </w:r>
      <w:r w:rsidR="002F2AF1" w:rsidRPr="004D5ED1">
        <w:rPr>
          <w:spacing w:val="1"/>
        </w:rPr>
        <w:t xml:space="preserve"> </w:t>
      </w:r>
      <w:r w:rsidR="002F2AF1" w:rsidRPr="004D5ED1">
        <w:rPr>
          <w:spacing w:val="-2"/>
        </w:rPr>
        <w:t>stated</w:t>
      </w:r>
      <w:r w:rsidR="002F2AF1" w:rsidRPr="004D5ED1">
        <w:t xml:space="preserve"> in</w:t>
      </w:r>
      <w:r w:rsidR="002F2AF1" w:rsidRPr="004D5ED1">
        <w:rPr>
          <w:spacing w:val="-2"/>
        </w:rPr>
        <w:t xml:space="preserve"> </w:t>
      </w:r>
      <w:r w:rsidR="002F2AF1" w:rsidRPr="004D5ED1">
        <w:t>the notice, at the</w:t>
      </w:r>
      <w:r w:rsidR="002F2AF1" w:rsidRPr="004D5ED1">
        <w:rPr>
          <w:spacing w:val="-2"/>
        </w:rPr>
        <w:t xml:space="preserve"> </w:t>
      </w:r>
      <w:r w:rsidR="002F2AF1" w:rsidRPr="004D5ED1">
        <w:t>later time.</w:t>
      </w:r>
      <w:r w:rsidR="009F6A0D" w:rsidRPr="004D5ED1">
        <w:t xml:space="preserve"> </w:t>
      </w:r>
      <w:r w:rsidR="009F6A0D" w:rsidRPr="004D5ED1">
        <w:rPr>
          <w:i/>
          <w:iCs/>
          <w:vertAlign w:val="superscript"/>
        </w:rPr>
        <w:t>(BP)(R)</w:t>
      </w:r>
    </w:p>
    <w:p w14:paraId="39DE9E1A" w14:textId="20852057" w:rsidR="002F2AF1" w:rsidRPr="004D5ED1" w:rsidRDefault="002F2AF1" w:rsidP="00D8108F">
      <w:pPr>
        <w:pStyle w:val="Heading2"/>
        <w:numPr>
          <w:ilvl w:val="1"/>
          <w:numId w:val="188"/>
        </w:numPr>
      </w:pPr>
      <w:bookmarkStart w:id="440" w:name="_bookmark33"/>
      <w:bookmarkStart w:id="441" w:name="_Toc322250600"/>
      <w:bookmarkEnd w:id="440"/>
      <w:r w:rsidRPr="004D5ED1">
        <w:t xml:space="preserve">Removal </w:t>
      </w:r>
      <w:r w:rsidR="000510A8" w:rsidRPr="004D5ED1">
        <w:rPr>
          <w:i/>
          <w:iCs/>
          <w:vertAlign w:val="superscript"/>
        </w:rPr>
        <w:t>(M)</w:t>
      </w:r>
      <w:bookmarkEnd w:id="441"/>
    </w:p>
    <w:p w14:paraId="2C642762" w14:textId="625A71B7" w:rsidR="002F2AF1" w:rsidRPr="004D5ED1" w:rsidRDefault="003D2247" w:rsidP="00D8108F">
      <w:pPr>
        <w:pStyle w:val="BodyText"/>
        <w:numPr>
          <w:ilvl w:val="0"/>
          <w:numId w:val="47"/>
        </w:numPr>
        <w:ind w:left="1134" w:hanging="567"/>
      </w:pPr>
      <w:bookmarkStart w:id="442" w:name="(a)_Subject_to_rule_13.1(a)(vii),_a_Comm"/>
      <w:bookmarkEnd w:id="442"/>
      <w:r w:rsidRPr="004D5ED1">
        <w:t>A</w:t>
      </w:r>
      <w:r w:rsidR="002F2AF1" w:rsidRPr="004D5ED1">
        <w:t xml:space="preserve"> </w:t>
      </w:r>
      <w:r w:rsidR="005B1DBB" w:rsidRPr="004D5ED1">
        <w:t xml:space="preserve">director may only be removed from his or her position on the board by ordinary resolution at a general meeting if a majority (more than 50%) </w:t>
      </w:r>
      <w:r w:rsidR="005B1DBB" w:rsidRPr="004D5ED1">
        <w:rPr>
          <w:i/>
          <w:iCs/>
          <w:vertAlign w:val="superscript"/>
        </w:rPr>
        <w:t xml:space="preserve">(o) </w:t>
      </w:r>
      <w:r w:rsidR="005B1DBB" w:rsidRPr="004D5ED1">
        <w:t xml:space="preserve">of the members present and eligible to vote at the general meeting vote in </w:t>
      </w:r>
      <w:proofErr w:type="spellStart"/>
      <w:r w:rsidR="005B1DBB" w:rsidRPr="004D5ED1">
        <w:t>favour</w:t>
      </w:r>
      <w:proofErr w:type="spellEnd"/>
      <w:r w:rsidR="005B1DBB" w:rsidRPr="004D5ED1">
        <w:t xml:space="preserve"> of the dir</w:t>
      </w:r>
      <w:r w:rsidR="00EA6C58" w:rsidRPr="004D5ED1">
        <w:t xml:space="preserve">ector’s </w:t>
      </w:r>
      <w:r w:rsidR="002F2AF1" w:rsidRPr="004D5ED1">
        <w:t>removal.</w:t>
      </w:r>
      <w:r w:rsidR="000510A8" w:rsidRPr="004D5ED1">
        <w:t xml:space="preserve"> </w:t>
      </w:r>
      <w:r w:rsidR="000510A8" w:rsidRPr="004D5ED1">
        <w:rPr>
          <w:i/>
          <w:iCs/>
          <w:vertAlign w:val="superscript"/>
        </w:rPr>
        <w:t>(BP)(R)</w:t>
      </w:r>
    </w:p>
    <w:p w14:paraId="1947AF93" w14:textId="1C035270" w:rsidR="002F2AF1" w:rsidRPr="004D5ED1" w:rsidRDefault="005B4331" w:rsidP="00D8108F">
      <w:pPr>
        <w:pStyle w:val="BodyText"/>
        <w:numPr>
          <w:ilvl w:val="0"/>
          <w:numId w:val="47"/>
        </w:numPr>
        <w:ind w:left="1134" w:hanging="567"/>
      </w:pPr>
      <w:bookmarkStart w:id="443" w:name="(b)_The_Committee_Member_who_faces_remov"/>
      <w:bookmarkEnd w:id="443"/>
      <w:r w:rsidRPr="004D5ED1">
        <w:t>Th</w:t>
      </w:r>
      <w:r w:rsidR="005B1DBB" w:rsidRPr="004D5ED1">
        <w:t>e director who faces removal is to be allowed a full and fair opportunity at the general meeting to review the proposed ordinary resolution, and state their case as to why they should not be removed from their position on the b</w:t>
      </w:r>
      <w:r w:rsidRPr="004D5ED1">
        <w:t>oard</w:t>
      </w:r>
      <w:r w:rsidR="005D7ECA" w:rsidRPr="004D5ED1">
        <w:t>.</w:t>
      </w:r>
      <w:r w:rsidR="000510A8" w:rsidRPr="004D5ED1">
        <w:t xml:space="preserve"> </w:t>
      </w:r>
      <w:r w:rsidR="000510A8" w:rsidRPr="004D5ED1">
        <w:rPr>
          <w:i/>
          <w:iCs/>
          <w:vertAlign w:val="superscript"/>
        </w:rPr>
        <w:t>(BP)(R)</w:t>
      </w:r>
    </w:p>
    <w:p w14:paraId="6E274D20" w14:textId="7A05E661" w:rsidR="002F2AF1" w:rsidRPr="004D5ED1" w:rsidRDefault="002F2AF1" w:rsidP="00D8108F">
      <w:pPr>
        <w:pStyle w:val="BodyText"/>
        <w:numPr>
          <w:ilvl w:val="0"/>
          <w:numId w:val="47"/>
        </w:numPr>
        <w:ind w:left="1134" w:hanging="567"/>
      </w:pPr>
      <w:bookmarkStart w:id="444" w:name="(c)_If_all_Committee_Members_are_removed"/>
      <w:bookmarkEnd w:id="444"/>
      <w:r w:rsidRPr="004D5ED1">
        <w:t>If</w:t>
      </w:r>
      <w:r w:rsidR="005B1DBB" w:rsidRPr="004D5ED1">
        <w:t xml:space="preserve"> all directors are removed by ordinary resolution at a general meeting, the members shall, at the same general meeting, elect an interim board. </w:t>
      </w:r>
      <w:r w:rsidR="00B756ED" w:rsidRPr="004D5ED1">
        <w:t>The</w:t>
      </w:r>
      <w:r w:rsidR="005B1DBB" w:rsidRPr="004D5ED1">
        <w:t xml:space="preserve"> interim board shall, within </w:t>
      </w:r>
      <w:r w:rsidR="00500169" w:rsidRPr="004D5ED1">
        <w:t>two (2)</w:t>
      </w:r>
      <w:r w:rsidR="005B1DBB" w:rsidRPr="004D5ED1">
        <w:t xml:space="preserve"> months, hold a general meeting for the purpose of electing a new boar</w:t>
      </w:r>
      <w:r w:rsidR="000A002F" w:rsidRPr="004D5ED1">
        <w:t>d</w:t>
      </w:r>
      <w:r w:rsidRPr="004D5ED1">
        <w:t>.</w:t>
      </w:r>
      <w:r w:rsidR="000510A8" w:rsidRPr="004D5ED1">
        <w:t xml:space="preserve"> </w:t>
      </w:r>
      <w:r w:rsidR="000510A8" w:rsidRPr="004D5ED1">
        <w:rPr>
          <w:i/>
          <w:iCs/>
          <w:vertAlign w:val="superscript"/>
        </w:rPr>
        <w:t>(BP)(R)</w:t>
      </w:r>
    </w:p>
    <w:p w14:paraId="6EDB1323" w14:textId="50F41795" w:rsidR="00563CFC" w:rsidRPr="004D5ED1" w:rsidRDefault="00563CFC" w:rsidP="00D8108F">
      <w:pPr>
        <w:pStyle w:val="Heading2"/>
        <w:numPr>
          <w:ilvl w:val="1"/>
          <w:numId w:val="188"/>
        </w:numPr>
      </w:pPr>
      <w:bookmarkStart w:id="445" w:name="_Toc322250601"/>
      <w:r w:rsidRPr="004D5ED1">
        <w:t>Assets and records</w:t>
      </w:r>
      <w:r w:rsidR="00B825CB" w:rsidRPr="004D5ED1">
        <w:t xml:space="preserve"> of</w:t>
      </w:r>
      <w:r w:rsidR="005B1DBB" w:rsidRPr="004D5ED1">
        <w:t xml:space="preserve"> director who ceases to be a dire</w:t>
      </w:r>
      <w:r w:rsidR="00B825CB" w:rsidRPr="004D5ED1">
        <w:t>ctor</w:t>
      </w:r>
      <w:r w:rsidR="007A3372" w:rsidRPr="004D5ED1">
        <w:t xml:space="preserve"> </w:t>
      </w:r>
      <w:r w:rsidR="00F86A05" w:rsidRPr="004D5ED1">
        <w:rPr>
          <w:i/>
          <w:iCs/>
          <w:vertAlign w:val="superscript"/>
        </w:rPr>
        <w:t>(M)</w:t>
      </w:r>
      <w:bookmarkEnd w:id="445"/>
    </w:p>
    <w:p w14:paraId="11A3C89A" w14:textId="3F0A96C1" w:rsidR="00F86A05" w:rsidRPr="004D5ED1" w:rsidRDefault="004150DA" w:rsidP="00A06C5E">
      <w:pPr>
        <w:pStyle w:val="BodyText"/>
        <w:ind w:firstLine="0"/>
        <w:rPr>
          <w:i/>
          <w:iCs/>
          <w:vertAlign w:val="superscript"/>
        </w:rPr>
      </w:pPr>
      <w:r w:rsidRPr="004D5ED1">
        <w:t>Upon</w:t>
      </w:r>
      <w:r w:rsidR="00563CFC" w:rsidRPr="004D5ED1">
        <w:t xml:space="preserve"> ceasing to </w:t>
      </w:r>
      <w:r w:rsidR="005B1DBB" w:rsidRPr="004D5ED1">
        <w:t xml:space="preserve">be a director, outgoing directors are responsible for transferring all relevant assets and association’s books to the new board within </w:t>
      </w:r>
      <w:r w:rsidR="00567676" w:rsidRPr="004D5ED1">
        <w:t>fourteen (14)</w:t>
      </w:r>
      <w:r w:rsidR="005B1DBB" w:rsidRPr="004D5ED1">
        <w:t xml:space="preserve"> days </w:t>
      </w:r>
      <w:r w:rsidR="00B756ED" w:rsidRPr="004D5ED1">
        <w:rPr>
          <w:i/>
          <w:iCs/>
          <w:vertAlign w:val="superscript"/>
        </w:rPr>
        <w:t>(O)(BP)(R)</w:t>
      </w:r>
      <w:r w:rsidR="005B1DBB" w:rsidRPr="004D5ED1">
        <w:t>of ceasing to be a direc</w:t>
      </w:r>
      <w:r w:rsidR="00F86A05" w:rsidRPr="004D5ED1">
        <w:t>tor.</w:t>
      </w:r>
      <w:r w:rsidR="00F86A05" w:rsidRPr="004D5ED1">
        <w:rPr>
          <w:i/>
          <w:iCs/>
          <w:vertAlign w:val="superscript"/>
        </w:rPr>
        <w:t xml:space="preserve"> (M)</w:t>
      </w:r>
    </w:p>
    <w:p w14:paraId="2899E8CD" w14:textId="0ECA8EAC" w:rsidR="00BE018C" w:rsidRPr="004D5ED1" w:rsidRDefault="00BE018C" w:rsidP="00621CCD">
      <w:pPr>
        <w:pStyle w:val="Heading2"/>
      </w:pPr>
      <w:bookmarkStart w:id="446" w:name="_Toc322250602"/>
      <w:r w:rsidRPr="004D5ED1">
        <w:t>Officeholders</w:t>
      </w:r>
      <w:bookmarkEnd w:id="446"/>
      <w:r w:rsidR="007A3372" w:rsidRPr="004D5ED1">
        <w:rPr>
          <w:i/>
          <w:iCs/>
          <w:vertAlign w:val="superscript"/>
        </w:rPr>
        <w:t xml:space="preserve"> </w:t>
      </w:r>
    </w:p>
    <w:p w14:paraId="3384C170" w14:textId="20899495" w:rsidR="00BE018C" w:rsidRPr="004D5ED1" w:rsidRDefault="00BE018C" w:rsidP="00D8108F">
      <w:pPr>
        <w:pStyle w:val="Heading2"/>
        <w:numPr>
          <w:ilvl w:val="1"/>
          <w:numId w:val="188"/>
        </w:numPr>
      </w:pPr>
      <w:bookmarkStart w:id="447" w:name="_Toc322250603"/>
      <w:r w:rsidRPr="004D5ED1">
        <w:t>Electio</w:t>
      </w:r>
      <w:r w:rsidR="005B1DBB" w:rsidRPr="004D5ED1">
        <w:t>n of officeholders by boa</w:t>
      </w:r>
      <w:r w:rsidRPr="004D5ED1">
        <w:t>rd</w:t>
      </w:r>
      <w:r w:rsidR="007A3372" w:rsidRPr="004D5ED1">
        <w:t xml:space="preserve"> </w:t>
      </w:r>
      <w:r w:rsidR="00F86A05" w:rsidRPr="004D5ED1">
        <w:rPr>
          <w:i/>
          <w:iCs/>
          <w:vertAlign w:val="superscript"/>
        </w:rPr>
        <w:t>(M)</w:t>
      </w:r>
      <w:bookmarkEnd w:id="447"/>
    </w:p>
    <w:p w14:paraId="06FDABAD" w14:textId="3655D248" w:rsidR="00BE018C" w:rsidRPr="004D5ED1" w:rsidRDefault="007151B5" w:rsidP="00A06C5E">
      <w:pPr>
        <w:pStyle w:val="BodyText"/>
        <w:ind w:left="567" w:firstLine="0"/>
      </w:pPr>
      <w:r w:rsidRPr="004D5ED1">
        <w:t xml:space="preserve">An </w:t>
      </w:r>
      <w:r w:rsidR="005B1DBB" w:rsidRPr="004D5ED1">
        <w:t>o</w:t>
      </w:r>
      <w:r w:rsidR="00BE018C" w:rsidRPr="004D5ED1">
        <w:t>fficeholder shall:</w:t>
      </w:r>
      <w:r w:rsidR="00F86A05" w:rsidRPr="004D5ED1">
        <w:t xml:space="preserve"> </w:t>
      </w:r>
      <w:r w:rsidR="00F86A05" w:rsidRPr="004D5ED1">
        <w:rPr>
          <w:i/>
          <w:iCs/>
          <w:vertAlign w:val="superscript"/>
        </w:rPr>
        <w:t>(M)</w:t>
      </w:r>
    </w:p>
    <w:p w14:paraId="4CAFB1FC" w14:textId="72797908" w:rsidR="00BE018C" w:rsidRPr="004D5ED1" w:rsidRDefault="00BA6EF5" w:rsidP="00D8108F">
      <w:pPr>
        <w:pStyle w:val="BodyText"/>
        <w:numPr>
          <w:ilvl w:val="0"/>
          <w:numId w:val="141"/>
        </w:numPr>
        <w:ind w:left="1134" w:hanging="567"/>
      </w:pPr>
      <w:r w:rsidRPr="004D5ED1">
        <w:t>B</w:t>
      </w:r>
      <w:r w:rsidR="005B1DBB" w:rsidRPr="004D5ED1">
        <w:t>e elected by the boar</w:t>
      </w:r>
      <w:r w:rsidR="00BE018C" w:rsidRPr="004D5ED1">
        <w:t xml:space="preserve">d, and </w:t>
      </w:r>
      <w:r w:rsidR="00F86A05" w:rsidRPr="004D5ED1">
        <w:rPr>
          <w:i/>
          <w:iCs/>
          <w:vertAlign w:val="superscript"/>
        </w:rPr>
        <w:t>(M)</w:t>
      </w:r>
    </w:p>
    <w:p w14:paraId="0B4BFBD9" w14:textId="60EDF270" w:rsidR="00BE018C" w:rsidRPr="004D5ED1" w:rsidRDefault="00BA6EF5" w:rsidP="00D8108F">
      <w:pPr>
        <w:pStyle w:val="BodyText"/>
        <w:numPr>
          <w:ilvl w:val="0"/>
          <w:numId w:val="141"/>
        </w:numPr>
        <w:ind w:left="1134" w:hanging="567"/>
      </w:pPr>
      <w:r w:rsidRPr="004D5ED1">
        <w:t>R</w:t>
      </w:r>
      <w:r w:rsidR="005B1DBB" w:rsidRPr="004D5ED1">
        <w:t>emain as an officeholder for as long as the boar</w:t>
      </w:r>
      <w:r w:rsidR="00BE018C" w:rsidRPr="004D5ED1">
        <w:t>d deems fit.</w:t>
      </w:r>
      <w:r w:rsidR="00F86A05" w:rsidRPr="004D5ED1">
        <w:rPr>
          <w:i/>
          <w:iCs/>
          <w:vertAlign w:val="superscript"/>
        </w:rPr>
        <w:t xml:space="preserve"> (M)</w:t>
      </w:r>
    </w:p>
    <w:p w14:paraId="6D6E0C20" w14:textId="16D7EBF5" w:rsidR="00BE018C" w:rsidRPr="004D5ED1" w:rsidRDefault="006A1790" w:rsidP="00D8108F">
      <w:pPr>
        <w:pStyle w:val="Heading2"/>
        <w:numPr>
          <w:ilvl w:val="1"/>
          <w:numId w:val="188"/>
        </w:numPr>
      </w:pPr>
      <w:bookmarkStart w:id="448" w:name="_Toc322250604"/>
      <w:r w:rsidRPr="004D5ED1">
        <w:t>Chairperson</w:t>
      </w:r>
      <w:r w:rsidR="007A3372" w:rsidRPr="004D5ED1">
        <w:t xml:space="preserve"> </w:t>
      </w:r>
      <w:r w:rsidR="009F3EC1" w:rsidRPr="004D5ED1">
        <w:rPr>
          <w:i/>
          <w:iCs/>
          <w:vertAlign w:val="superscript"/>
        </w:rPr>
        <w:t>(BP)(R)</w:t>
      </w:r>
      <w:bookmarkEnd w:id="448"/>
    </w:p>
    <w:p w14:paraId="0C8807AE" w14:textId="029DF9C7" w:rsidR="009C1B51" w:rsidRPr="004D5ED1" w:rsidRDefault="009C1B51" w:rsidP="00D8108F">
      <w:pPr>
        <w:pStyle w:val="BodyText"/>
        <w:numPr>
          <w:ilvl w:val="0"/>
          <w:numId w:val="37"/>
        </w:numPr>
        <w:ind w:left="1134" w:hanging="567"/>
      </w:pPr>
      <w:r w:rsidRPr="004D5ED1">
        <w:t xml:space="preserve">The </w:t>
      </w:r>
      <w:r w:rsidR="005B1DBB" w:rsidRPr="004D5ED1">
        <w:t xml:space="preserve">board must elect a director as the </w:t>
      </w:r>
      <w:r w:rsidR="006A1790" w:rsidRPr="004D5ED1">
        <w:t>Chairperson</w:t>
      </w:r>
      <w:r w:rsidRPr="004D5ED1">
        <w:t>.</w:t>
      </w:r>
      <w:r w:rsidR="009F3EC1" w:rsidRPr="004D5ED1">
        <w:rPr>
          <w:i/>
          <w:iCs/>
          <w:vertAlign w:val="superscript"/>
        </w:rPr>
        <w:t xml:space="preserve"> (BP)(R)</w:t>
      </w:r>
    </w:p>
    <w:p w14:paraId="31D426EE" w14:textId="3E01B735" w:rsidR="00BE018C" w:rsidRPr="004D5ED1" w:rsidRDefault="00BE018C" w:rsidP="00D8108F">
      <w:pPr>
        <w:pStyle w:val="BodyText"/>
        <w:numPr>
          <w:ilvl w:val="0"/>
          <w:numId w:val="37"/>
        </w:numPr>
        <w:ind w:left="1134" w:hanging="567"/>
      </w:pPr>
      <w:r w:rsidRPr="004D5ED1">
        <w:t>The</w:t>
      </w:r>
      <w:r w:rsidR="005B1DBB" w:rsidRPr="004D5ED1">
        <w:t xml:space="preserve"> </w:t>
      </w:r>
      <w:r w:rsidR="006A1790" w:rsidRPr="004D5ED1">
        <w:t>Chairperson</w:t>
      </w:r>
      <w:r w:rsidRPr="004D5ED1">
        <w:t>:</w:t>
      </w:r>
      <w:r w:rsidR="009F3EC1" w:rsidRPr="004D5ED1">
        <w:t xml:space="preserve"> </w:t>
      </w:r>
      <w:r w:rsidR="009F3EC1" w:rsidRPr="004D5ED1">
        <w:rPr>
          <w:i/>
          <w:iCs/>
          <w:vertAlign w:val="superscript"/>
        </w:rPr>
        <w:t>(BP)(R)</w:t>
      </w:r>
    </w:p>
    <w:p w14:paraId="32E64351" w14:textId="534B8A97" w:rsidR="00BE018C" w:rsidRPr="004D5ED1" w:rsidRDefault="00BA6EF5" w:rsidP="00D8108F">
      <w:pPr>
        <w:pStyle w:val="BodyText"/>
        <w:numPr>
          <w:ilvl w:val="0"/>
          <w:numId w:val="169"/>
        </w:numPr>
        <w:ind w:left="1701" w:hanging="567"/>
      </w:pPr>
      <w:r w:rsidRPr="004D5ED1">
        <w:t>M</w:t>
      </w:r>
      <w:r w:rsidR="000A1B8E" w:rsidRPr="004D5ED1">
        <w:t xml:space="preserve">ust </w:t>
      </w:r>
      <w:r w:rsidR="00BE018C" w:rsidRPr="004D5ED1">
        <w:t>ensure that they consult with the</w:t>
      </w:r>
      <w:r w:rsidR="00E65F14" w:rsidRPr="004D5ED1">
        <w:t xml:space="preserve"> S</w:t>
      </w:r>
      <w:r w:rsidR="005B1DBB" w:rsidRPr="004D5ED1">
        <w:t>ecretary regarding the business to be conducted at each board meeting and each general m</w:t>
      </w:r>
      <w:r w:rsidR="00BE018C" w:rsidRPr="004D5ED1">
        <w:t>eeting,</w:t>
      </w:r>
      <w:r w:rsidR="009F3EC1" w:rsidRPr="004D5ED1">
        <w:t xml:space="preserve"> </w:t>
      </w:r>
      <w:r w:rsidR="009F3EC1" w:rsidRPr="004D5ED1">
        <w:rPr>
          <w:i/>
          <w:iCs/>
          <w:vertAlign w:val="superscript"/>
        </w:rPr>
        <w:t>(BP)(R)</w:t>
      </w:r>
    </w:p>
    <w:p w14:paraId="46B13F82" w14:textId="66905A5F" w:rsidR="00BE018C" w:rsidRPr="004D5ED1" w:rsidRDefault="00BA6EF5" w:rsidP="00D8108F">
      <w:pPr>
        <w:pStyle w:val="BodyText"/>
        <w:numPr>
          <w:ilvl w:val="0"/>
          <w:numId w:val="169"/>
        </w:numPr>
        <w:ind w:left="1701" w:hanging="567"/>
      </w:pPr>
      <w:r w:rsidRPr="004D5ED1">
        <w:t>M</w:t>
      </w:r>
      <w:r w:rsidR="004D01FD" w:rsidRPr="004D5ED1">
        <w:t>ay</w:t>
      </w:r>
      <w:r w:rsidR="00BE018C" w:rsidRPr="004D5ED1">
        <w:t xml:space="preserve"> </w:t>
      </w:r>
      <w:r w:rsidR="00EE05B8" w:rsidRPr="004D5ED1">
        <w:t>call</w:t>
      </w:r>
      <w:r w:rsidR="005B1DBB" w:rsidRPr="004D5ED1">
        <w:t xml:space="preserve"> board mee</w:t>
      </w:r>
      <w:r w:rsidR="00BE018C" w:rsidRPr="004D5ED1">
        <w:t xml:space="preserve">tings under Clause </w:t>
      </w:r>
      <w:r w:rsidR="00AB5CEE" w:rsidRPr="004D5ED1">
        <w:t>25,</w:t>
      </w:r>
      <w:r w:rsidR="009F3EC1" w:rsidRPr="004D5ED1">
        <w:t xml:space="preserve"> </w:t>
      </w:r>
      <w:r w:rsidR="009F3EC1" w:rsidRPr="004D5ED1">
        <w:rPr>
          <w:i/>
          <w:iCs/>
          <w:vertAlign w:val="superscript"/>
        </w:rPr>
        <w:t>(BP)(R)</w:t>
      </w:r>
    </w:p>
    <w:p w14:paraId="18DE4A33" w14:textId="4E74F5F4" w:rsidR="00BE018C" w:rsidRPr="004D5ED1" w:rsidRDefault="00BA6EF5" w:rsidP="00D8108F">
      <w:pPr>
        <w:pStyle w:val="BodyText"/>
        <w:numPr>
          <w:ilvl w:val="0"/>
          <w:numId w:val="169"/>
        </w:numPr>
        <w:ind w:left="1701" w:hanging="567"/>
      </w:pPr>
      <w:r w:rsidRPr="004D5ED1">
        <w:t>M</w:t>
      </w:r>
      <w:r w:rsidR="00922F0F" w:rsidRPr="004D5ED1">
        <w:t>a</w:t>
      </w:r>
      <w:r w:rsidR="00BE018C" w:rsidRPr="004D5ED1">
        <w:t xml:space="preserve">y </w:t>
      </w:r>
      <w:r w:rsidR="000A1B8E" w:rsidRPr="004D5ED1">
        <w:t>cha</w:t>
      </w:r>
      <w:r w:rsidR="005B1DBB" w:rsidRPr="004D5ED1">
        <w:t>ir board meeti</w:t>
      </w:r>
      <w:r w:rsidR="00BE018C" w:rsidRPr="004D5ED1">
        <w:t xml:space="preserve">ngs under Clause </w:t>
      </w:r>
      <w:r w:rsidR="00AB5CEE" w:rsidRPr="004D5ED1">
        <w:t>25.1(c)(</w:t>
      </w:r>
      <w:proofErr w:type="spellStart"/>
      <w:r w:rsidR="00AB5CEE" w:rsidRPr="004D5ED1">
        <w:t>i</w:t>
      </w:r>
      <w:proofErr w:type="spellEnd"/>
      <w:r w:rsidR="00AB5CEE" w:rsidRPr="004D5ED1">
        <w:t>)</w:t>
      </w:r>
      <w:r w:rsidR="009F3EC1" w:rsidRPr="004D5ED1">
        <w:t xml:space="preserve"> </w:t>
      </w:r>
      <w:r w:rsidR="009F3EC1" w:rsidRPr="004D5ED1">
        <w:rPr>
          <w:i/>
          <w:iCs/>
          <w:vertAlign w:val="superscript"/>
        </w:rPr>
        <w:t>(BP)(R)</w:t>
      </w:r>
    </w:p>
    <w:p w14:paraId="22D1568E" w14:textId="0FF71A30" w:rsidR="00BE018C" w:rsidRPr="004D5ED1" w:rsidRDefault="00922F0F" w:rsidP="00D8108F">
      <w:pPr>
        <w:pStyle w:val="BodyText"/>
        <w:numPr>
          <w:ilvl w:val="0"/>
          <w:numId w:val="169"/>
        </w:numPr>
        <w:ind w:left="1701" w:hanging="567"/>
      </w:pPr>
      <w:r w:rsidRPr="004D5ED1">
        <w:t>M</w:t>
      </w:r>
      <w:r w:rsidR="00BE018C" w:rsidRPr="004D5ED1">
        <w:t>ay ch</w:t>
      </w:r>
      <w:r w:rsidR="005B1DBB" w:rsidRPr="004D5ED1">
        <w:t>air annual general meetings and special general meeti</w:t>
      </w:r>
      <w:r w:rsidR="00BE018C" w:rsidRPr="004D5ED1">
        <w:t>ng</w:t>
      </w:r>
      <w:r w:rsidR="00F013C7" w:rsidRPr="004D5ED1">
        <w:t>s</w:t>
      </w:r>
      <w:r w:rsidR="00BE018C" w:rsidRPr="004D5ED1">
        <w:t xml:space="preserve"> under Clause </w:t>
      </w:r>
      <w:r w:rsidR="00AB5CEE" w:rsidRPr="004D5ED1">
        <w:t>14.12(a)</w:t>
      </w:r>
      <w:r w:rsidR="00BE018C" w:rsidRPr="004D5ED1">
        <w:t xml:space="preserve"> </w:t>
      </w:r>
      <w:r w:rsidR="009F3EC1" w:rsidRPr="004D5ED1">
        <w:t xml:space="preserve"> </w:t>
      </w:r>
      <w:r w:rsidR="009F3EC1" w:rsidRPr="004D5ED1">
        <w:rPr>
          <w:i/>
          <w:iCs/>
          <w:vertAlign w:val="superscript"/>
        </w:rPr>
        <w:t>(BP)(R)</w:t>
      </w:r>
    </w:p>
    <w:p w14:paraId="53F238C3" w14:textId="0D9B50C7" w:rsidR="00BE018C" w:rsidRPr="004D5ED1" w:rsidRDefault="00922F0F" w:rsidP="00D8108F">
      <w:pPr>
        <w:pStyle w:val="BodyText"/>
        <w:numPr>
          <w:ilvl w:val="0"/>
          <w:numId w:val="169"/>
        </w:numPr>
        <w:ind w:left="1701" w:hanging="567"/>
      </w:pPr>
      <w:r w:rsidRPr="004D5ED1">
        <w:t>M</w:t>
      </w:r>
      <w:r w:rsidR="000A1B8E" w:rsidRPr="004D5ED1">
        <w:t xml:space="preserve">ust </w:t>
      </w:r>
      <w:r w:rsidR="00BE018C" w:rsidRPr="004D5ED1">
        <w:t>ensure tha</w:t>
      </w:r>
      <w:r w:rsidR="005B1DBB" w:rsidRPr="004D5ED1">
        <w:t xml:space="preserve">t the minutes of general meetings or board meetings are reviewed and signed </w:t>
      </w:r>
      <w:r w:rsidR="00BE018C" w:rsidRPr="004D5ED1">
        <w:t>as correct, and</w:t>
      </w:r>
      <w:r w:rsidR="009F3EC1" w:rsidRPr="004D5ED1">
        <w:t xml:space="preserve"> </w:t>
      </w:r>
      <w:r w:rsidR="009F3EC1" w:rsidRPr="004D5ED1">
        <w:rPr>
          <w:i/>
          <w:iCs/>
          <w:vertAlign w:val="superscript"/>
        </w:rPr>
        <w:t>(BP)(R)</w:t>
      </w:r>
    </w:p>
    <w:p w14:paraId="0E786D01" w14:textId="054A7261" w:rsidR="00BE018C" w:rsidRPr="004D5ED1" w:rsidRDefault="00922F0F" w:rsidP="00D8108F">
      <w:pPr>
        <w:pStyle w:val="BodyText"/>
        <w:numPr>
          <w:ilvl w:val="0"/>
          <w:numId w:val="169"/>
        </w:numPr>
        <w:ind w:left="1701" w:hanging="567"/>
      </w:pPr>
      <w:r w:rsidRPr="004D5ED1">
        <w:t>M</w:t>
      </w:r>
      <w:r w:rsidR="007151B5" w:rsidRPr="004D5ED1">
        <w:t xml:space="preserve">ust </w:t>
      </w:r>
      <w:r w:rsidR="00BE018C" w:rsidRPr="004D5ED1">
        <w:t>carry out an</w:t>
      </w:r>
      <w:r w:rsidR="005B1DBB" w:rsidRPr="004D5ED1">
        <w:t xml:space="preserve">y other duties required of the </w:t>
      </w:r>
      <w:r w:rsidR="006A1790" w:rsidRPr="004D5ED1">
        <w:t>Chairperson</w:t>
      </w:r>
      <w:r w:rsidR="005B1DBB" w:rsidRPr="004D5ED1">
        <w:t xml:space="preserve"> by this co</w:t>
      </w:r>
      <w:r w:rsidR="00BE018C" w:rsidRPr="004D5ED1">
        <w:t>nstitution.</w:t>
      </w:r>
      <w:r w:rsidR="009F3EC1" w:rsidRPr="004D5ED1">
        <w:t xml:space="preserve"> </w:t>
      </w:r>
      <w:r w:rsidR="009F3EC1" w:rsidRPr="004D5ED1">
        <w:rPr>
          <w:i/>
          <w:iCs/>
          <w:vertAlign w:val="superscript"/>
        </w:rPr>
        <w:t>(BP)(R)</w:t>
      </w:r>
    </w:p>
    <w:p w14:paraId="5545AE3D" w14:textId="77777777" w:rsidR="00147B92" w:rsidRPr="004D5ED1" w:rsidRDefault="00BE018C" w:rsidP="00D8108F">
      <w:pPr>
        <w:pStyle w:val="Heading2"/>
        <w:numPr>
          <w:ilvl w:val="1"/>
          <w:numId w:val="188"/>
        </w:numPr>
      </w:pPr>
      <w:bookmarkStart w:id="449" w:name="_Toc322250605"/>
      <w:r w:rsidRPr="004D5ED1">
        <w:lastRenderedPageBreak/>
        <w:t>Secretary</w:t>
      </w:r>
      <w:r w:rsidR="007A3372" w:rsidRPr="004D5ED1">
        <w:t xml:space="preserve"> </w:t>
      </w:r>
      <w:r w:rsidR="007A3372" w:rsidRPr="004D5ED1">
        <w:rPr>
          <w:i/>
          <w:iCs/>
          <w:vertAlign w:val="superscript"/>
        </w:rPr>
        <w:t xml:space="preserve"> </w:t>
      </w:r>
      <w:r w:rsidR="00147B92" w:rsidRPr="004D5ED1">
        <w:rPr>
          <w:i/>
          <w:iCs/>
          <w:vertAlign w:val="superscript"/>
        </w:rPr>
        <w:t xml:space="preserve"> (BP)(R)</w:t>
      </w:r>
      <w:bookmarkEnd w:id="449"/>
    </w:p>
    <w:p w14:paraId="2D86F749" w14:textId="5DF057F8" w:rsidR="00BE018C" w:rsidRPr="004D5ED1" w:rsidRDefault="00BE018C" w:rsidP="00A06C5E">
      <w:pPr>
        <w:ind w:left="567"/>
        <w:rPr>
          <w:b/>
        </w:rPr>
      </w:pPr>
      <w:r w:rsidRPr="004D5ED1">
        <w:t>The</w:t>
      </w:r>
      <w:r w:rsidR="005B1DBB" w:rsidRPr="004D5ED1">
        <w:rPr>
          <w:spacing w:val="-2"/>
        </w:rPr>
        <w:t xml:space="preserve"> </w:t>
      </w:r>
      <w:r w:rsidR="00E65F14" w:rsidRPr="004D5ED1">
        <w:t>S</w:t>
      </w:r>
      <w:r w:rsidRPr="004D5ED1">
        <w:t>ecretary</w:t>
      </w:r>
      <w:r w:rsidRPr="004D5ED1">
        <w:rPr>
          <w:spacing w:val="-2"/>
        </w:rPr>
        <w:t xml:space="preserve"> </w:t>
      </w:r>
      <w:r w:rsidRPr="004D5ED1">
        <w:t>shall ensure</w:t>
      </w:r>
      <w:r w:rsidR="00072BD1" w:rsidRPr="004D5ED1">
        <w:t xml:space="preserve"> the</w:t>
      </w:r>
      <w:r w:rsidRPr="004D5ED1">
        <w:t>:</w:t>
      </w:r>
      <w:r w:rsidR="00DB5546" w:rsidRPr="004D5ED1">
        <w:t xml:space="preserve"> </w:t>
      </w:r>
      <w:r w:rsidR="00DB5546" w:rsidRPr="004D5ED1">
        <w:rPr>
          <w:i/>
          <w:iCs/>
          <w:vertAlign w:val="superscript"/>
        </w:rPr>
        <w:t>(BP)(R)</w:t>
      </w:r>
    </w:p>
    <w:p w14:paraId="30258B20" w14:textId="4C435155" w:rsidR="008516DE" w:rsidRPr="004D5ED1" w:rsidRDefault="00922F0F" w:rsidP="00D8108F">
      <w:pPr>
        <w:pStyle w:val="BodyText"/>
        <w:numPr>
          <w:ilvl w:val="0"/>
          <w:numId w:val="45"/>
        </w:numPr>
        <w:ind w:left="1134" w:hanging="567"/>
      </w:pPr>
      <w:r w:rsidRPr="004D5ED1">
        <w:t>M</w:t>
      </w:r>
      <w:r w:rsidR="005B1DBB" w:rsidRPr="004D5ED1">
        <w:t>aint</w:t>
      </w:r>
      <w:r w:rsidR="00072BD1" w:rsidRPr="004D5ED1">
        <w:t>enance of</w:t>
      </w:r>
      <w:r w:rsidR="008516DE" w:rsidRPr="004D5ED1">
        <w:t xml:space="preserve"> a current delegation of authority,</w:t>
      </w:r>
      <w:r w:rsidR="00DB5546" w:rsidRPr="004D5ED1">
        <w:t xml:space="preserve"> </w:t>
      </w:r>
      <w:r w:rsidR="00DB5546" w:rsidRPr="004D5ED1">
        <w:rPr>
          <w:i/>
          <w:iCs/>
          <w:vertAlign w:val="superscript"/>
        </w:rPr>
        <w:t>(BP)(R)</w:t>
      </w:r>
    </w:p>
    <w:p w14:paraId="2DC97D45" w14:textId="43DAEA72" w:rsidR="00BE018C" w:rsidRPr="004D5ED1" w:rsidRDefault="00922F0F" w:rsidP="00D8108F">
      <w:pPr>
        <w:pStyle w:val="BodyText"/>
        <w:numPr>
          <w:ilvl w:val="0"/>
          <w:numId w:val="45"/>
        </w:numPr>
        <w:ind w:left="1134" w:hanging="567"/>
      </w:pPr>
      <w:r w:rsidRPr="004D5ED1">
        <w:t>T</w:t>
      </w:r>
      <w:r w:rsidR="005B1DBB" w:rsidRPr="004D5ED1">
        <w:t>he co-ordination of correspondence of the as</w:t>
      </w:r>
      <w:r w:rsidR="00BE018C" w:rsidRPr="004D5ED1">
        <w:t>sociation,</w:t>
      </w:r>
      <w:r w:rsidR="00DB5546" w:rsidRPr="004D5ED1">
        <w:t xml:space="preserve"> </w:t>
      </w:r>
      <w:r w:rsidR="00DB5546" w:rsidRPr="004D5ED1">
        <w:rPr>
          <w:i/>
          <w:iCs/>
          <w:vertAlign w:val="superscript"/>
        </w:rPr>
        <w:t>(BP)(R)</w:t>
      </w:r>
    </w:p>
    <w:p w14:paraId="25D77A10" w14:textId="60FA68F5" w:rsidR="00BE018C" w:rsidRPr="004D5ED1" w:rsidRDefault="00922F0F" w:rsidP="00D8108F">
      <w:pPr>
        <w:pStyle w:val="BodyText"/>
        <w:numPr>
          <w:ilvl w:val="0"/>
          <w:numId w:val="45"/>
        </w:numPr>
        <w:ind w:left="1134" w:hanging="567"/>
      </w:pPr>
      <w:r w:rsidRPr="004D5ED1">
        <w:t>C</w:t>
      </w:r>
      <w:r w:rsidR="005B1DBB" w:rsidRPr="004D5ED1">
        <w:t>alling and holding of general meetings and board me</w:t>
      </w:r>
      <w:r w:rsidR="00BE018C" w:rsidRPr="004D5ED1">
        <w:t>etings,</w:t>
      </w:r>
      <w:r w:rsidR="00DB5546" w:rsidRPr="004D5ED1">
        <w:t xml:space="preserve"> </w:t>
      </w:r>
      <w:r w:rsidR="00DB5546" w:rsidRPr="004D5ED1">
        <w:rPr>
          <w:i/>
          <w:iCs/>
          <w:vertAlign w:val="superscript"/>
        </w:rPr>
        <w:t>(BP)(R)</w:t>
      </w:r>
    </w:p>
    <w:p w14:paraId="567281EA" w14:textId="2C027B9A" w:rsidR="00BE018C" w:rsidRPr="004D5ED1" w:rsidRDefault="00922F0F" w:rsidP="00D8108F">
      <w:pPr>
        <w:pStyle w:val="BodyText"/>
        <w:numPr>
          <w:ilvl w:val="0"/>
          <w:numId w:val="45"/>
        </w:numPr>
        <w:ind w:left="1134" w:hanging="567"/>
      </w:pPr>
      <w:r w:rsidRPr="004D5ED1">
        <w:t>I</w:t>
      </w:r>
      <w:r w:rsidR="005B1DBB" w:rsidRPr="004D5ED1">
        <w:t xml:space="preserve">n consultation with the </w:t>
      </w:r>
      <w:r w:rsidR="006A1790" w:rsidRPr="004D5ED1">
        <w:t>Chairperson</w:t>
      </w:r>
      <w:r w:rsidR="005B1DBB" w:rsidRPr="004D5ED1">
        <w:t>, preparation of notices of general meetings and board meetings a</w:t>
      </w:r>
      <w:r w:rsidR="00BE018C" w:rsidRPr="004D5ED1">
        <w:t>nd the details of business to be conducted at each such meetings,</w:t>
      </w:r>
      <w:r w:rsidR="00DB5546" w:rsidRPr="004D5ED1">
        <w:t xml:space="preserve"> </w:t>
      </w:r>
      <w:r w:rsidR="00DB5546" w:rsidRPr="004D5ED1">
        <w:rPr>
          <w:i/>
          <w:iCs/>
          <w:vertAlign w:val="superscript"/>
        </w:rPr>
        <w:t>(BP)(R)</w:t>
      </w:r>
    </w:p>
    <w:p w14:paraId="01EEE081" w14:textId="6C4F78D0" w:rsidR="00BE018C" w:rsidRPr="004D5ED1" w:rsidRDefault="00922F0F" w:rsidP="00D8108F">
      <w:pPr>
        <w:pStyle w:val="BodyText"/>
        <w:numPr>
          <w:ilvl w:val="0"/>
          <w:numId w:val="45"/>
        </w:numPr>
        <w:ind w:left="1134" w:hanging="567"/>
      </w:pPr>
      <w:r w:rsidRPr="004D5ED1">
        <w:t>M</w:t>
      </w:r>
      <w:r w:rsidR="005B1DBB" w:rsidRPr="004D5ED1">
        <w:t>aintenance of the members r</w:t>
      </w:r>
      <w:r w:rsidR="00BE018C" w:rsidRPr="004D5ED1">
        <w:t>egister,</w:t>
      </w:r>
      <w:r w:rsidR="00DB5546" w:rsidRPr="004D5ED1">
        <w:t xml:space="preserve"> </w:t>
      </w:r>
      <w:r w:rsidR="00DB5546" w:rsidRPr="004D5ED1">
        <w:rPr>
          <w:i/>
          <w:iCs/>
          <w:vertAlign w:val="superscript"/>
        </w:rPr>
        <w:t>(BP)(R)</w:t>
      </w:r>
    </w:p>
    <w:p w14:paraId="442756F5" w14:textId="41EC1D8C" w:rsidR="00BE018C" w:rsidRPr="004D5ED1" w:rsidRDefault="00922F0F" w:rsidP="00D8108F">
      <w:pPr>
        <w:pStyle w:val="BodyText"/>
        <w:numPr>
          <w:ilvl w:val="0"/>
          <w:numId w:val="45"/>
        </w:numPr>
        <w:ind w:left="1134" w:hanging="567"/>
      </w:pPr>
      <w:r w:rsidRPr="004D5ED1">
        <w:t>M</w:t>
      </w:r>
      <w:r w:rsidR="005B1DBB" w:rsidRPr="004D5ED1">
        <w:t>aintenance of the record of of</w:t>
      </w:r>
      <w:r w:rsidR="00BE018C" w:rsidRPr="004D5ED1">
        <w:t>ficeholders,</w:t>
      </w:r>
      <w:r w:rsidR="00DB5546" w:rsidRPr="004D5ED1">
        <w:t xml:space="preserve"> </w:t>
      </w:r>
      <w:r w:rsidR="00DB5546" w:rsidRPr="004D5ED1">
        <w:rPr>
          <w:i/>
          <w:iCs/>
          <w:vertAlign w:val="superscript"/>
        </w:rPr>
        <w:t>(BP)(R)</w:t>
      </w:r>
    </w:p>
    <w:p w14:paraId="343FC149" w14:textId="303A2A48" w:rsidR="00BE018C" w:rsidRPr="004D5ED1" w:rsidRDefault="00922F0F" w:rsidP="00D8108F">
      <w:pPr>
        <w:pStyle w:val="BodyText"/>
        <w:numPr>
          <w:ilvl w:val="0"/>
          <w:numId w:val="45"/>
        </w:numPr>
        <w:ind w:left="1134" w:hanging="567"/>
      </w:pPr>
      <w:r w:rsidRPr="004D5ED1">
        <w:t>M</w:t>
      </w:r>
      <w:r w:rsidR="005B1DBB" w:rsidRPr="004D5ED1">
        <w:t>aintenance of the mi</w:t>
      </w:r>
      <w:r w:rsidR="000756D4" w:rsidRPr="004D5ED1">
        <w:t>nutes</w:t>
      </w:r>
      <w:r w:rsidR="00BE018C" w:rsidRPr="004D5ED1">
        <w:t>,</w:t>
      </w:r>
      <w:r w:rsidR="00DB5546" w:rsidRPr="004D5ED1">
        <w:t xml:space="preserve"> </w:t>
      </w:r>
      <w:r w:rsidR="00DB5546" w:rsidRPr="004D5ED1">
        <w:rPr>
          <w:i/>
          <w:iCs/>
          <w:vertAlign w:val="superscript"/>
        </w:rPr>
        <w:t>(BP)(R)</w:t>
      </w:r>
    </w:p>
    <w:p w14:paraId="3DB66A7C" w14:textId="1818AB4A" w:rsidR="003F14D0" w:rsidRPr="004D5ED1" w:rsidRDefault="00922F0F" w:rsidP="00D8108F">
      <w:pPr>
        <w:pStyle w:val="BodyText"/>
        <w:numPr>
          <w:ilvl w:val="0"/>
          <w:numId w:val="45"/>
        </w:numPr>
        <w:ind w:left="1134" w:hanging="567"/>
      </w:pPr>
      <w:r w:rsidRPr="004D5ED1">
        <w:t>S</w:t>
      </w:r>
      <w:r w:rsidR="005B1DBB" w:rsidRPr="004D5ED1">
        <w:t>afe custody of the association’s books (with the exception of the accounting rec</w:t>
      </w:r>
      <w:r w:rsidR="00BE018C" w:rsidRPr="004D5ED1">
        <w:t>ords)</w:t>
      </w:r>
      <w:r w:rsidR="003F14D0" w:rsidRPr="004D5ED1">
        <w:t>,</w:t>
      </w:r>
      <w:r w:rsidR="00DB5546" w:rsidRPr="004D5ED1">
        <w:t xml:space="preserve"> </w:t>
      </w:r>
      <w:r w:rsidR="00DB5546" w:rsidRPr="004D5ED1">
        <w:rPr>
          <w:i/>
          <w:iCs/>
          <w:vertAlign w:val="superscript"/>
        </w:rPr>
        <w:t>(BP)(R)</w:t>
      </w:r>
    </w:p>
    <w:p w14:paraId="14D869F7" w14:textId="30E26566" w:rsidR="003F14D0" w:rsidRPr="004D5ED1" w:rsidRDefault="00922F0F" w:rsidP="00D8108F">
      <w:pPr>
        <w:pStyle w:val="BodyText"/>
        <w:numPr>
          <w:ilvl w:val="0"/>
          <w:numId w:val="45"/>
        </w:numPr>
        <w:ind w:left="1134" w:hanging="567"/>
      </w:pPr>
      <w:r w:rsidRPr="004D5ED1">
        <w:t>S</w:t>
      </w:r>
      <w:r w:rsidR="005B1DBB" w:rsidRPr="004D5ED1">
        <w:t>afe custody and management of the association’s record</w:t>
      </w:r>
      <w:r w:rsidR="005B1DBB" w:rsidRPr="004D5ED1">
        <w:noBreakHyphen/>
        <w:t xml:space="preserve">keeping systems </w:t>
      </w:r>
      <w:r w:rsidR="009774CE" w:rsidRPr="004D5ED1">
        <w:t xml:space="preserve">in </w:t>
      </w:r>
      <w:r w:rsidR="003F14D0" w:rsidRPr="004D5ED1">
        <w:t>hardcopy form, electronic form or a combination of forms</w:t>
      </w:r>
      <w:r w:rsidR="009774CE" w:rsidRPr="004D5ED1">
        <w:t>,</w:t>
      </w:r>
      <w:r w:rsidR="003F14D0" w:rsidRPr="004D5ED1">
        <w:t xml:space="preserve"> taking into account:</w:t>
      </w:r>
      <w:r w:rsidR="00DB5546" w:rsidRPr="004D5ED1">
        <w:t xml:space="preserve"> </w:t>
      </w:r>
      <w:r w:rsidR="00DB5546" w:rsidRPr="004D5ED1">
        <w:rPr>
          <w:i/>
          <w:iCs/>
          <w:vertAlign w:val="superscript"/>
        </w:rPr>
        <w:t>(BP)(R)</w:t>
      </w:r>
    </w:p>
    <w:p w14:paraId="58856DD2" w14:textId="7F47D214" w:rsidR="003F14D0" w:rsidRPr="004D5ED1" w:rsidRDefault="00922F0F" w:rsidP="00D8108F">
      <w:pPr>
        <w:pStyle w:val="BodyText"/>
        <w:numPr>
          <w:ilvl w:val="0"/>
          <w:numId w:val="149"/>
        </w:numPr>
        <w:ind w:left="1701" w:hanging="567"/>
      </w:pPr>
      <w:r w:rsidRPr="004D5ED1">
        <w:t>T</w:t>
      </w:r>
      <w:r w:rsidR="003F14D0" w:rsidRPr="004D5ED1">
        <w:t>he nature of information to be stored and retrieved,</w:t>
      </w:r>
      <w:r w:rsidR="00DB5546" w:rsidRPr="004D5ED1">
        <w:t xml:space="preserve"> </w:t>
      </w:r>
      <w:r w:rsidR="00DB5546" w:rsidRPr="004D5ED1">
        <w:rPr>
          <w:i/>
          <w:iCs/>
          <w:vertAlign w:val="superscript"/>
        </w:rPr>
        <w:t>(BP)(R)</w:t>
      </w:r>
    </w:p>
    <w:p w14:paraId="11D3098D" w14:textId="7580B7F5" w:rsidR="003F14D0" w:rsidRPr="004D5ED1" w:rsidRDefault="00922F0F" w:rsidP="00D8108F">
      <w:pPr>
        <w:pStyle w:val="BodyText"/>
        <w:numPr>
          <w:ilvl w:val="0"/>
          <w:numId w:val="149"/>
        </w:numPr>
        <w:ind w:left="1701" w:hanging="567"/>
      </w:pPr>
      <w:r w:rsidRPr="004D5ED1">
        <w:t>T</w:t>
      </w:r>
      <w:r w:rsidR="003F14D0" w:rsidRPr="004D5ED1">
        <w:t>he security and access of files and information (particularly computer records),</w:t>
      </w:r>
      <w:r w:rsidR="00DB5546" w:rsidRPr="004D5ED1">
        <w:t xml:space="preserve"> </w:t>
      </w:r>
      <w:r w:rsidR="00DB5546" w:rsidRPr="004D5ED1">
        <w:rPr>
          <w:i/>
          <w:iCs/>
          <w:vertAlign w:val="superscript"/>
        </w:rPr>
        <w:t>(BP)(R)</w:t>
      </w:r>
    </w:p>
    <w:p w14:paraId="68222E27" w14:textId="2B31C9BD" w:rsidR="003F14D0" w:rsidRPr="004D5ED1" w:rsidRDefault="00922F0F" w:rsidP="00D8108F">
      <w:pPr>
        <w:pStyle w:val="BodyText"/>
        <w:numPr>
          <w:ilvl w:val="0"/>
          <w:numId w:val="149"/>
        </w:numPr>
        <w:ind w:left="1701" w:hanging="567"/>
      </w:pPr>
      <w:r w:rsidRPr="004D5ED1">
        <w:t>T</w:t>
      </w:r>
      <w:r w:rsidR="003F14D0" w:rsidRPr="004D5ED1">
        <w:t>he validity and reliability of the information collected and the system on which it is recorded,</w:t>
      </w:r>
      <w:r w:rsidR="00DB5546" w:rsidRPr="004D5ED1">
        <w:t xml:space="preserve"> </w:t>
      </w:r>
      <w:r w:rsidR="00DB5546" w:rsidRPr="004D5ED1">
        <w:rPr>
          <w:i/>
          <w:iCs/>
          <w:vertAlign w:val="superscript"/>
        </w:rPr>
        <w:t>(BP)(R)</w:t>
      </w:r>
    </w:p>
    <w:p w14:paraId="02517666" w14:textId="3774F48B" w:rsidR="003F14D0" w:rsidRPr="004D5ED1" w:rsidRDefault="00922F0F" w:rsidP="00D8108F">
      <w:pPr>
        <w:pStyle w:val="BodyText"/>
        <w:numPr>
          <w:ilvl w:val="0"/>
          <w:numId w:val="149"/>
        </w:numPr>
        <w:ind w:left="1701" w:hanging="567"/>
      </w:pPr>
      <w:r w:rsidRPr="004D5ED1">
        <w:t>T</w:t>
      </w:r>
      <w:r w:rsidR="003F14D0" w:rsidRPr="004D5ED1">
        <w:t>he resources and training required, and</w:t>
      </w:r>
      <w:r w:rsidR="00DB5546" w:rsidRPr="004D5ED1">
        <w:t xml:space="preserve"> </w:t>
      </w:r>
      <w:r w:rsidR="00DB5546" w:rsidRPr="004D5ED1">
        <w:rPr>
          <w:i/>
          <w:iCs/>
          <w:vertAlign w:val="superscript"/>
        </w:rPr>
        <w:t>(BP)(R)</w:t>
      </w:r>
    </w:p>
    <w:p w14:paraId="0A37CD92" w14:textId="65C5578A" w:rsidR="003F14D0" w:rsidRPr="004D5ED1" w:rsidRDefault="00922F0F" w:rsidP="00D8108F">
      <w:pPr>
        <w:pStyle w:val="BodyText"/>
        <w:numPr>
          <w:ilvl w:val="0"/>
          <w:numId w:val="149"/>
        </w:numPr>
        <w:ind w:left="1701" w:hanging="567"/>
      </w:pPr>
      <w:r w:rsidRPr="004D5ED1">
        <w:t>T</w:t>
      </w:r>
      <w:r w:rsidR="003F14D0" w:rsidRPr="004D5ED1">
        <w:t>he length of time that the records should be kept (</w:t>
      </w:r>
      <w:r w:rsidR="00147B92" w:rsidRPr="004D5ED1">
        <w:t>minimum of 7 years or otherwise as required by other Acts or Regulations</w:t>
      </w:r>
      <w:r w:rsidR="003F14D0" w:rsidRPr="004D5ED1">
        <w:t>),</w:t>
      </w:r>
      <w:r w:rsidR="00DB5546" w:rsidRPr="004D5ED1">
        <w:t xml:space="preserve"> </w:t>
      </w:r>
      <w:r w:rsidR="00DB5546" w:rsidRPr="004D5ED1">
        <w:rPr>
          <w:i/>
          <w:iCs/>
          <w:vertAlign w:val="superscript"/>
        </w:rPr>
        <w:t>(BP)(R)</w:t>
      </w:r>
    </w:p>
    <w:p w14:paraId="154F94CE" w14:textId="4F07D6B7" w:rsidR="00A06C5E" w:rsidRPr="004D5ED1" w:rsidRDefault="00A06C5E" w:rsidP="00D8108F">
      <w:pPr>
        <w:pStyle w:val="BodyText"/>
        <w:numPr>
          <w:ilvl w:val="0"/>
          <w:numId w:val="45"/>
        </w:numPr>
        <w:ind w:left="1134" w:hanging="567"/>
      </w:pPr>
      <w:r w:rsidRPr="004D5ED1">
        <w:t xml:space="preserve">Recording of full and correct minutes of board meetings and general meetings and their maintenance in the minutes,  </w:t>
      </w:r>
      <w:r w:rsidRPr="004D5ED1">
        <w:rPr>
          <w:i/>
          <w:iCs/>
          <w:vertAlign w:val="superscript"/>
        </w:rPr>
        <w:t>(BP)(R)</w:t>
      </w:r>
    </w:p>
    <w:p w14:paraId="75448AFE" w14:textId="77777777" w:rsidR="005825CF" w:rsidRPr="004D5ED1" w:rsidRDefault="005825CF" w:rsidP="005825CF">
      <w:pPr>
        <w:pStyle w:val="BodyText"/>
        <w:ind w:firstLine="0"/>
      </w:pPr>
    </w:p>
    <w:p w14:paraId="29A36D1F" w14:textId="77777777" w:rsidR="00204CE8" w:rsidRPr="004D5ED1" w:rsidRDefault="007151B5" w:rsidP="00D8108F">
      <w:pPr>
        <w:pStyle w:val="BodyText"/>
        <w:numPr>
          <w:ilvl w:val="0"/>
          <w:numId w:val="45"/>
        </w:numPr>
        <w:ind w:left="1134" w:hanging="567"/>
      </w:pPr>
      <w:r w:rsidRPr="004D5ED1">
        <w:t>[</w:t>
      </w:r>
      <w:r w:rsidR="00204CE8" w:rsidRPr="004D5ED1">
        <w:t>NB: Additional clause f</w:t>
      </w:r>
      <w:r w:rsidR="004920E7" w:rsidRPr="004D5ED1">
        <w:t>or a charity</w:t>
      </w:r>
      <w:r w:rsidRPr="004D5ED1">
        <w:t>]</w:t>
      </w:r>
    </w:p>
    <w:p w14:paraId="0E75FB55" w14:textId="64F3BA72" w:rsidR="004920E7" w:rsidRPr="004D5ED1" w:rsidRDefault="00204CE8" w:rsidP="00204CE8">
      <w:pPr>
        <w:pStyle w:val="BodyText"/>
        <w:ind w:firstLine="0"/>
      </w:pPr>
      <w:r w:rsidRPr="004D5ED1">
        <w:t>C</w:t>
      </w:r>
      <w:r w:rsidR="004920E7" w:rsidRPr="004D5ED1">
        <w:t>ompl</w:t>
      </w:r>
      <w:r w:rsidR="00072BD1" w:rsidRPr="004D5ED1">
        <w:t>iance</w:t>
      </w:r>
      <w:r w:rsidR="005825CF" w:rsidRPr="004D5ED1">
        <w:t xml:space="preserve"> with all ACNC reporting</w:t>
      </w:r>
      <w:r w:rsidR="004920E7" w:rsidRPr="004D5ED1">
        <w:t xml:space="preserve"> requirements</w:t>
      </w:r>
      <w:r w:rsidR="0087717F" w:rsidRPr="004D5ED1">
        <w:t>,</w:t>
      </w:r>
      <w:r w:rsidR="004920E7" w:rsidRPr="004D5ED1">
        <w:t xml:space="preserve"> including the following:</w:t>
      </w:r>
      <w:r w:rsidR="00147B92" w:rsidRPr="004D5ED1">
        <w:t xml:space="preserve"> </w:t>
      </w:r>
      <w:r w:rsidR="00147B92" w:rsidRPr="004D5ED1">
        <w:rPr>
          <w:i/>
          <w:iCs/>
          <w:vertAlign w:val="superscript"/>
        </w:rPr>
        <w:t>(C)</w:t>
      </w:r>
    </w:p>
    <w:p w14:paraId="41E93CD3" w14:textId="5F763C4A" w:rsidR="004920E7" w:rsidRPr="004D5ED1" w:rsidRDefault="00922F0F" w:rsidP="00D8108F">
      <w:pPr>
        <w:pStyle w:val="BodyText"/>
        <w:numPr>
          <w:ilvl w:val="0"/>
          <w:numId w:val="155"/>
        </w:numPr>
        <w:ind w:left="1701" w:hanging="567"/>
      </w:pPr>
      <w:r w:rsidRPr="004D5ED1">
        <w:t>F</w:t>
      </w:r>
      <w:r w:rsidR="004920E7" w:rsidRPr="004D5ED1">
        <w:t xml:space="preserve">orwarding an </w:t>
      </w:r>
      <w:r w:rsidR="005B1DBB" w:rsidRPr="004D5ED1">
        <w:t>annual information statement</w:t>
      </w:r>
      <w:r w:rsidR="004920E7" w:rsidRPr="004D5ED1">
        <w:t xml:space="preserve"> to the ACNC, and </w:t>
      </w:r>
      <w:r w:rsidR="00147B92" w:rsidRPr="004D5ED1">
        <w:rPr>
          <w:i/>
          <w:iCs/>
          <w:vertAlign w:val="superscript"/>
        </w:rPr>
        <w:t>(C)</w:t>
      </w:r>
    </w:p>
    <w:p w14:paraId="4BBEDD8D" w14:textId="026AF915" w:rsidR="004920E7" w:rsidRPr="004D5ED1" w:rsidRDefault="00922F0F" w:rsidP="00D8108F">
      <w:pPr>
        <w:pStyle w:val="BodyText"/>
        <w:numPr>
          <w:ilvl w:val="0"/>
          <w:numId w:val="155"/>
        </w:numPr>
        <w:ind w:left="1701" w:hanging="567"/>
      </w:pPr>
      <w:r w:rsidRPr="004D5ED1">
        <w:t>F</w:t>
      </w:r>
      <w:r w:rsidR="004920E7" w:rsidRPr="004D5ED1">
        <w:t>orwarding a financial report to the ACNC</w:t>
      </w:r>
      <w:r w:rsidR="0087717F" w:rsidRPr="004D5ED1">
        <w:t xml:space="preserve"> </w:t>
      </w:r>
      <w:r w:rsidR="00072BD1" w:rsidRPr="004D5ED1">
        <w:t>as per the</w:t>
      </w:r>
      <w:r w:rsidR="004920E7" w:rsidRPr="004D5ED1">
        <w:t xml:space="preserve"> follow</w:t>
      </w:r>
      <w:r w:rsidR="00072BD1" w:rsidRPr="004D5ED1">
        <w:t>ing</w:t>
      </w:r>
      <w:r w:rsidR="004920E7" w:rsidRPr="004D5ED1">
        <w:t>:</w:t>
      </w:r>
      <w:r w:rsidR="00147B92" w:rsidRPr="004D5ED1">
        <w:t xml:space="preserve"> </w:t>
      </w:r>
      <w:r w:rsidR="00147B92" w:rsidRPr="004D5ED1">
        <w:rPr>
          <w:i/>
          <w:iCs/>
          <w:vertAlign w:val="superscript"/>
        </w:rPr>
        <w:t>(C)</w:t>
      </w:r>
    </w:p>
    <w:p w14:paraId="1BD42035" w14:textId="269A46C3" w:rsidR="004920E7" w:rsidRPr="004D5ED1" w:rsidRDefault="00922F0F" w:rsidP="00D8108F">
      <w:pPr>
        <w:pStyle w:val="BodyText"/>
        <w:numPr>
          <w:ilvl w:val="0"/>
          <w:numId w:val="156"/>
        </w:numPr>
        <w:ind w:left="2268" w:hanging="567"/>
      </w:pPr>
      <w:r w:rsidRPr="004D5ED1">
        <w:t>I</w:t>
      </w:r>
      <w:r w:rsidR="004920E7" w:rsidRPr="004D5ED1">
        <w:t>f the</w:t>
      </w:r>
      <w:r w:rsidR="00BE0B40" w:rsidRPr="004D5ED1">
        <w:t xml:space="preserve"> association </w:t>
      </w:r>
      <w:r w:rsidR="00BE0B40" w:rsidRPr="004D5ED1">
        <w:rPr>
          <w:shd w:val="clear" w:color="auto" w:fill="FFFFFF"/>
        </w:rPr>
        <w:t>has</w:t>
      </w:r>
      <w:r w:rsidR="004920E7" w:rsidRPr="004D5ED1">
        <w:rPr>
          <w:shd w:val="clear" w:color="auto" w:fill="FFFFFF"/>
        </w:rPr>
        <w:t xml:space="preserve"> an annual revenue of less than $</w:t>
      </w:r>
      <w:r w:rsidR="00567676" w:rsidRPr="004D5ED1">
        <w:rPr>
          <w:shd w:val="clear" w:color="auto" w:fill="FFFFFF"/>
        </w:rPr>
        <w:t>250,000</w:t>
      </w:r>
      <w:r w:rsidR="004920E7" w:rsidRPr="004D5ED1">
        <w:rPr>
          <w:shd w:val="clear" w:color="auto" w:fill="FFFFFF"/>
        </w:rPr>
        <w:t xml:space="preserve"> (</w:t>
      </w:r>
      <w:r w:rsidR="00204CE8" w:rsidRPr="004D5ED1">
        <w:rPr>
          <w:shd w:val="clear" w:color="auto" w:fill="FFFFFF"/>
        </w:rPr>
        <w:t>s</w:t>
      </w:r>
      <w:r w:rsidR="004920E7" w:rsidRPr="004D5ED1">
        <w:rPr>
          <w:b/>
          <w:shd w:val="clear" w:color="auto" w:fill="FFFFFF"/>
        </w:rPr>
        <w:t xml:space="preserve">mall </w:t>
      </w:r>
      <w:r w:rsidR="00E32CA7" w:rsidRPr="004D5ED1">
        <w:rPr>
          <w:b/>
          <w:shd w:val="clear" w:color="auto" w:fill="FFFFFF"/>
        </w:rPr>
        <w:t xml:space="preserve">ACNC </w:t>
      </w:r>
      <w:r w:rsidR="00204CE8" w:rsidRPr="004D5ED1">
        <w:rPr>
          <w:b/>
          <w:shd w:val="clear" w:color="auto" w:fill="FFFFFF"/>
        </w:rPr>
        <w:t>c</w:t>
      </w:r>
      <w:r w:rsidR="004920E7" w:rsidRPr="004D5ED1">
        <w:rPr>
          <w:b/>
          <w:shd w:val="clear" w:color="auto" w:fill="FFFFFF"/>
        </w:rPr>
        <w:t>harity</w:t>
      </w:r>
      <w:r w:rsidR="004920E7" w:rsidRPr="004D5ED1">
        <w:rPr>
          <w:shd w:val="clear" w:color="auto" w:fill="FFFFFF"/>
        </w:rPr>
        <w:t xml:space="preserve">) the </w:t>
      </w:r>
      <w:r w:rsidR="00BE0B40" w:rsidRPr="004D5ED1">
        <w:rPr>
          <w:shd w:val="clear" w:color="auto" w:fill="FFFFFF"/>
        </w:rPr>
        <w:t>a</w:t>
      </w:r>
      <w:r w:rsidR="004920E7" w:rsidRPr="004D5ED1">
        <w:rPr>
          <w:shd w:val="clear" w:color="auto" w:fill="FFFFFF"/>
        </w:rPr>
        <w:t>ssociation:</w:t>
      </w:r>
      <w:r w:rsidR="00147B92" w:rsidRPr="004D5ED1">
        <w:rPr>
          <w:shd w:val="clear" w:color="auto" w:fill="FFFFFF"/>
        </w:rPr>
        <w:t xml:space="preserve"> </w:t>
      </w:r>
      <w:r w:rsidR="00147B92" w:rsidRPr="004D5ED1">
        <w:rPr>
          <w:i/>
          <w:iCs/>
          <w:vertAlign w:val="superscript"/>
        </w:rPr>
        <w:t>(O)</w:t>
      </w:r>
    </w:p>
    <w:p w14:paraId="277FCC06" w14:textId="61FF8F3C" w:rsidR="004920E7" w:rsidRPr="004D5ED1" w:rsidRDefault="00922F0F" w:rsidP="00D8108F">
      <w:pPr>
        <w:pStyle w:val="ListParagraph"/>
        <w:numPr>
          <w:ilvl w:val="0"/>
          <w:numId w:val="157"/>
        </w:numPr>
        <w:ind w:left="2835" w:hanging="567"/>
        <w:rPr>
          <w:lang w:val="en-AU" w:eastAsia="en-AU"/>
        </w:rPr>
      </w:pPr>
      <w:r w:rsidRPr="004D5ED1">
        <w:rPr>
          <w:lang w:val="en-AU" w:eastAsia="en-AU"/>
        </w:rPr>
        <w:t>I</w:t>
      </w:r>
      <w:r w:rsidR="004920E7" w:rsidRPr="004D5ED1">
        <w:rPr>
          <w:lang w:val="en-AU" w:eastAsia="en-AU"/>
        </w:rPr>
        <w:t xml:space="preserve">s not obliged to submit an ACNC </w:t>
      </w:r>
      <w:r w:rsidR="00BE0B40" w:rsidRPr="004D5ED1">
        <w:rPr>
          <w:lang w:val="en-AU" w:eastAsia="en-AU"/>
        </w:rPr>
        <w:t>financial rep</w:t>
      </w:r>
      <w:r w:rsidR="004920E7" w:rsidRPr="004D5ED1">
        <w:rPr>
          <w:lang w:val="en-AU" w:eastAsia="en-AU"/>
        </w:rPr>
        <w:t xml:space="preserve">ort to the ACNC, but can do so </w:t>
      </w:r>
      <w:r w:rsidR="00C20FA0" w:rsidRPr="004D5ED1">
        <w:rPr>
          <w:lang w:val="en-AU" w:eastAsia="en-AU"/>
        </w:rPr>
        <w:t xml:space="preserve">if </w:t>
      </w:r>
      <w:r w:rsidR="004920E7" w:rsidRPr="004D5ED1">
        <w:rPr>
          <w:lang w:val="en-AU" w:eastAsia="en-AU"/>
        </w:rPr>
        <w:t xml:space="preserve">it </w:t>
      </w:r>
      <w:r w:rsidR="00C20FA0" w:rsidRPr="004D5ED1">
        <w:rPr>
          <w:lang w:val="en-AU" w:eastAsia="en-AU"/>
        </w:rPr>
        <w:t xml:space="preserve">so </w:t>
      </w:r>
      <w:r w:rsidR="004920E7" w:rsidRPr="004D5ED1">
        <w:rPr>
          <w:lang w:val="en-AU" w:eastAsia="en-AU"/>
        </w:rPr>
        <w:t>wishes,</w:t>
      </w:r>
    </w:p>
    <w:p w14:paraId="6CC2DBCB" w14:textId="026BDC08" w:rsidR="004920E7" w:rsidRPr="004D5ED1" w:rsidRDefault="00922F0F" w:rsidP="00D8108F">
      <w:pPr>
        <w:pStyle w:val="ListParagraph"/>
        <w:numPr>
          <w:ilvl w:val="0"/>
          <w:numId w:val="157"/>
        </w:numPr>
        <w:ind w:left="2835" w:hanging="567"/>
        <w:rPr>
          <w:lang w:val="en-AU" w:eastAsia="en-AU"/>
        </w:rPr>
      </w:pPr>
      <w:r w:rsidRPr="004D5ED1">
        <w:rPr>
          <w:lang w:val="en-AU" w:eastAsia="en-AU"/>
        </w:rPr>
        <w:t>C</w:t>
      </w:r>
      <w:r w:rsidR="004920E7" w:rsidRPr="004D5ED1">
        <w:rPr>
          <w:lang w:val="en-AU" w:eastAsia="en-AU"/>
        </w:rPr>
        <w:t>an choose whether to use cash or accrual accounting, and</w:t>
      </w:r>
    </w:p>
    <w:p w14:paraId="16F52366" w14:textId="2D7550C9" w:rsidR="0087717F" w:rsidRPr="004D5ED1" w:rsidRDefault="00922F0F" w:rsidP="00D8108F">
      <w:pPr>
        <w:pStyle w:val="ListParagraph"/>
        <w:numPr>
          <w:ilvl w:val="0"/>
          <w:numId w:val="157"/>
        </w:numPr>
        <w:ind w:left="2835" w:hanging="567"/>
        <w:rPr>
          <w:lang w:val="en-AU" w:eastAsia="en-AU"/>
        </w:rPr>
      </w:pPr>
      <w:r w:rsidRPr="004D5ED1">
        <w:rPr>
          <w:lang w:val="en-AU" w:eastAsia="en-AU"/>
        </w:rPr>
        <w:t>F</w:t>
      </w:r>
      <w:r w:rsidR="005825CF" w:rsidRPr="004D5ED1">
        <w:rPr>
          <w:lang w:val="en-AU" w:eastAsia="en-AU"/>
        </w:rPr>
        <w:t>or ACNC purposes</w:t>
      </w:r>
      <w:r w:rsidR="0087717F" w:rsidRPr="004D5ED1">
        <w:rPr>
          <w:lang w:val="en-AU" w:eastAsia="en-AU"/>
        </w:rPr>
        <w:t xml:space="preserve">, is not required </w:t>
      </w:r>
      <w:r w:rsidR="004920E7" w:rsidRPr="004D5ED1">
        <w:rPr>
          <w:lang w:val="en-AU" w:eastAsia="en-AU"/>
        </w:rPr>
        <w:t>to hav</w:t>
      </w:r>
      <w:r w:rsidR="00BE0B40" w:rsidRPr="004D5ED1">
        <w:rPr>
          <w:lang w:val="en-AU" w:eastAsia="en-AU"/>
        </w:rPr>
        <w:t>e the financial statements</w:t>
      </w:r>
      <w:r w:rsidR="0087717F" w:rsidRPr="004D5ED1">
        <w:rPr>
          <w:lang w:val="en-AU" w:eastAsia="en-AU"/>
        </w:rPr>
        <w:t xml:space="preserve"> either:</w:t>
      </w:r>
      <w:r w:rsidR="004920E7" w:rsidRPr="004D5ED1">
        <w:rPr>
          <w:lang w:val="en-AU" w:eastAsia="en-AU"/>
        </w:rPr>
        <w:t xml:space="preserve"> </w:t>
      </w:r>
      <w:r w:rsidR="00147B92" w:rsidRPr="004D5ED1">
        <w:rPr>
          <w:lang w:val="en-AU" w:eastAsia="en-AU"/>
        </w:rPr>
        <w:t xml:space="preserve"> </w:t>
      </w:r>
      <w:r w:rsidR="00147B92" w:rsidRPr="004D5ED1">
        <w:rPr>
          <w:i/>
          <w:iCs/>
          <w:vertAlign w:val="superscript"/>
        </w:rPr>
        <w:t>(O)</w:t>
      </w:r>
    </w:p>
    <w:p w14:paraId="68726E4B" w14:textId="0D2A368B" w:rsidR="0087717F" w:rsidRPr="004D5ED1" w:rsidRDefault="00922F0F" w:rsidP="00D8108F">
      <w:pPr>
        <w:pStyle w:val="BodyText"/>
        <w:numPr>
          <w:ilvl w:val="0"/>
          <w:numId w:val="160"/>
        </w:numPr>
        <w:ind w:left="3402" w:hanging="567"/>
      </w:pPr>
      <w:r w:rsidRPr="004D5ED1">
        <w:t>R</w:t>
      </w:r>
      <w:r w:rsidR="0087717F" w:rsidRPr="004D5ED1">
        <w:t xml:space="preserve">eviewed, or </w:t>
      </w:r>
    </w:p>
    <w:p w14:paraId="28F49806" w14:textId="70564934" w:rsidR="005825CF" w:rsidRPr="004D5ED1" w:rsidRDefault="00922F0F" w:rsidP="00D8108F">
      <w:pPr>
        <w:pStyle w:val="BodyText"/>
        <w:numPr>
          <w:ilvl w:val="0"/>
          <w:numId w:val="160"/>
        </w:numPr>
        <w:ind w:left="3402" w:hanging="567"/>
      </w:pPr>
      <w:r w:rsidRPr="004D5ED1">
        <w:t>A</w:t>
      </w:r>
      <w:r w:rsidR="0087717F" w:rsidRPr="004D5ED1">
        <w:t>udited.</w:t>
      </w:r>
    </w:p>
    <w:p w14:paraId="09F44607" w14:textId="05E7660B" w:rsidR="0087717F" w:rsidRPr="004D5ED1" w:rsidRDefault="00922F0F" w:rsidP="00D8108F">
      <w:pPr>
        <w:pStyle w:val="BodyText"/>
        <w:numPr>
          <w:ilvl w:val="0"/>
          <w:numId w:val="156"/>
        </w:numPr>
        <w:ind w:left="2268" w:hanging="567"/>
      </w:pPr>
      <w:r w:rsidRPr="004D5ED1">
        <w:t>I</w:t>
      </w:r>
      <w:r w:rsidR="000A46CB" w:rsidRPr="004D5ED1">
        <w:t>f the</w:t>
      </w:r>
      <w:r w:rsidR="00BE0B40" w:rsidRPr="004D5ED1">
        <w:t xml:space="preserve"> association ha</w:t>
      </w:r>
      <w:r w:rsidR="000A46CB" w:rsidRPr="004D5ED1">
        <w:t>s an annual revenue of more than $</w:t>
      </w:r>
      <w:r w:rsidR="00567676" w:rsidRPr="004D5ED1">
        <w:t>250,000</w:t>
      </w:r>
      <w:r w:rsidR="000A46CB" w:rsidRPr="004D5ED1">
        <w:t xml:space="preserve"> but less than $1 million (</w:t>
      </w:r>
      <w:r w:rsidR="00204CE8" w:rsidRPr="004D5ED1">
        <w:rPr>
          <w:b/>
        </w:rPr>
        <w:t>m</w:t>
      </w:r>
      <w:r w:rsidR="000A46CB" w:rsidRPr="004D5ED1">
        <w:rPr>
          <w:b/>
        </w:rPr>
        <w:t xml:space="preserve">edium </w:t>
      </w:r>
      <w:r w:rsidR="00E32CA7" w:rsidRPr="004D5ED1">
        <w:rPr>
          <w:b/>
        </w:rPr>
        <w:t xml:space="preserve">ACNC </w:t>
      </w:r>
      <w:r w:rsidR="00204CE8" w:rsidRPr="004D5ED1">
        <w:rPr>
          <w:b/>
        </w:rPr>
        <w:t>c</w:t>
      </w:r>
      <w:r w:rsidR="000A46CB" w:rsidRPr="004D5ED1">
        <w:rPr>
          <w:b/>
        </w:rPr>
        <w:t>harity</w:t>
      </w:r>
      <w:r w:rsidR="000A46CB" w:rsidRPr="004D5ED1">
        <w:t>)</w:t>
      </w:r>
      <w:r w:rsidR="0087717F" w:rsidRPr="004D5ED1">
        <w:t>,</w:t>
      </w:r>
      <w:r w:rsidR="000A46CB" w:rsidRPr="004D5ED1">
        <w:t xml:space="preserve"> the</w:t>
      </w:r>
      <w:r w:rsidR="00BE0B40" w:rsidRPr="004D5ED1">
        <w:t xml:space="preserve"> associa</w:t>
      </w:r>
      <w:r w:rsidR="000A46CB" w:rsidRPr="004D5ED1">
        <w:t xml:space="preserve">tion shall submit </w:t>
      </w:r>
      <w:r w:rsidR="0087717F" w:rsidRPr="004D5ED1">
        <w:t xml:space="preserve">to the ACNC </w:t>
      </w:r>
      <w:r w:rsidR="000A46CB" w:rsidRPr="004D5ED1">
        <w:t xml:space="preserve">an ACNC </w:t>
      </w:r>
      <w:r w:rsidR="00BE0B40" w:rsidRPr="004D5ED1">
        <w:t>financial repo</w:t>
      </w:r>
      <w:r w:rsidR="000A46CB" w:rsidRPr="004D5ED1">
        <w:t>rt that is either</w:t>
      </w:r>
      <w:r w:rsidR="0087717F" w:rsidRPr="004D5ED1">
        <w:t>:</w:t>
      </w:r>
      <w:r w:rsidR="00147B92" w:rsidRPr="004D5ED1">
        <w:t xml:space="preserve"> </w:t>
      </w:r>
      <w:r w:rsidR="00147B92" w:rsidRPr="004D5ED1">
        <w:rPr>
          <w:i/>
          <w:iCs/>
          <w:vertAlign w:val="superscript"/>
        </w:rPr>
        <w:t>(O)</w:t>
      </w:r>
    </w:p>
    <w:p w14:paraId="57225D6A" w14:textId="6B432CB9" w:rsidR="0087717F" w:rsidRPr="004D5ED1" w:rsidRDefault="00922F0F" w:rsidP="00D8108F">
      <w:pPr>
        <w:pStyle w:val="BodyText"/>
        <w:numPr>
          <w:ilvl w:val="0"/>
          <w:numId w:val="159"/>
        </w:numPr>
        <w:ind w:left="2835" w:hanging="567"/>
      </w:pPr>
      <w:r w:rsidRPr="004D5ED1">
        <w:t>R</w:t>
      </w:r>
      <w:r w:rsidR="0087717F" w:rsidRPr="004D5ED1">
        <w:t xml:space="preserve">eviewed, </w:t>
      </w:r>
      <w:r w:rsidR="000A46CB" w:rsidRPr="004D5ED1">
        <w:t xml:space="preserve">or </w:t>
      </w:r>
    </w:p>
    <w:p w14:paraId="56C5DD1A" w14:textId="77777777" w:rsidR="005825CF" w:rsidRPr="004D5ED1" w:rsidRDefault="00922F0F" w:rsidP="00D8108F">
      <w:pPr>
        <w:pStyle w:val="BodyText"/>
        <w:numPr>
          <w:ilvl w:val="0"/>
          <w:numId w:val="159"/>
        </w:numPr>
        <w:ind w:left="2835" w:hanging="567"/>
      </w:pPr>
      <w:r w:rsidRPr="004D5ED1">
        <w:t>A</w:t>
      </w:r>
      <w:r w:rsidR="000A46CB" w:rsidRPr="004D5ED1">
        <w:t>udited.</w:t>
      </w:r>
      <w:r w:rsidR="00147B92" w:rsidRPr="004D5ED1">
        <w:t xml:space="preserve"> </w:t>
      </w:r>
    </w:p>
    <w:p w14:paraId="2F38F71A" w14:textId="3A5855E0" w:rsidR="000A46CB" w:rsidRPr="004D5ED1" w:rsidRDefault="00922F0F" w:rsidP="00D8108F">
      <w:pPr>
        <w:pStyle w:val="BodyText"/>
        <w:numPr>
          <w:ilvl w:val="0"/>
          <w:numId w:val="156"/>
        </w:numPr>
        <w:ind w:left="2268" w:hanging="567"/>
      </w:pPr>
      <w:r w:rsidRPr="004D5ED1">
        <w:t>I</w:t>
      </w:r>
      <w:r w:rsidR="000A46CB" w:rsidRPr="004D5ED1">
        <w:t>f th</w:t>
      </w:r>
      <w:r w:rsidR="00BE0B40" w:rsidRPr="004D5ED1">
        <w:t>e assoc</w:t>
      </w:r>
      <w:r w:rsidR="005825CF" w:rsidRPr="004D5ED1">
        <w:t xml:space="preserve">iation has an </w:t>
      </w:r>
      <w:r w:rsidR="000A46CB" w:rsidRPr="004D5ED1">
        <w:t>annual revenue of $1 million or more (</w:t>
      </w:r>
      <w:r w:rsidR="00204CE8" w:rsidRPr="004D5ED1">
        <w:rPr>
          <w:b/>
        </w:rPr>
        <w:t>l</w:t>
      </w:r>
      <w:r w:rsidR="000A46CB" w:rsidRPr="004D5ED1">
        <w:rPr>
          <w:b/>
        </w:rPr>
        <w:t xml:space="preserve">arge </w:t>
      </w:r>
      <w:r w:rsidR="00E32CA7" w:rsidRPr="004D5ED1">
        <w:rPr>
          <w:b/>
        </w:rPr>
        <w:t xml:space="preserve">ACNC </w:t>
      </w:r>
      <w:r w:rsidR="00204CE8" w:rsidRPr="004D5ED1">
        <w:rPr>
          <w:b/>
        </w:rPr>
        <w:t>c</w:t>
      </w:r>
      <w:r w:rsidR="000A46CB" w:rsidRPr="004D5ED1">
        <w:rPr>
          <w:b/>
        </w:rPr>
        <w:t>harity</w:t>
      </w:r>
      <w:r w:rsidR="000A46CB" w:rsidRPr="004D5ED1">
        <w:t>)</w:t>
      </w:r>
      <w:r w:rsidR="0087717F" w:rsidRPr="004D5ED1">
        <w:t>,</w:t>
      </w:r>
      <w:r w:rsidR="000A46CB" w:rsidRPr="004D5ED1">
        <w:t xml:space="preserve"> th</w:t>
      </w:r>
      <w:r w:rsidR="00BE0B40" w:rsidRPr="004D5ED1">
        <w:t>e associa</w:t>
      </w:r>
      <w:r w:rsidR="000A46CB" w:rsidRPr="004D5ED1">
        <w:t xml:space="preserve">tion shall submit an audited </w:t>
      </w:r>
      <w:r w:rsidR="0087717F" w:rsidRPr="004D5ED1">
        <w:t xml:space="preserve">ACNC </w:t>
      </w:r>
      <w:r w:rsidR="00BE0B40" w:rsidRPr="004D5ED1">
        <w:t>financial rep</w:t>
      </w:r>
      <w:r w:rsidR="0087717F" w:rsidRPr="004D5ED1">
        <w:t xml:space="preserve">ort </w:t>
      </w:r>
      <w:r w:rsidR="000A46CB" w:rsidRPr="004D5ED1">
        <w:t>to the ACNC.</w:t>
      </w:r>
      <w:r w:rsidR="00147B92" w:rsidRPr="004D5ED1">
        <w:t xml:space="preserve"> </w:t>
      </w:r>
      <w:r w:rsidR="00147B92" w:rsidRPr="004D5ED1">
        <w:rPr>
          <w:i/>
          <w:iCs/>
          <w:vertAlign w:val="superscript"/>
        </w:rPr>
        <w:t>(C)</w:t>
      </w:r>
    </w:p>
    <w:p w14:paraId="52F326F9" w14:textId="7C2FC78B" w:rsidR="00563CFC" w:rsidRPr="004D5ED1" w:rsidRDefault="00072BD1" w:rsidP="00D8108F">
      <w:pPr>
        <w:pStyle w:val="BodyText"/>
        <w:numPr>
          <w:ilvl w:val="0"/>
          <w:numId w:val="45"/>
        </w:numPr>
        <w:ind w:left="1134" w:hanging="567"/>
      </w:pPr>
      <w:r w:rsidRPr="004D5ED1">
        <w:t>C</w:t>
      </w:r>
      <w:r w:rsidR="00563CFC" w:rsidRPr="004D5ED1">
        <w:t>ompli</w:t>
      </w:r>
      <w:r w:rsidRPr="004D5ED1">
        <w:t>ance</w:t>
      </w:r>
      <w:r w:rsidR="00563CFC" w:rsidRPr="004D5ED1">
        <w:t xml:space="preserve"> with all reporting obligations to the </w:t>
      </w:r>
      <w:r w:rsidR="00552226" w:rsidRPr="004D5ED1">
        <w:t>D</w:t>
      </w:r>
      <w:r w:rsidR="00563CFC" w:rsidRPr="004D5ED1">
        <w:t xml:space="preserve">epartment </w:t>
      </w:r>
      <w:r w:rsidR="00552226" w:rsidRPr="004D5ED1">
        <w:t xml:space="preserve">of Commerce </w:t>
      </w:r>
      <w:r w:rsidR="00563CFC" w:rsidRPr="004D5ED1">
        <w:t>as varied from time to time.</w:t>
      </w:r>
      <w:r w:rsidR="00DB5546" w:rsidRPr="004D5ED1">
        <w:t xml:space="preserve"> </w:t>
      </w:r>
      <w:r w:rsidR="00DB5546" w:rsidRPr="004D5ED1">
        <w:rPr>
          <w:i/>
          <w:iCs/>
          <w:vertAlign w:val="superscript"/>
        </w:rPr>
        <w:t>(BP)(R)</w:t>
      </w:r>
    </w:p>
    <w:p w14:paraId="3A894D8D" w14:textId="07F5D7E0" w:rsidR="00BE018C" w:rsidRPr="004D5ED1" w:rsidRDefault="00072BD1" w:rsidP="00D8108F">
      <w:pPr>
        <w:pStyle w:val="BodyText"/>
        <w:numPr>
          <w:ilvl w:val="0"/>
          <w:numId w:val="45"/>
        </w:numPr>
        <w:ind w:left="1134" w:hanging="567"/>
      </w:pPr>
      <w:r w:rsidRPr="004D5ED1">
        <w:t>P</w:t>
      </w:r>
      <w:r w:rsidR="00BE018C" w:rsidRPr="004D5ED1">
        <w:t>erformance of any other duties required</w:t>
      </w:r>
      <w:r w:rsidR="00E65F14" w:rsidRPr="004D5ED1">
        <w:t xml:space="preserve"> of the S</w:t>
      </w:r>
      <w:r w:rsidR="00BE0B40" w:rsidRPr="004D5ED1">
        <w:t>ecretary by this const</w:t>
      </w:r>
      <w:r w:rsidR="00BE018C" w:rsidRPr="004D5ED1">
        <w:t>itution.</w:t>
      </w:r>
      <w:r w:rsidR="00DB5546" w:rsidRPr="004D5ED1">
        <w:t xml:space="preserve"> </w:t>
      </w:r>
      <w:r w:rsidR="00DB5546" w:rsidRPr="004D5ED1">
        <w:rPr>
          <w:i/>
          <w:iCs/>
          <w:vertAlign w:val="superscript"/>
        </w:rPr>
        <w:t>(BP)(R)</w:t>
      </w:r>
    </w:p>
    <w:p w14:paraId="49BA0B30" w14:textId="25B1054C" w:rsidR="00BE018C" w:rsidRPr="004D5ED1" w:rsidRDefault="00BE018C" w:rsidP="00D8108F">
      <w:pPr>
        <w:pStyle w:val="Heading2"/>
        <w:numPr>
          <w:ilvl w:val="1"/>
          <w:numId w:val="188"/>
        </w:numPr>
      </w:pPr>
      <w:bookmarkStart w:id="450" w:name="_Toc322250606"/>
      <w:r w:rsidRPr="004D5ED1">
        <w:t>Treasurer</w:t>
      </w:r>
      <w:r w:rsidR="007A3372" w:rsidRPr="004D5ED1">
        <w:t xml:space="preserve"> </w:t>
      </w:r>
      <w:r w:rsidR="007A3372" w:rsidRPr="004D5ED1">
        <w:rPr>
          <w:i/>
          <w:iCs/>
          <w:vertAlign w:val="superscript"/>
        </w:rPr>
        <w:t xml:space="preserve"> </w:t>
      </w:r>
      <w:r w:rsidR="00147B92" w:rsidRPr="004D5ED1">
        <w:rPr>
          <w:i/>
          <w:iCs/>
          <w:vertAlign w:val="superscript"/>
        </w:rPr>
        <w:t>(BP)(R)</w:t>
      </w:r>
      <w:bookmarkEnd w:id="450"/>
    </w:p>
    <w:p w14:paraId="014C1BAA" w14:textId="5F4F3B51" w:rsidR="00BE018C" w:rsidRPr="004D5ED1" w:rsidRDefault="00BE018C" w:rsidP="009C695A">
      <w:pPr>
        <w:pStyle w:val="BodyText"/>
      </w:pPr>
      <w:r w:rsidRPr="004D5ED1">
        <w:t>The</w:t>
      </w:r>
      <w:r w:rsidRPr="004D5ED1">
        <w:rPr>
          <w:spacing w:val="-7"/>
        </w:rPr>
        <w:t xml:space="preserve"> </w:t>
      </w:r>
      <w:r w:rsidR="00E65F14" w:rsidRPr="004D5ED1">
        <w:rPr>
          <w:spacing w:val="-2"/>
        </w:rPr>
        <w:t>T</w:t>
      </w:r>
      <w:r w:rsidRPr="004D5ED1">
        <w:rPr>
          <w:spacing w:val="-2"/>
        </w:rPr>
        <w:t>reasurer</w:t>
      </w:r>
      <w:r w:rsidRPr="004D5ED1">
        <w:t xml:space="preserve"> shall ensure</w:t>
      </w:r>
      <w:r w:rsidR="00072BD1" w:rsidRPr="004D5ED1">
        <w:t xml:space="preserve"> the</w:t>
      </w:r>
      <w:r w:rsidRPr="004D5ED1">
        <w:t>:</w:t>
      </w:r>
    </w:p>
    <w:p w14:paraId="5FCDF976" w14:textId="0504219C" w:rsidR="00BE018C" w:rsidRPr="004D5ED1" w:rsidRDefault="00922F0F" w:rsidP="00D8108F">
      <w:pPr>
        <w:pStyle w:val="BodyText"/>
        <w:numPr>
          <w:ilvl w:val="0"/>
          <w:numId w:val="43"/>
        </w:numPr>
        <w:ind w:left="1134" w:hanging="567"/>
      </w:pPr>
      <w:r w:rsidRPr="004D5ED1">
        <w:t>C</w:t>
      </w:r>
      <w:r w:rsidR="00147B92" w:rsidRPr="004D5ED1">
        <w:t xml:space="preserve">ollection of </w:t>
      </w:r>
      <w:r w:rsidR="00BE018C" w:rsidRPr="004D5ED1">
        <w:t>all moneys payable t</w:t>
      </w:r>
      <w:r w:rsidR="00BE0B40" w:rsidRPr="004D5ED1">
        <w:t>o the association are collected and the issuing of receipts in the name of the asso</w:t>
      </w:r>
      <w:r w:rsidR="00BE018C" w:rsidRPr="004D5ED1">
        <w:t>ciation for those mon</w:t>
      </w:r>
      <w:r w:rsidR="00204CE8" w:rsidRPr="004D5ED1">
        <w:t>i</w:t>
      </w:r>
      <w:r w:rsidR="00BE018C" w:rsidRPr="004D5ED1">
        <w:t>es,</w:t>
      </w:r>
      <w:r w:rsidR="00DB5546" w:rsidRPr="004D5ED1">
        <w:t xml:space="preserve"> </w:t>
      </w:r>
      <w:r w:rsidR="00DB5546" w:rsidRPr="004D5ED1">
        <w:rPr>
          <w:i/>
          <w:iCs/>
          <w:vertAlign w:val="superscript"/>
        </w:rPr>
        <w:t>(BP)(R)</w:t>
      </w:r>
    </w:p>
    <w:p w14:paraId="7BE80040" w14:textId="19C5CDE7" w:rsidR="00BE018C" w:rsidRPr="004D5ED1" w:rsidRDefault="00922F0F" w:rsidP="00D8108F">
      <w:pPr>
        <w:pStyle w:val="BodyText"/>
        <w:numPr>
          <w:ilvl w:val="0"/>
          <w:numId w:val="43"/>
        </w:numPr>
        <w:ind w:left="1134" w:hanging="567"/>
      </w:pPr>
      <w:r w:rsidRPr="004D5ED1">
        <w:lastRenderedPageBreak/>
        <w:t>P</w:t>
      </w:r>
      <w:r w:rsidR="00BE018C" w:rsidRPr="004D5ED1">
        <w:t>ayment of all mon</w:t>
      </w:r>
      <w:r w:rsidR="00204CE8" w:rsidRPr="004D5ED1">
        <w:t>i</w:t>
      </w:r>
      <w:r w:rsidR="00BE018C" w:rsidRPr="004D5ED1">
        <w:t>es receive</w:t>
      </w:r>
      <w:r w:rsidR="00BE0B40" w:rsidRPr="004D5ED1">
        <w:t>d by the association into the account or accounts of the association as the board m</w:t>
      </w:r>
      <w:r w:rsidR="00BE018C" w:rsidRPr="004D5ED1">
        <w:t xml:space="preserve">ay </w:t>
      </w:r>
      <w:r w:rsidR="00204CE8" w:rsidRPr="004D5ED1">
        <w:t xml:space="preserve">direct </w:t>
      </w:r>
      <w:r w:rsidR="00BE018C" w:rsidRPr="004D5ED1">
        <w:t>from time to time,</w:t>
      </w:r>
      <w:r w:rsidR="00DB5546" w:rsidRPr="004D5ED1">
        <w:t xml:space="preserve"> </w:t>
      </w:r>
      <w:r w:rsidR="00DB5546" w:rsidRPr="004D5ED1">
        <w:rPr>
          <w:i/>
          <w:iCs/>
          <w:vertAlign w:val="superscript"/>
        </w:rPr>
        <w:t>(BP)(R)</w:t>
      </w:r>
    </w:p>
    <w:p w14:paraId="0E5EA17F" w14:textId="318FB996" w:rsidR="00BE018C" w:rsidRPr="004D5ED1" w:rsidRDefault="00922F0F" w:rsidP="00D8108F">
      <w:pPr>
        <w:pStyle w:val="BodyText"/>
        <w:numPr>
          <w:ilvl w:val="0"/>
          <w:numId w:val="43"/>
        </w:numPr>
        <w:ind w:left="1134" w:hanging="567"/>
      </w:pPr>
      <w:r w:rsidRPr="004D5ED1">
        <w:t>T</w:t>
      </w:r>
      <w:r w:rsidR="00BE018C" w:rsidRPr="004D5ED1">
        <w:t>imely payment of the expense</w:t>
      </w:r>
      <w:r w:rsidR="009774CE" w:rsidRPr="004D5ED1">
        <w:t>s</w:t>
      </w:r>
      <w:r w:rsidR="00BE018C" w:rsidRPr="004D5ED1">
        <w:t xml:space="preserve"> of </w:t>
      </w:r>
      <w:r w:rsidR="00BE0B40" w:rsidRPr="004D5ED1">
        <w:t>the association from the funds of the association with the authority of the board or a gen</w:t>
      </w:r>
      <w:r w:rsidR="00BE018C" w:rsidRPr="004D5ED1">
        <w:t xml:space="preserve">eral </w:t>
      </w:r>
      <w:r w:rsidR="00BE0B40" w:rsidRPr="004D5ED1">
        <w:t>m</w:t>
      </w:r>
      <w:r w:rsidR="00BE018C" w:rsidRPr="004D5ED1">
        <w:t>eeting,</w:t>
      </w:r>
      <w:r w:rsidR="00DB5546" w:rsidRPr="004D5ED1">
        <w:t xml:space="preserve"> </w:t>
      </w:r>
      <w:r w:rsidR="00DB5546" w:rsidRPr="004D5ED1">
        <w:rPr>
          <w:i/>
          <w:iCs/>
          <w:vertAlign w:val="superscript"/>
        </w:rPr>
        <w:t>(BP)(R)</w:t>
      </w:r>
    </w:p>
    <w:p w14:paraId="0BD6E89A" w14:textId="3EA3F848" w:rsidR="009774CE" w:rsidRPr="004D5ED1" w:rsidRDefault="00922F0F" w:rsidP="00D8108F">
      <w:pPr>
        <w:pStyle w:val="BodyText"/>
        <w:numPr>
          <w:ilvl w:val="0"/>
          <w:numId w:val="43"/>
        </w:numPr>
        <w:ind w:left="1134" w:hanging="567"/>
      </w:pPr>
      <w:r w:rsidRPr="004D5ED1">
        <w:t>T</w:t>
      </w:r>
      <w:r w:rsidR="00072BD1" w:rsidRPr="004D5ED1">
        <w:t xml:space="preserve">aking out by </w:t>
      </w:r>
      <w:r w:rsidR="009774CE" w:rsidRPr="004D5ED1">
        <w:t xml:space="preserve">the </w:t>
      </w:r>
      <w:r w:rsidR="00BE0B40" w:rsidRPr="004D5ED1">
        <w:t>a</w:t>
      </w:r>
      <w:r w:rsidR="009774CE" w:rsidRPr="004D5ED1">
        <w:t xml:space="preserve">ssociation </w:t>
      </w:r>
      <w:r w:rsidR="00072BD1" w:rsidRPr="004D5ED1">
        <w:t>of</w:t>
      </w:r>
      <w:r w:rsidR="009774CE" w:rsidRPr="004D5ED1">
        <w:t xml:space="preserve"> all necessary </w:t>
      </w:r>
      <w:r w:rsidR="0087097A" w:rsidRPr="004D5ED1">
        <w:t>insurances.</w:t>
      </w:r>
      <w:r w:rsidR="00DB5546" w:rsidRPr="004D5ED1">
        <w:t xml:space="preserve"> </w:t>
      </w:r>
      <w:r w:rsidR="00DB5546" w:rsidRPr="004D5ED1">
        <w:rPr>
          <w:i/>
          <w:iCs/>
          <w:vertAlign w:val="superscript"/>
        </w:rPr>
        <w:t>(BP)(R)</w:t>
      </w:r>
    </w:p>
    <w:p w14:paraId="01BF5BA2" w14:textId="36EB58AD" w:rsidR="00473559" w:rsidRPr="004D5ED1" w:rsidRDefault="00922F0F" w:rsidP="00D8108F">
      <w:pPr>
        <w:pStyle w:val="BodyText"/>
        <w:numPr>
          <w:ilvl w:val="0"/>
          <w:numId w:val="43"/>
        </w:numPr>
        <w:ind w:left="1134" w:hanging="567"/>
      </w:pPr>
      <w:r w:rsidRPr="004D5ED1">
        <w:t>M</w:t>
      </w:r>
      <w:r w:rsidR="00BE0B40" w:rsidRPr="004D5ED1">
        <w:t>aintenance by the association of financial records that co</w:t>
      </w:r>
      <w:r w:rsidR="00BE018C" w:rsidRPr="004D5ED1">
        <w:t xml:space="preserve">mply with the requirements of Clause </w:t>
      </w:r>
      <w:r w:rsidR="00147B92" w:rsidRPr="004D5ED1">
        <w:t xml:space="preserve">30.3. </w:t>
      </w:r>
      <w:r w:rsidR="00DB5546" w:rsidRPr="004D5ED1">
        <w:t xml:space="preserve"> </w:t>
      </w:r>
      <w:r w:rsidR="00DB5546" w:rsidRPr="004D5ED1">
        <w:rPr>
          <w:i/>
          <w:iCs/>
          <w:vertAlign w:val="superscript"/>
        </w:rPr>
        <w:t>(BP)(R)</w:t>
      </w:r>
    </w:p>
    <w:p w14:paraId="1834206F" w14:textId="3EAC4B44" w:rsidR="009774CE" w:rsidRPr="004D5ED1" w:rsidRDefault="00922F0F" w:rsidP="00D8108F">
      <w:pPr>
        <w:pStyle w:val="BodyText"/>
        <w:numPr>
          <w:ilvl w:val="0"/>
          <w:numId w:val="43"/>
        </w:numPr>
        <w:ind w:left="1134" w:hanging="567"/>
      </w:pPr>
      <w:r w:rsidRPr="004D5ED1">
        <w:t>S</w:t>
      </w:r>
      <w:r w:rsidR="00BE0B40" w:rsidRPr="004D5ED1">
        <w:t>afe custody of financial records and any other relevant associati</w:t>
      </w:r>
      <w:r w:rsidR="00BE018C" w:rsidRPr="004D5ED1">
        <w:t>on records</w:t>
      </w:r>
      <w:r w:rsidR="009774CE" w:rsidRPr="004D5ED1">
        <w:t xml:space="preserve"> in hardcopy form, electronic form or a combination of forms, taking into account:</w:t>
      </w:r>
      <w:r w:rsidR="00DB5546" w:rsidRPr="004D5ED1">
        <w:t xml:space="preserve"> </w:t>
      </w:r>
      <w:r w:rsidR="00DB5546" w:rsidRPr="004D5ED1">
        <w:rPr>
          <w:i/>
          <w:iCs/>
          <w:vertAlign w:val="superscript"/>
        </w:rPr>
        <w:t>(BP)(R)</w:t>
      </w:r>
    </w:p>
    <w:p w14:paraId="22CCF3A1" w14:textId="3D73D638" w:rsidR="009774CE" w:rsidRPr="004D5ED1" w:rsidRDefault="00922F0F" w:rsidP="00D8108F">
      <w:pPr>
        <w:pStyle w:val="BodyText"/>
        <w:numPr>
          <w:ilvl w:val="0"/>
          <w:numId w:val="150"/>
        </w:numPr>
        <w:ind w:left="1701" w:hanging="567"/>
      </w:pPr>
      <w:r w:rsidRPr="004D5ED1">
        <w:t>T</w:t>
      </w:r>
      <w:r w:rsidR="009774CE" w:rsidRPr="004D5ED1">
        <w:t>he nature of information to be stored and retrieved,</w:t>
      </w:r>
      <w:r w:rsidR="00DB5546" w:rsidRPr="004D5ED1">
        <w:t xml:space="preserve"> </w:t>
      </w:r>
      <w:r w:rsidR="00DB5546" w:rsidRPr="004D5ED1">
        <w:rPr>
          <w:i/>
          <w:iCs/>
          <w:vertAlign w:val="superscript"/>
        </w:rPr>
        <w:t>(BP)(R)</w:t>
      </w:r>
    </w:p>
    <w:p w14:paraId="2BAB2EE6" w14:textId="058F042B" w:rsidR="009774CE" w:rsidRPr="004D5ED1" w:rsidRDefault="00922F0F" w:rsidP="00D8108F">
      <w:pPr>
        <w:pStyle w:val="BodyText"/>
        <w:numPr>
          <w:ilvl w:val="0"/>
          <w:numId w:val="150"/>
        </w:numPr>
        <w:ind w:left="1701" w:hanging="567"/>
      </w:pPr>
      <w:r w:rsidRPr="004D5ED1">
        <w:t>T</w:t>
      </w:r>
      <w:r w:rsidR="009774CE" w:rsidRPr="004D5ED1">
        <w:t>he security and access of files and information (particularly computer records),</w:t>
      </w:r>
      <w:r w:rsidR="00DB5546" w:rsidRPr="004D5ED1">
        <w:t xml:space="preserve"> </w:t>
      </w:r>
      <w:r w:rsidR="00DB5546" w:rsidRPr="004D5ED1">
        <w:rPr>
          <w:i/>
          <w:iCs/>
          <w:vertAlign w:val="superscript"/>
        </w:rPr>
        <w:t>(BP)(R)</w:t>
      </w:r>
    </w:p>
    <w:p w14:paraId="6132E500" w14:textId="36627588" w:rsidR="009774CE" w:rsidRPr="004D5ED1" w:rsidRDefault="00922F0F" w:rsidP="00D8108F">
      <w:pPr>
        <w:pStyle w:val="BodyText"/>
        <w:numPr>
          <w:ilvl w:val="0"/>
          <w:numId w:val="150"/>
        </w:numPr>
        <w:ind w:left="1701" w:hanging="567"/>
      </w:pPr>
      <w:r w:rsidRPr="004D5ED1">
        <w:t>T</w:t>
      </w:r>
      <w:r w:rsidR="009774CE" w:rsidRPr="004D5ED1">
        <w:t>he validity and reliability of the information collected and the system on which it is recorded,</w:t>
      </w:r>
      <w:r w:rsidR="00DB5546" w:rsidRPr="004D5ED1">
        <w:t xml:space="preserve"> </w:t>
      </w:r>
      <w:r w:rsidR="00DB5546" w:rsidRPr="004D5ED1">
        <w:rPr>
          <w:i/>
          <w:iCs/>
          <w:vertAlign w:val="superscript"/>
        </w:rPr>
        <w:t>(BP)(R)</w:t>
      </w:r>
    </w:p>
    <w:p w14:paraId="78881AB8" w14:textId="1423885B" w:rsidR="009774CE" w:rsidRPr="004D5ED1" w:rsidRDefault="00922F0F" w:rsidP="00D8108F">
      <w:pPr>
        <w:pStyle w:val="BodyText"/>
        <w:numPr>
          <w:ilvl w:val="0"/>
          <w:numId w:val="150"/>
        </w:numPr>
        <w:ind w:left="1701" w:hanging="567"/>
      </w:pPr>
      <w:r w:rsidRPr="004D5ED1">
        <w:t>T</w:t>
      </w:r>
      <w:r w:rsidR="009774CE" w:rsidRPr="004D5ED1">
        <w:t>he resources and training required, and</w:t>
      </w:r>
      <w:r w:rsidR="00DB5546" w:rsidRPr="004D5ED1">
        <w:t xml:space="preserve"> </w:t>
      </w:r>
      <w:r w:rsidR="00DB5546" w:rsidRPr="004D5ED1">
        <w:rPr>
          <w:i/>
          <w:iCs/>
          <w:vertAlign w:val="superscript"/>
        </w:rPr>
        <w:t>(BP)(R)</w:t>
      </w:r>
    </w:p>
    <w:p w14:paraId="1876105D" w14:textId="5ECD2A90" w:rsidR="009774CE" w:rsidRPr="004D5ED1" w:rsidRDefault="00922F0F" w:rsidP="00D8108F">
      <w:pPr>
        <w:pStyle w:val="BodyText"/>
        <w:numPr>
          <w:ilvl w:val="0"/>
          <w:numId w:val="150"/>
        </w:numPr>
        <w:ind w:left="1701" w:hanging="567"/>
      </w:pPr>
      <w:r w:rsidRPr="004D5ED1">
        <w:t>T</w:t>
      </w:r>
      <w:r w:rsidR="009774CE" w:rsidRPr="004D5ED1">
        <w:t>he length of time that the records should be kept (</w:t>
      </w:r>
      <w:r w:rsidR="00147B92" w:rsidRPr="004D5ED1">
        <w:t>minimum of 7</w:t>
      </w:r>
      <w:r w:rsidR="009774CE" w:rsidRPr="004D5ED1">
        <w:t xml:space="preserve"> years</w:t>
      </w:r>
      <w:r w:rsidR="00147B92" w:rsidRPr="004D5ED1">
        <w:t xml:space="preserve"> or otherwise as required by other Acts or Regulations</w:t>
      </w:r>
      <w:r w:rsidR="009774CE" w:rsidRPr="004D5ED1">
        <w:t>),</w:t>
      </w:r>
      <w:r w:rsidR="00DB5546" w:rsidRPr="004D5ED1">
        <w:t xml:space="preserve"> </w:t>
      </w:r>
      <w:r w:rsidR="00DB5546" w:rsidRPr="004D5ED1">
        <w:rPr>
          <w:i/>
          <w:iCs/>
          <w:vertAlign w:val="superscript"/>
        </w:rPr>
        <w:t>(BP)(R)</w:t>
      </w:r>
    </w:p>
    <w:p w14:paraId="712D35ED" w14:textId="514E0AD6" w:rsidR="00BE018C" w:rsidRPr="004D5ED1" w:rsidRDefault="00922F0F" w:rsidP="00D8108F">
      <w:pPr>
        <w:pStyle w:val="BodyText"/>
        <w:numPr>
          <w:ilvl w:val="0"/>
          <w:numId w:val="43"/>
        </w:numPr>
        <w:ind w:left="1134" w:hanging="567"/>
      </w:pPr>
      <w:r w:rsidRPr="004D5ED1">
        <w:t>C</w:t>
      </w:r>
      <w:r w:rsidR="00BE018C" w:rsidRPr="004D5ED1">
        <w:t>o</w:t>
      </w:r>
      <w:r w:rsidR="00BE0B40" w:rsidRPr="004D5ED1">
        <w:t>-</w:t>
      </w:r>
      <w:r w:rsidR="00BE018C" w:rsidRPr="004D5ED1">
        <w:t>ordination of the preparation of the</w:t>
      </w:r>
      <w:r w:rsidR="00BE0B40" w:rsidRPr="004D5ED1">
        <w:t xml:space="preserve"> financial statements prior to their submission to the annual general me</w:t>
      </w:r>
      <w:r w:rsidR="00BE018C" w:rsidRPr="004D5ED1">
        <w:t>eting,</w:t>
      </w:r>
      <w:r w:rsidR="00CF59D8" w:rsidRPr="004D5ED1">
        <w:rPr>
          <w:i/>
          <w:iCs/>
          <w:vertAlign w:val="superscript"/>
        </w:rPr>
        <w:t xml:space="preserve"> (O)</w:t>
      </w:r>
    </w:p>
    <w:p w14:paraId="6E7AAC1F" w14:textId="12067BE3" w:rsidR="00BE018C" w:rsidRPr="004D5ED1" w:rsidRDefault="00922F0F" w:rsidP="00D8108F">
      <w:pPr>
        <w:pStyle w:val="BodyText"/>
        <w:numPr>
          <w:ilvl w:val="0"/>
          <w:numId w:val="43"/>
        </w:numPr>
        <w:ind w:left="1134" w:hanging="567"/>
      </w:pPr>
      <w:r w:rsidRPr="004D5ED1">
        <w:t>C</w:t>
      </w:r>
      <w:r w:rsidR="00BE018C" w:rsidRPr="004D5ED1">
        <w:t>o</w:t>
      </w:r>
      <w:r w:rsidR="00BE0B40" w:rsidRPr="004D5ED1">
        <w:t>-</w:t>
      </w:r>
      <w:r w:rsidR="00BE018C" w:rsidRPr="004D5ED1">
        <w:t xml:space="preserve">ordination of the preparation of the </w:t>
      </w:r>
      <w:r w:rsidR="00CF59D8" w:rsidRPr="004D5ED1">
        <w:t>revi</w:t>
      </w:r>
      <w:r w:rsidR="00BE0B40" w:rsidRPr="004D5ED1">
        <w:t>ewed financial report prior to its submission to the annual general mee</w:t>
      </w:r>
      <w:r w:rsidR="00BE018C" w:rsidRPr="004D5ED1">
        <w:t>ting,</w:t>
      </w:r>
      <w:r w:rsidR="00CF59D8" w:rsidRPr="004D5ED1">
        <w:t xml:space="preserve"> </w:t>
      </w:r>
      <w:r w:rsidR="00CF59D8" w:rsidRPr="004D5ED1">
        <w:rPr>
          <w:i/>
          <w:iCs/>
          <w:vertAlign w:val="superscript"/>
        </w:rPr>
        <w:t>(O)</w:t>
      </w:r>
    </w:p>
    <w:p w14:paraId="4353C352" w14:textId="7F84DA81" w:rsidR="00E47EC1" w:rsidRPr="004D5ED1" w:rsidRDefault="00922F0F" w:rsidP="00D8108F">
      <w:pPr>
        <w:pStyle w:val="BodyText"/>
        <w:numPr>
          <w:ilvl w:val="0"/>
          <w:numId w:val="43"/>
        </w:numPr>
        <w:ind w:left="1134" w:hanging="567"/>
      </w:pPr>
      <w:r w:rsidRPr="004D5ED1">
        <w:t>C</w:t>
      </w:r>
      <w:r w:rsidR="00BE018C" w:rsidRPr="004D5ED1">
        <w:t>o</w:t>
      </w:r>
      <w:r w:rsidR="00BE0B40" w:rsidRPr="004D5ED1">
        <w:t>-</w:t>
      </w:r>
      <w:r w:rsidR="00BE018C" w:rsidRPr="004D5ED1">
        <w:t>ordination of t</w:t>
      </w:r>
      <w:r w:rsidR="00E65F14" w:rsidRPr="004D5ED1">
        <w:t>he preparation of the A</w:t>
      </w:r>
      <w:r w:rsidR="00BE0B40" w:rsidRPr="004D5ED1">
        <w:t>uditor’s report prior to its submission to the annual general mee</w:t>
      </w:r>
      <w:r w:rsidR="00BE018C" w:rsidRPr="004D5ED1">
        <w:t>ting</w:t>
      </w:r>
      <w:r w:rsidR="00E47EC1" w:rsidRPr="004D5ED1">
        <w:t>,</w:t>
      </w:r>
      <w:r w:rsidR="00CF59D8" w:rsidRPr="004D5ED1">
        <w:t xml:space="preserve"> </w:t>
      </w:r>
      <w:r w:rsidR="00CF59D8" w:rsidRPr="004D5ED1">
        <w:rPr>
          <w:i/>
          <w:iCs/>
          <w:vertAlign w:val="superscript"/>
        </w:rPr>
        <w:t>(O)</w:t>
      </w:r>
    </w:p>
    <w:p w14:paraId="732A182C" w14:textId="1D59E12A" w:rsidR="00BE018C" w:rsidRPr="004D5ED1" w:rsidRDefault="00922F0F" w:rsidP="00D8108F">
      <w:pPr>
        <w:pStyle w:val="BodyText"/>
        <w:numPr>
          <w:ilvl w:val="0"/>
          <w:numId w:val="43"/>
        </w:numPr>
        <w:ind w:left="1134" w:hanging="567"/>
      </w:pPr>
      <w:r w:rsidRPr="004D5ED1">
        <w:t>A</w:t>
      </w:r>
      <w:r w:rsidR="00072BD1" w:rsidRPr="004D5ED1">
        <w:t xml:space="preserve">ssistance of </w:t>
      </w:r>
      <w:r w:rsidR="00E65F14" w:rsidRPr="004D5ED1">
        <w:t>the reviewer or A</w:t>
      </w:r>
      <w:r w:rsidR="00BE018C" w:rsidRPr="004D5ED1">
        <w:t>uditor in performing their functions, and</w:t>
      </w:r>
      <w:r w:rsidR="00CF59D8" w:rsidRPr="004D5ED1">
        <w:t xml:space="preserve"> </w:t>
      </w:r>
      <w:r w:rsidR="00CF59D8" w:rsidRPr="004D5ED1">
        <w:rPr>
          <w:i/>
          <w:iCs/>
          <w:vertAlign w:val="superscript"/>
        </w:rPr>
        <w:t>(O)</w:t>
      </w:r>
    </w:p>
    <w:p w14:paraId="30EE3404" w14:textId="064B8707" w:rsidR="00BE018C" w:rsidRPr="004D5ED1" w:rsidRDefault="00922F0F" w:rsidP="00D8108F">
      <w:pPr>
        <w:pStyle w:val="BodyText"/>
        <w:numPr>
          <w:ilvl w:val="0"/>
          <w:numId w:val="43"/>
        </w:numPr>
        <w:ind w:left="1134" w:hanging="567"/>
      </w:pPr>
      <w:r w:rsidRPr="004D5ED1">
        <w:t>P</w:t>
      </w:r>
      <w:r w:rsidR="00BE0B40" w:rsidRPr="004D5ED1">
        <w:t>erformance of an</w:t>
      </w:r>
      <w:r w:rsidR="00E65F14" w:rsidRPr="004D5ED1">
        <w:t>y other duties required of the T</w:t>
      </w:r>
      <w:r w:rsidR="00BE0B40" w:rsidRPr="004D5ED1">
        <w:t>reasurer by this co</w:t>
      </w:r>
      <w:r w:rsidR="00BE018C" w:rsidRPr="004D5ED1">
        <w:t>nstitution.</w:t>
      </w:r>
      <w:r w:rsidR="00DB5546" w:rsidRPr="004D5ED1">
        <w:t xml:space="preserve"> </w:t>
      </w:r>
      <w:r w:rsidR="00DB5546" w:rsidRPr="004D5ED1">
        <w:rPr>
          <w:i/>
          <w:iCs/>
          <w:vertAlign w:val="superscript"/>
        </w:rPr>
        <w:t>(BP)(R)</w:t>
      </w:r>
    </w:p>
    <w:p w14:paraId="7E8C4B8A" w14:textId="739BF955" w:rsidR="00BE018C" w:rsidRPr="004D5ED1" w:rsidRDefault="00BE018C" w:rsidP="00D8108F">
      <w:pPr>
        <w:pStyle w:val="Heading2"/>
        <w:numPr>
          <w:ilvl w:val="1"/>
          <w:numId w:val="188"/>
        </w:numPr>
      </w:pPr>
      <w:bookmarkStart w:id="451" w:name="_Toc322250607"/>
      <w:r w:rsidRPr="004D5ED1">
        <w:t xml:space="preserve">Record of </w:t>
      </w:r>
      <w:r w:rsidR="00BE0B40" w:rsidRPr="004D5ED1">
        <w:t>o</w:t>
      </w:r>
      <w:r w:rsidRPr="004D5ED1">
        <w:t xml:space="preserve">fficeholders </w:t>
      </w:r>
      <w:r w:rsidR="007A3372" w:rsidRPr="004D5ED1">
        <w:t xml:space="preserve"> </w:t>
      </w:r>
      <w:r w:rsidR="001B38CA" w:rsidRPr="004D5ED1">
        <w:rPr>
          <w:i/>
          <w:iCs/>
          <w:vertAlign w:val="superscript"/>
        </w:rPr>
        <w:t>(M)</w:t>
      </w:r>
      <w:bookmarkEnd w:id="451"/>
    </w:p>
    <w:p w14:paraId="673AEA30" w14:textId="669B4F74" w:rsidR="00BE018C" w:rsidRPr="004D5ED1" w:rsidRDefault="00BE018C" w:rsidP="00D8108F">
      <w:pPr>
        <w:pStyle w:val="BodyText"/>
        <w:numPr>
          <w:ilvl w:val="0"/>
          <w:numId w:val="44"/>
        </w:numPr>
        <w:ind w:left="1134" w:hanging="567"/>
      </w:pPr>
      <w:r w:rsidRPr="004D5ED1">
        <w:t xml:space="preserve">The </w:t>
      </w:r>
      <w:r w:rsidR="00E65F14" w:rsidRPr="004D5ED1">
        <w:t>S</w:t>
      </w:r>
      <w:r w:rsidR="00BE0B40" w:rsidRPr="004D5ED1">
        <w:t>ecretary shall ensure that a record of off</w:t>
      </w:r>
      <w:r w:rsidRPr="004D5ED1">
        <w:t>iceholders is maintained.</w:t>
      </w:r>
      <w:r w:rsidR="001B38CA" w:rsidRPr="004D5ED1">
        <w:rPr>
          <w:i/>
          <w:iCs/>
          <w:vertAlign w:val="superscript"/>
        </w:rPr>
        <w:t xml:space="preserve"> (M)</w:t>
      </w:r>
    </w:p>
    <w:p w14:paraId="5A37136B" w14:textId="03422915" w:rsidR="00BE018C" w:rsidRPr="004D5ED1" w:rsidRDefault="00BE018C" w:rsidP="00D8108F">
      <w:pPr>
        <w:pStyle w:val="BodyText"/>
        <w:numPr>
          <w:ilvl w:val="0"/>
          <w:numId w:val="44"/>
        </w:numPr>
        <w:ind w:left="1134" w:hanging="567"/>
      </w:pPr>
      <w:r w:rsidRPr="004D5ED1">
        <w:t>The record o</w:t>
      </w:r>
      <w:r w:rsidR="00BE0B40" w:rsidRPr="004D5ED1">
        <w:t>f offi</w:t>
      </w:r>
      <w:r w:rsidRPr="004D5ED1">
        <w:t>ceholders shall include:</w:t>
      </w:r>
      <w:r w:rsidR="001B38CA" w:rsidRPr="004D5ED1">
        <w:rPr>
          <w:i/>
          <w:iCs/>
          <w:vertAlign w:val="superscript"/>
        </w:rPr>
        <w:t xml:space="preserve"> (M)</w:t>
      </w:r>
    </w:p>
    <w:p w14:paraId="0DF0E3DD" w14:textId="496696CA" w:rsidR="00BE018C" w:rsidRPr="004D5ED1" w:rsidRDefault="00922F0F" w:rsidP="00D8108F">
      <w:pPr>
        <w:pStyle w:val="BodyText"/>
        <w:numPr>
          <w:ilvl w:val="0"/>
          <w:numId w:val="177"/>
        </w:numPr>
        <w:ind w:left="1701" w:hanging="567"/>
      </w:pPr>
      <w:r w:rsidRPr="004D5ED1">
        <w:t>E</w:t>
      </w:r>
      <w:r w:rsidR="00BE018C" w:rsidRPr="004D5ED1">
        <w:t xml:space="preserve">ach </w:t>
      </w:r>
      <w:r w:rsidR="00BE0B40" w:rsidRPr="004D5ED1">
        <w:t>o</w:t>
      </w:r>
      <w:r w:rsidR="00BE018C" w:rsidRPr="004D5ED1">
        <w:t>fficeholder’s full name,</w:t>
      </w:r>
      <w:r w:rsidR="001B38CA" w:rsidRPr="004D5ED1">
        <w:rPr>
          <w:i/>
          <w:iCs/>
          <w:vertAlign w:val="superscript"/>
        </w:rPr>
        <w:t xml:space="preserve"> (M)</w:t>
      </w:r>
    </w:p>
    <w:p w14:paraId="6D624FA7" w14:textId="2ACB4C8D" w:rsidR="00BE018C" w:rsidRPr="004D5ED1" w:rsidRDefault="00922F0F" w:rsidP="00D8108F">
      <w:pPr>
        <w:pStyle w:val="BodyText"/>
        <w:numPr>
          <w:ilvl w:val="0"/>
          <w:numId w:val="177"/>
        </w:numPr>
        <w:ind w:left="1701" w:hanging="567"/>
      </w:pPr>
      <w:r w:rsidRPr="004D5ED1">
        <w:t>C</w:t>
      </w:r>
      <w:r w:rsidR="00BE018C" w:rsidRPr="004D5ED1">
        <w:t xml:space="preserve">urrent postal, residential and email addresses for each </w:t>
      </w:r>
      <w:r w:rsidR="00BE0B40" w:rsidRPr="004D5ED1">
        <w:t>o</w:t>
      </w:r>
      <w:r w:rsidR="00BE018C" w:rsidRPr="004D5ED1">
        <w:t xml:space="preserve">fficeholder, </w:t>
      </w:r>
      <w:r w:rsidR="001B38CA" w:rsidRPr="004D5ED1">
        <w:t xml:space="preserve"> </w:t>
      </w:r>
      <w:r w:rsidR="001B38CA" w:rsidRPr="004D5ED1">
        <w:rPr>
          <w:i/>
          <w:iCs/>
          <w:vertAlign w:val="superscript"/>
        </w:rPr>
        <w:t>(M)</w:t>
      </w:r>
    </w:p>
    <w:p w14:paraId="6F96A69C" w14:textId="62BAFCA5" w:rsidR="00BE018C" w:rsidRPr="004D5ED1" w:rsidRDefault="00922F0F" w:rsidP="00D8108F">
      <w:pPr>
        <w:pStyle w:val="BodyText"/>
        <w:numPr>
          <w:ilvl w:val="0"/>
          <w:numId w:val="177"/>
        </w:numPr>
        <w:ind w:left="1701" w:hanging="567"/>
      </w:pPr>
      <w:r w:rsidRPr="004D5ED1">
        <w:t>D</w:t>
      </w:r>
      <w:r w:rsidR="00BE018C" w:rsidRPr="004D5ED1">
        <w:t xml:space="preserve">etails of the office held by each </w:t>
      </w:r>
      <w:r w:rsidR="00BE0B40" w:rsidRPr="004D5ED1">
        <w:t>o</w:t>
      </w:r>
      <w:r w:rsidR="00BE018C" w:rsidRPr="004D5ED1">
        <w:t>fficeholder,</w:t>
      </w:r>
      <w:r w:rsidR="001B38CA" w:rsidRPr="004D5ED1">
        <w:t xml:space="preserve"> </w:t>
      </w:r>
      <w:r w:rsidR="001B38CA" w:rsidRPr="004D5ED1">
        <w:rPr>
          <w:i/>
          <w:iCs/>
          <w:vertAlign w:val="superscript"/>
        </w:rPr>
        <w:t>(M)</w:t>
      </w:r>
    </w:p>
    <w:p w14:paraId="0182B313" w14:textId="208A8CD0" w:rsidR="00BE018C" w:rsidRPr="004D5ED1" w:rsidRDefault="00922F0F" w:rsidP="00D8108F">
      <w:pPr>
        <w:pStyle w:val="BodyText"/>
        <w:numPr>
          <w:ilvl w:val="0"/>
          <w:numId w:val="177"/>
        </w:numPr>
        <w:ind w:left="1701" w:hanging="567"/>
      </w:pPr>
      <w:r w:rsidRPr="004D5ED1">
        <w:t>D</w:t>
      </w:r>
      <w:r w:rsidR="00BE018C" w:rsidRPr="004D5ED1">
        <w:t xml:space="preserve">ates of appointment of each </w:t>
      </w:r>
      <w:r w:rsidR="00BE0B40" w:rsidRPr="004D5ED1">
        <w:t>o</w:t>
      </w:r>
      <w:r w:rsidR="00BE018C" w:rsidRPr="004D5ED1">
        <w:t>fficeholder to their respective office,</w:t>
      </w:r>
      <w:r w:rsidR="007151B5" w:rsidRPr="004D5ED1">
        <w:t xml:space="preserve"> and</w:t>
      </w:r>
      <w:r w:rsidR="001B38CA" w:rsidRPr="004D5ED1">
        <w:t xml:space="preserve"> </w:t>
      </w:r>
      <w:r w:rsidR="001B38CA" w:rsidRPr="004D5ED1">
        <w:rPr>
          <w:i/>
          <w:iCs/>
          <w:vertAlign w:val="superscript"/>
        </w:rPr>
        <w:t>(M)</w:t>
      </w:r>
    </w:p>
    <w:p w14:paraId="0E1C91E2" w14:textId="5956962B" w:rsidR="00BE018C" w:rsidRPr="004D5ED1" w:rsidRDefault="00922F0F" w:rsidP="00D8108F">
      <w:pPr>
        <w:pStyle w:val="BodyText"/>
        <w:numPr>
          <w:ilvl w:val="0"/>
          <w:numId w:val="177"/>
        </w:numPr>
        <w:ind w:left="1701" w:hanging="567"/>
      </w:pPr>
      <w:r w:rsidRPr="004D5ED1">
        <w:t>I</w:t>
      </w:r>
      <w:r w:rsidR="00BB182C" w:rsidRPr="004D5ED1">
        <w:t>f applicable,</w:t>
      </w:r>
      <w:r w:rsidR="00BE018C" w:rsidRPr="004D5ED1">
        <w:t xml:space="preserve"> dates of cessation of the appointment of each </w:t>
      </w:r>
      <w:r w:rsidR="00BE0B40" w:rsidRPr="004D5ED1">
        <w:t>o</w:t>
      </w:r>
      <w:r w:rsidR="00BE018C" w:rsidRPr="004D5ED1">
        <w:t>fficeholder to their respective office</w:t>
      </w:r>
      <w:r w:rsidR="007151B5" w:rsidRPr="004D5ED1">
        <w:t>.</w:t>
      </w:r>
      <w:r w:rsidR="001B38CA" w:rsidRPr="004D5ED1">
        <w:t xml:space="preserve"> </w:t>
      </w:r>
      <w:r w:rsidR="001B38CA" w:rsidRPr="004D5ED1">
        <w:rPr>
          <w:i/>
          <w:iCs/>
          <w:vertAlign w:val="superscript"/>
        </w:rPr>
        <w:t>(M)</w:t>
      </w:r>
    </w:p>
    <w:p w14:paraId="7915447F" w14:textId="475450E1" w:rsidR="00BE018C" w:rsidRPr="004D5ED1" w:rsidRDefault="00BE018C" w:rsidP="00D8108F">
      <w:pPr>
        <w:pStyle w:val="BodyText"/>
        <w:numPr>
          <w:ilvl w:val="0"/>
          <w:numId w:val="44"/>
        </w:numPr>
        <w:ind w:left="1134" w:hanging="567"/>
      </w:pPr>
      <w:r w:rsidRPr="004D5ED1">
        <w:t xml:space="preserve">The record of </w:t>
      </w:r>
      <w:r w:rsidR="00BE0B40" w:rsidRPr="004D5ED1">
        <w:t>o</w:t>
      </w:r>
      <w:r w:rsidRPr="004D5ED1">
        <w:t xml:space="preserve">fficeholders shall be kept and maintained at such place as the </w:t>
      </w:r>
      <w:r w:rsidR="00BE0B40" w:rsidRPr="004D5ED1">
        <w:t>b</w:t>
      </w:r>
      <w:r w:rsidRPr="004D5ED1">
        <w:t>oard decides.</w:t>
      </w:r>
      <w:r w:rsidR="001B38CA" w:rsidRPr="004D5ED1">
        <w:t xml:space="preserve"> </w:t>
      </w:r>
      <w:r w:rsidR="001B38CA" w:rsidRPr="004D5ED1">
        <w:rPr>
          <w:i/>
          <w:iCs/>
          <w:vertAlign w:val="superscript"/>
        </w:rPr>
        <w:t>(M)</w:t>
      </w:r>
    </w:p>
    <w:p w14:paraId="74C6C3B3" w14:textId="77777777" w:rsidR="002F2AF1" w:rsidRPr="004D5ED1" w:rsidRDefault="002F2AF1" w:rsidP="009C695A"/>
    <w:p w14:paraId="3D4A5DCE" w14:textId="77777777" w:rsidR="00473559" w:rsidRPr="004D5ED1" w:rsidRDefault="00473559" w:rsidP="00FC3ABE">
      <w:pPr>
        <w:pStyle w:val="Heading1"/>
        <w:rPr>
          <w:rFonts w:asciiTheme="minorHAnsi" w:hAnsiTheme="minorHAnsi"/>
          <w:color w:val="auto"/>
        </w:rPr>
        <w:sectPr w:rsidR="00473559" w:rsidRPr="004D5ED1" w:rsidSect="00AC34E4">
          <w:pgSz w:w="11910" w:h="16840"/>
          <w:pgMar w:top="1200" w:right="1300" w:bottom="340" w:left="1660" w:header="0" w:footer="631" w:gutter="0"/>
          <w:cols w:space="720"/>
        </w:sectPr>
      </w:pPr>
      <w:bookmarkStart w:id="452" w:name="_Toc439791184"/>
    </w:p>
    <w:p w14:paraId="084EACA2" w14:textId="79CB0267" w:rsidR="00C65C10" w:rsidRPr="004D5ED1" w:rsidRDefault="00132ADF" w:rsidP="00FC3ABE">
      <w:pPr>
        <w:pStyle w:val="Heading1"/>
        <w:rPr>
          <w:rFonts w:asciiTheme="minorHAnsi" w:hAnsiTheme="minorHAnsi"/>
          <w:color w:val="auto"/>
        </w:rPr>
      </w:pPr>
      <w:bookmarkStart w:id="453" w:name="_Toc322250608"/>
      <w:r w:rsidRPr="004D5ED1">
        <w:rPr>
          <w:rFonts w:asciiTheme="minorHAnsi" w:hAnsiTheme="minorHAnsi"/>
          <w:color w:val="auto"/>
        </w:rPr>
        <w:lastRenderedPageBreak/>
        <w:t>BOARD MEETING</w:t>
      </w:r>
      <w:r w:rsidR="00C65C10" w:rsidRPr="004D5ED1">
        <w:rPr>
          <w:rFonts w:asciiTheme="minorHAnsi" w:hAnsiTheme="minorHAnsi"/>
          <w:color w:val="auto"/>
        </w:rPr>
        <w:t>S</w:t>
      </w:r>
      <w:r w:rsidR="00BC005D" w:rsidRPr="004D5ED1">
        <w:rPr>
          <w:rFonts w:asciiTheme="minorHAnsi" w:hAnsiTheme="minorHAnsi"/>
          <w:color w:val="auto"/>
        </w:rPr>
        <w:t xml:space="preserve"> </w:t>
      </w:r>
      <w:r w:rsidR="00BC005D" w:rsidRPr="004D5ED1">
        <w:rPr>
          <w:rFonts w:asciiTheme="minorHAnsi" w:hAnsiTheme="minorHAnsi"/>
          <w:color w:val="auto"/>
          <w:vertAlign w:val="superscript"/>
        </w:rPr>
        <w:t>(M)</w:t>
      </w:r>
      <w:bookmarkEnd w:id="453"/>
    </w:p>
    <w:p w14:paraId="4D41670B" w14:textId="7F7D3167" w:rsidR="00843303" w:rsidRPr="004D5ED1" w:rsidRDefault="00EE05B8" w:rsidP="00621CCD">
      <w:pPr>
        <w:pStyle w:val="Heading2"/>
      </w:pPr>
      <w:bookmarkStart w:id="454" w:name="_Ref441933280"/>
      <w:bookmarkStart w:id="455" w:name="_Toc322250609"/>
      <w:r w:rsidRPr="004D5ED1">
        <w:t xml:space="preserve">Calling </w:t>
      </w:r>
      <w:r w:rsidR="00843303" w:rsidRPr="004D5ED1">
        <w:t>and conductin</w:t>
      </w:r>
      <w:r w:rsidR="00045215" w:rsidRPr="004D5ED1">
        <w:t>g board me</w:t>
      </w:r>
      <w:r w:rsidR="00132ADF" w:rsidRPr="004D5ED1">
        <w:t>eting</w:t>
      </w:r>
      <w:r w:rsidR="00843303" w:rsidRPr="004D5ED1">
        <w:t>s</w:t>
      </w:r>
      <w:bookmarkEnd w:id="454"/>
      <w:r w:rsidR="001C1CB2" w:rsidRPr="004D5ED1">
        <w:t xml:space="preserve"> </w:t>
      </w:r>
      <w:r w:rsidR="00BC005D" w:rsidRPr="004D5ED1">
        <w:rPr>
          <w:i/>
          <w:iCs/>
          <w:vertAlign w:val="superscript"/>
        </w:rPr>
        <w:t>(M)</w:t>
      </w:r>
      <w:bookmarkEnd w:id="455"/>
    </w:p>
    <w:p w14:paraId="611AE091" w14:textId="1ECDC09E" w:rsidR="00843303" w:rsidRPr="004D5ED1" w:rsidRDefault="00EE05B8" w:rsidP="00D8108F">
      <w:pPr>
        <w:pStyle w:val="Heading2"/>
        <w:numPr>
          <w:ilvl w:val="1"/>
          <w:numId w:val="188"/>
        </w:numPr>
      </w:pPr>
      <w:bookmarkStart w:id="456" w:name="_Ref443838708"/>
      <w:bookmarkStart w:id="457" w:name="_Toc322250610"/>
      <w:r w:rsidRPr="004D5ED1">
        <w:t xml:space="preserve">Calling </w:t>
      </w:r>
      <w:r w:rsidR="00045215" w:rsidRPr="004D5ED1">
        <w:t>board m</w:t>
      </w:r>
      <w:r w:rsidR="00132ADF" w:rsidRPr="004D5ED1">
        <w:t>eeting</w:t>
      </w:r>
      <w:r w:rsidR="00843303" w:rsidRPr="004D5ED1">
        <w:t>s</w:t>
      </w:r>
      <w:bookmarkEnd w:id="456"/>
      <w:r w:rsidR="00BC005D" w:rsidRPr="004D5ED1">
        <w:t xml:space="preserve"> </w:t>
      </w:r>
      <w:r w:rsidR="001B38CA" w:rsidRPr="004D5ED1">
        <w:rPr>
          <w:i/>
          <w:iCs/>
          <w:vertAlign w:val="superscript"/>
        </w:rPr>
        <w:t>(M)</w:t>
      </w:r>
      <w:bookmarkEnd w:id="457"/>
    </w:p>
    <w:p w14:paraId="67726983" w14:textId="49306A79" w:rsidR="00BC005D" w:rsidRPr="004D5ED1" w:rsidRDefault="00843303" w:rsidP="00D8108F">
      <w:pPr>
        <w:pStyle w:val="BodyText"/>
        <w:numPr>
          <w:ilvl w:val="0"/>
          <w:numId w:val="48"/>
        </w:numPr>
        <w:ind w:left="1134" w:hanging="567"/>
      </w:pPr>
      <w:r w:rsidRPr="004D5ED1">
        <w:t xml:space="preserve">The </w:t>
      </w:r>
      <w:r w:rsidR="00045215" w:rsidRPr="004D5ED1">
        <w:t>b</w:t>
      </w:r>
      <w:r w:rsidRPr="004D5ED1">
        <w:t xml:space="preserve">oard </w:t>
      </w:r>
      <w:r w:rsidR="00127513" w:rsidRPr="004D5ED1">
        <w:t>shall</w:t>
      </w:r>
      <w:r w:rsidRPr="004D5ED1">
        <w:t xml:space="preserve"> </w:t>
      </w:r>
      <w:r w:rsidR="00347B19" w:rsidRPr="004D5ED1">
        <w:t xml:space="preserve">hold </w:t>
      </w:r>
      <w:r w:rsidR="00C6131D" w:rsidRPr="004D5ED1">
        <w:t xml:space="preserve">no less than </w:t>
      </w:r>
      <w:r w:rsidR="00500169" w:rsidRPr="004D5ED1">
        <w:t>three (3)</w:t>
      </w:r>
      <w:r w:rsidR="00C6131D" w:rsidRPr="004D5ED1">
        <w:t xml:space="preserve"> </w:t>
      </w:r>
      <w:r w:rsidR="00BC005D" w:rsidRPr="004D5ED1">
        <w:rPr>
          <w:i/>
          <w:iCs/>
          <w:vertAlign w:val="superscript"/>
        </w:rPr>
        <w:t xml:space="preserve">(O)(BP) </w:t>
      </w:r>
      <w:r w:rsidR="00C6131D" w:rsidRPr="004D5ED1">
        <w:t xml:space="preserve">and no more than </w:t>
      </w:r>
      <w:r w:rsidR="00567676" w:rsidRPr="004D5ED1">
        <w:t>t</w:t>
      </w:r>
      <w:r w:rsidR="009D696E" w:rsidRPr="004D5ED1">
        <w:t>en</w:t>
      </w:r>
      <w:r w:rsidR="00567676" w:rsidRPr="004D5ED1">
        <w:t xml:space="preserve"> (1</w:t>
      </w:r>
      <w:r w:rsidR="009D696E" w:rsidRPr="004D5ED1">
        <w:t>0</w:t>
      </w:r>
      <w:r w:rsidR="00567676" w:rsidRPr="004D5ED1">
        <w:t>)</w:t>
      </w:r>
      <w:r w:rsidR="00BC005D" w:rsidRPr="004D5ED1">
        <w:rPr>
          <w:i/>
          <w:iCs/>
          <w:vertAlign w:val="superscript"/>
        </w:rPr>
        <w:t xml:space="preserve">(O) </w:t>
      </w:r>
      <w:r w:rsidR="00045215" w:rsidRPr="004D5ED1">
        <w:t>board</w:t>
      </w:r>
      <w:r w:rsidR="00132ADF" w:rsidRPr="004D5ED1">
        <w:t xml:space="preserve"> </w:t>
      </w:r>
      <w:r w:rsidR="00045215" w:rsidRPr="004D5ED1">
        <w:t>meeting</w:t>
      </w:r>
      <w:r w:rsidRPr="004D5ED1">
        <w:t xml:space="preserve"> </w:t>
      </w:r>
      <w:r w:rsidR="00C6131D" w:rsidRPr="004D5ED1">
        <w:t>in any one calendar</w:t>
      </w:r>
      <w:r w:rsidRPr="004D5ED1">
        <w:t xml:space="preserve"> year.</w:t>
      </w:r>
      <w:r w:rsidR="00BB25C8" w:rsidRPr="004D5ED1">
        <w:t xml:space="preserve"> </w:t>
      </w:r>
      <w:r w:rsidR="00CF59D8" w:rsidRPr="004D5ED1">
        <w:rPr>
          <w:i/>
          <w:iCs/>
          <w:vertAlign w:val="superscript"/>
        </w:rPr>
        <w:t>(O)(BP)</w:t>
      </w:r>
    </w:p>
    <w:p w14:paraId="535241E0" w14:textId="2AB94A0A" w:rsidR="00843303" w:rsidRPr="004D5ED1" w:rsidRDefault="00843303" w:rsidP="00D8108F">
      <w:pPr>
        <w:pStyle w:val="BodyText"/>
        <w:numPr>
          <w:ilvl w:val="0"/>
          <w:numId w:val="48"/>
        </w:numPr>
        <w:ind w:left="1134" w:hanging="567"/>
      </w:pPr>
      <w:bookmarkStart w:id="458" w:name="(b)_The_Committee_is_to_determine_the_pl"/>
      <w:bookmarkEnd w:id="458"/>
      <w:r w:rsidRPr="004D5ED1">
        <w:t xml:space="preserve">The </w:t>
      </w:r>
      <w:r w:rsidR="00045215" w:rsidRPr="004D5ED1">
        <w:t>board</w:t>
      </w:r>
      <w:r w:rsidRPr="004D5ED1">
        <w:t xml:space="preserve"> </w:t>
      </w:r>
      <w:r w:rsidR="00127513" w:rsidRPr="004D5ED1">
        <w:t>shall</w:t>
      </w:r>
      <w:r w:rsidRPr="004D5ED1">
        <w:t xml:space="preserve"> determine the place and time of all </w:t>
      </w:r>
      <w:r w:rsidR="00045215" w:rsidRPr="004D5ED1">
        <w:t>board</w:t>
      </w:r>
      <w:r w:rsidR="00132ADF" w:rsidRPr="004D5ED1">
        <w:t xml:space="preserve"> </w:t>
      </w:r>
      <w:r w:rsidR="00045215" w:rsidRPr="004D5ED1">
        <w:t>meetings</w:t>
      </w:r>
      <w:r w:rsidRPr="004D5ED1">
        <w:t>.</w:t>
      </w:r>
      <w:r w:rsidR="00BC005D" w:rsidRPr="004D5ED1">
        <w:t xml:space="preserve"> </w:t>
      </w:r>
      <w:r w:rsidR="00CF59D8" w:rsidRPr="004D5ED1">
        <w:rPr>
          <w:i/>
          <w:iCs/>
          <w:vertAlign w:val="superscript"/>
        </w:rPr>
        <w:t>(O)(BP)</w:t>
      </w:r>
    </w:p>
    <w:p w14:paraId="15B61601" w14:textId="1B32DEF4" w:rsidR="00843303" w:rsidRPr="004D5ED1" w:rsidRDefault="00045215" w:rsidP="00D8108F">
      <w:pPr>
        <w:pStyle w:val="BodyText"/>
        <w:numPr>
          <w:ilvl w:val="0"/>
          <w:numId w:val="48"/>
        </w:numPr>
        <w:ind w:left="1134" w:hanging="567"/>
      </w:pPr>
      <w:bookmarkStart w:id="459" w:name="(c)_Special_meetings_of_the_Committee_ma"/>
      <w:bookmarkStart w:id="460" w:name="_bookmark36"/>
      <w:bookmarkStart w:id="461" w:name="_Ref443838710"/>
      <w:bookmarkEnd w:id="459"/>
      <w:bookmarkEnd w:id="460"/>
      <w:r w:rsidRPr="004D5ED1">
        <w:t>A b</w:t>
      </w:r>
      <w:r w:rsidR="00132ADF" w:rsidRPr="004D5ED1">
        <w:t xml:space="preserve">oard </w:t>
      </w:r>
      <w:r w:rsidRPr="004D5ED1">
        <w:t>meeting</w:t>
      </w:r>
      <w:r w:rsidR="005B4331" w:rsidRPr="004D5ED1">
        <w:t xml:space="preserve"> </w:t>
      </w:r>
      <w:r w:rsidR="00843303" w:rsidRPr="004D5ED1">
        <w:t xml:space="preserve">may be </w:t>
      </w:r>
      <w:r w:rsidR="00EE05B8" w:rsidRPr="004D5ED1">
        <w:t>called</w:t>
      </w:r>
      <w:r w:rsidR="00843303" w:rsidRPr="004D5ED1">
        <w:t xml:space="preserve"> by:</w:t>
      </w:r>
      <w:bookmarkEnd w:id="461"/>
      <w:r w:rsidR="00BC005D" w:rsidRPr="004D5ED1">
        <w:t xml:space="preserve"> </w:t>
      </w:r>
      <w:r w:rsidR="00CF59D8" w:rsidRPr="004D5ED1">
        <w:rPr>
          <w:i/>
          <w:iCs/>
          <w:vertAlign w:val="superscript"/>
        </w:rPr>
        <w:t>(O)(BP)</w:t>
      </w:r>
    </w:p>
    <w:p w14:paraId="0576DFDC" w14:textId="6FC68F20" w:rsidR="00843303" w:rsidRPr="004D5ED1" w:rsidRDefault="00922F0F" w:rsidP="00E906D3">
      <w:pPr>
        <w:pStyle w:val="BodyText"/>
        <w:numPr>
          <w:ilvl w:val="1"/>
          <w:numId w:val="17"/>
        </w:numPr>
        <w:ind w:left="1701" w:hanging="567"/>
      </w:pPr>
      <w:bookmarkStart w:id="462" w:name="_Ref443838712"/>
      <w:r w:rsidRPr="004D5ED1">
        <w:t>T</w:t>
      </w:r>
      <w:r w:rsidR="00843303" w:rsidRPr="004D5ED1">
        <w:t xml:space="preserve">he </w:t>
      </w:r>
      <w:r w:rsidR="006A1790" w:rsidRPr="004D5ED1">
        <w:t>Chairperson</w:t>
      </w:r>
      <w:r w:rsidR="00843303" w:rsidRPr="004D5ED1">
        <w:t>, or</w:t>
      </w:r>
      <w:bookmarkEnd w:id="462"/>
      <w:r w:rsidR="00BC005D" w:rsidRPr="004D5ED1">
        <w:t xml:space="preserve"> </w:t>
      </w:r>
      <w:r w:rsidR="00CF59D8" w:rsidRPr="004D5ED1">
        <w:rPr>
          <w:i/>
          <w:iCs/>
          <w:vertAlign w:val="superscript"/>
        </w:rPr>
        <w:t>(O)(BP)</w:t>
      </w:r>
    </w:p>
    <w:p w14:paraId="3C76B6F1" w14:textId="3D173494" w:rsidR="00843303" w:rsidRPr="004D5ED1" w:rsidRDefault="00922F0F" w:rsidP="00E906D3">
      <w:pPr>
        <w:pStyle w:val="BodyText"/>
        <w:numPr>
          <w:ilvl w:val="1"/>
          <w:numId w:val="17"/>
        </w:numPr>
        <w:ind w:left="1701" w:hanging="567"/>
      </w:pPr>
      <w:r w:rsidRPr="004D5ED1">
        <w:t>A</w:t>
      </w:r>
      <w:r w:rsidR="00843303" w:rsidRPr="004D5ED1">
        <w:t>ny</w:t>
      </w:r>
      <w:r w:rsidR="00843303" w:rsidRPr="004D5ED1">
        <w:rPr>
          <w:spacing w:val="-2"/>
        </w:rPr>
        <w:t xml:space="preserve"> </w:t>
      </w:r>
      <w:r w:rsidR="00843303" w:rsidRPr="004D5ED1">
        <w:t xml:space="preserve">two </w:t>
      </w:r>
      <w:r w:rsidR="00045215" w:rsidRPr="004D5ED1">
        <w:t>directors</w:t>
      </w:r>
      <w:r w:rsidR="00843303" w:rsidRPr="004D5ED1">
        <w:t>,</w:t>
      </w:r>
      <w:r w:rsidR="00BC005D" w:rsidRPr="004D5ED1">
        <w:t xml:space="preserve"> </w:t>
      </w:r>
      <w:r w:rsidR="00CF59D8" w:rsidRPr="004D5ED1">
        <w:rPr>
          <w:i/>
          <w:iCs/>
          <w:vertAlign w:val="superscript"/>
        </w:rPr>
        <w:t>(O)(BP)</w:t>
      </w:r>
    </w:p>
    <w:p w14:paraId="315501FC" w14:textId="2C83CEEE" w:rsidR="00843303" w:rsidRPr="004D5ED1" w:rsidRDefault="00843303" w:rsidP="00E906D3">
      <w:pPr>
        <w:ind w:left="1134"/>
      </w:pPr>
      <w:r w:rsidRPr="004D5ED1">
        <w:t xml:space="preserve">by giving notice </w:t>
      </w:r>
      <w:r w:rsidR="00BC005D" w:rsidRPr="004D5ED1">
        <w:t xml:space="preserve">as per clause 25.2(a) </w:t>
      </w:r>
      <w:r w:rsidRPr="004D5ED1">
        <w:t xml:space="preserve">to all other </w:t>
      </w:r>
      <w:r w:rsidR="00045215" w:rsidRPr="004D5ED1">
        <w:t>directors</w:t>
      </w:r>
      <w:r w:rsidRPr="004D5ED1">
        <w:t xml:space="preserve">. </w:t>
      </w:r>
      <w:r w:rsidR="00BC005D" w:rsidRPr="004D5ED1">
        <w:rPr>
          <w:i/>
          <w:iCs/>
          <w:vertAlign w:val="superscript"/>
        </w:rPr>
        <w:t>(M)</w:t>
      </w:r>
    </w:p>
    <w:p w14:paraId="3ACC0AB5" w14:textId="07E404EE" w:rsidR="00843303" w:rsidRPr="004D5ED1" w:rsidRDefault="00843303" w:rsidP="00D8108F">
      <w:pPr>
        <w:pStyle w:val="Heading2"/>
        <w:numPr>
          <w:ilvl w:val="1"/>
          <w:numId w:val="188"/>
        </w:numPr>
      </w:pPr>
      <w:bookmarkStart w:id="463" w:name="_Ref443838894"/>
      <w:bookmarkStart w:id="464" w:name="_Toc322250611"/>
      <w:r w:rsidRPr="004D5ED1">
        <w:t>Notice</w:t>
      </w:r>
      <w:bookmarkEnd w:id="463"/>
      <w:r w:rsidRPr="004D5ED1">
        <w:t xml:space="preserve"> </w:t>
      </w:r>
      <w:r w:rsidR="00BB25C8" w:rsidRPr="004D5ED1">
        <w:t xml:space="preserve"> </w:t>
      </w:r>
      <w:r w:rsidR="00BC005D" w:rsidRPr="004D5ED1">
        <w:rPr>
          <w:i/>
          <w:iCs/>
          <w:vertAlign w:val="superscript"/>
        </w:rPr>
        <w:t>(M)</w:t>
      </w:r>
      <w:bookmarkEnd w:id="464"/>
    </w:p>
    <w:p w14:paraId="40C3A209" w14:textId="1CF19C53" w:rsidR="00843303" w:rsidRPr="004D5ED1" w:rsidRDefault="00843303" w:rsidP="00D8108F">
      <w:pPr>
        <w:pStyle w:val="BodyText"/>
        <w:numPr>
          <w:ilvl w:val="0"/>
          <w:numId w:val="49"/>
        </w:numPr>
        <w:ind w:left="1134" w:hanging="567"/>
      </w:pPr>
      <w:bookmarkStart w:id="465" w:name="(a)_The_Secretary_must_give_each_Committ"/>
      <w:bookmarkEnd w:id="465"/>
      <w:r w:rsidRPr="004D5ED1">
        <w:t xml:space="preserve">The </w:t>
      </w:r>
      <w:r w:rsidR="00E65F14" w:rsidRPr="004D5ED1">
        <w:t>S</w:t>
      </w:r>
      <w:r w:rsidR="00A1644C" w:rsidRPr="004D5ED1">
        <w:t>ecretary</w:t>
      </w:r>
      <w:r w:rsidRPr="004D5ED1">
        <w:t xml:space="preserve"> </w:t>
      </w:r>
      <w:r w:rsidR="00127513" w:rsidRPr="004D5ED1">
        <w:t>shall</w:t>
      </w:r>
      <w:r w:rsidRPr="004D5ED1">
        <w:t xml:space="preserve"> </w:t>
      </w:r>
      <w:r w:rsidR="002A2FBC" w:rsidRPr="004D5ED1">
        <w:t xml:space="preserve">ensure </w:t>
      </w:r>
      <w:r w:rsidR="0087097A" w:rsidRPr="004D5ED1">
        <w:t>that each</w:t>
      </w:r>
      <w:r w:rsidRPr="004D5ED1">
        <w:t xml:space="preserve"> </w:t>
      </w:r>
      <w:r w:rsidR="00A1644C" w:rsidRPr="004D5ED1">
        <w:t>d</w:t>
      </w:r>
      <w:r w:rsidRPr="004D5ED1">
        <w:t xml:space="preserve">irector </w:t>
      </w:r>
      <w:r w:rsidR="002A2FBC" w:rsidRPr="004D5ED1">
        <w:t xml:space="preserve">is given </w:t>
      </w:r>
      <w:r w:rsidRPr="004D5ED1">
        <w:t xml:space="preserve">at least </w:t>
      </w:r>
      <w:r w:rsidR="00567676" w:rsidRPr="004D5ED1">
        <w:t>forty eight (48)</w:t>
      </w:r>
      <w:r w:rsidRPr="004D5ED1">
        <w:t xml:space="preserve"> hours’ </w:t>
      </w:r>
      <w:r w:rsidR="00914BD3" w:rsidRPr="004D5ED1">
        <w:rPr>
          <w:i/>
          <w:iCs/>
          <w:vertAlign w:val="superscript"/>
        </w:rPr>
        <w:t xml:space="preserve">(O) </w:t>
      </w:r>
      <w:r w:rsidRPr="004D5ED1">
        <w:t xml:space="preserve">notice of each </w:t>
      </w:r>
      <w:r w:rsidR="00045215" w:rsidRPr="004D5ED1">
        <w:t>board</w:t>
      </w:r>
      <w:r w:rsidR="00132ADF" w:rsidRPr="004D5ED1">
        <w:t xml:space="preserve"> </w:t>
      </w:r>
      <w:r w:rsidR="00A1644C" w:rsidRPr="004D5ED1">
        <w:t>meeting</w:t>
      </w:r>
      <w:r w:rsidRPr="004D5ED1">
        <w:t>.</w:t>
      </w:r>
      <w:r w:rsidR="00B217A1" w:rsidRPr="004D5ED1">
        <w:rPr>
          <w:i/>
          <w:iCs/>
          <w:vertAlign w:val="superscript"/>
        </w:rPr>
        <w:t xml:space="preserve"> (M)</w:t>
      </w:r>
    </w:p>
    <w:p w14:paraId="2C2C1CC5" w14:textId="0CBE6942" w:rsidR="00843303" w:rsidRPr="004D5ED1" w:rsidRDefault="00843303" w:rsidP="00D8108F">
      <w:pPr>
        <w:pStyle w:val="BodyText"/>
        <w:numPr>
          <w:ilvl w:val="0"/>
          <w:numId w:val="49"/>
        </w:numPr>
        <w:ind w:left="1134" w:hanging="567"/>
      </w:pPr>
      <w:bookmarkStart w:id="466" w:name="(b)_Notice_of_a_Committee_Meeting_must_s"/>
      <w:bookmarkEnd w:id="466"/>
      <w:r w:rsidRPr="004D5ED1">
        <w:t xml:space="preserve">Notice of a </w:t>
      </w:r>
      <w:r w:rsidR="00045215" w:rsidRPr="004D5ED1">
        <w:t>board</w:t>
      </w:r>
      <w:r w:rsidR="00132ADF" w:rsidRPr="004D5ED1">
        <w:t xml:space="preserve"> </w:t>
      </w:r>
      <w:r w:rsidR="00A1644C" w:rsidRPr="004D5ED1">
        <w:t>meeting</w:t>
      </w:r>
      <w:r w:rsidRPr="004D5ED1">
        <w:t xml:space="preserve"> </w:t>
      </w:r>
      <w:r w:rsidR="00127513" w:rsidRPr="004D5ED1">
        <w:t>shall</w:t>
      </w:r>
      <w:r w:rsidRPr="004D5ED1">
        <w:t xml:space="preserve"> specify the general nature of the business to be transacted at the </w:t>
      </w:r>
      <w:r w:rsidR="00045215" w:rsidRPr="004D5ED1">
        <w:t>board</w:t>
      </w:r>
      <w:r w:rsidR="002A2FBC" w:rsidRPr="004D5ED1">
        <w:t xml:space="preserve"> </w:t>
      </w:r>
      <w:r w:rsidR="00A1644C" w:rsidRPr="004D5ED1">
        <w:t>meeting</w:t>
      </w:r>
      <w:r w:rsidRPr="004D5ED1">
        <w:t>.</w:t>
      </w:r>
      <w:r w:rsidR="00914BD3" w:rsidRPr="004D5ED1">
        <w:t xml:space="preserve"> </w:t>
      </w:r>
      <w:r w:rsidR="00914BD3" w:rsidRPr="004D5ED1">
        <w:rPr>
          <w:i/>
          <w:iCs/>
          <w:vertAlign w:val="superscript"/>
        </w:rPr>
        <w:t>(M)</w:t>
      </w:r>
    </w:p>
    <w:p w14:paraId="335881D1" w14:textId="5F0E490E" w:rsidR="00843303" w:rsidRPr="004D5ED1" w:rsidRDefault="00843303" w:rsidP="00D8108F">
      <w:pPr>
        <w:pStyle w:val="BodyText"/>
        <w:numPr>
          <w:ilvl w:val="0"/>
          <w:numId w:val="49"/>
        </w:numPr>
        <w:ind w:left="1134" w:hanging="567"/>
      </w:pPr>
      <w:bookmarkStart w:id="467" w:name="(c)_Subject_to_rule_14.2(d),_only_the_bu"/>
      <w:bookmarkEnd w:id="467"/>
      <w:r w:rsidRPr="004D5ED1">
        <w:t xml:space="preserve">Subject to Clause </w:t>
      </w:r>
      <w:r w:rsidR="00914BD3" w:rsidRPr="004D5ED1">
        <w:t>25.2(d)</w:t>
      </w:r>
      <w:r w:rsidRPr="004D5ED1">
        <w:t xml:space="preserve"> only the business specified on the notice of the </w:t>
      </w:r>
      <w:r w:rsidR="00045215" w:rsidRPr="004D5ED1">
        <w:t>board</w:t>
      </w:r>
      <w:r w:rsidR="00132ADF" w:rsidRPr="004D5ED1">
        <w:t xml:space="preserve"> </w:t>
      </w:r>
      <w:r w:rsidR="00A1644C" w:rsidRPr="004D5ED1">
        <w:t>meeting</w:t>
      </w:r>
      <w:r w:rsidRPr="004D5ED1">
        <w:t xml:space="preserve"> is to be conducted at that </w:t>
      </w:r>
      <w:r w:rsidR="00045215" w:rsidRPr="004D5ED1">
        <w:t>board</w:t>
      </w:r>
      <w:r w:rsidR="002A2FBC" w:rsidRPr="004D5ED1">
        <w:t xml:space="preserve"> </w:t>
      </w:r>
      <w:r w:rsidR="00A1644C" w:rsidRPr="004D5ED1">
        <w:t>meeting</w:t>
      </w:r>
      <w:r w:rsidRPr="004D5ED1">
        <w:t>.</w:t>
      </w:r>
      <w:r w:rsidR="00914BD3" w:rsidRPr="004D5ED1">
        <w:rPr>
          <w:i/>
          <w:iCs/>
          <w:vertAlign w:val="superscript"/>
        </w:rPr>
        <w:t xml:space="preserve"> (O)</w:t>
      </w:r>
    </w:p>
    <w:p w14:paraId="6578F701" w14:textId="5AA0BB3A" w:rsidR="00843303" w:rsidRPr="004D5ED1" w:rsidRDefault="00843303" w:rsidP="00D8108F">
      <w:pPr>
        <w:pStyle w:val="BodyText"/>
        <w:numPr>
          <w:ilvl w:val="0"/>
          <w:numId w:val="49"/>
        </w:numPr>
        <w:ind w:left="1134" w:hanging="567"/>
      </w:pPr>
      <w:bookmarkStart w:id="468" w:name="(d)_Urgent_business_may_be_conducted_at_"/>
      <w:bookmarkStart w:id="469" w:name="_bookmark38"/>
      <w:bookmarkStart w:id="470" w:name="_Ref443838896"/>
      <w:bookmarkEnd w:id="468"/>
      <w:bookmarkEnd w:id="469"/>
      <w:r w:rsidRPr="004D5ED1">
        <w:t>Urgent business may be conducted at</w:t>
      </w:r>
      <w:r w:rsidR="002A2FBC" w:rsidRPr="004D5ED1">
        <w:t xml:space="preserve"> a</w:t>
      </w:r>
      <w:r w:rsidRPr="004D5ED1">
        <w:t xml:space="preserve"> </w:t>
      </w:r>
      <w:r w:rsidR="00045215" w:rsidRPr="004D5ED1">
        <w:t>board</w:t>
      </w:r>
      <w:r w:rsidR="00132ADF" w:rsidRPr="004D5ED1">
        <w:t xml:space="preserve"> </w:t>
      </w:r>
      <w:r w:rsidR="00A1644C" w:rsidRPr="004D5ED1">
        <w:t>meeting</w:t>
      </w:r>
      <w:r w:rsidRPr="004D5ED1">
        <w:t xml:space="preserve"> if the </w:t>
      </w:r>
      <w:r w:rsidR="00045215" w:rsidRPr="004D5ED1">
        <w:t>directors</w:t>
      </w:r>
      <w:r w:rsidRPr="004D5ED1">
        <w:t xml:space="preserve"> present at</w:t>
      </w:r>
      <w:r w:rsidR="002A2FBC" w:rsidRPr="004D5ED1">
        <w:t xml:space="preserve"> the</w:t>
      </w:r>
      <w:r w:rsidRPr="004D5ED1">
        <w:t xml:space="preserve"> </w:t>
      </w:r>
      <w:r w:rsidR="00045215" w:rsidRPr="004D5ED1">
        <w:t>board</w:t>
      </w:r>
      <w:r w:rsidR="00132ADF" w:rsidRPr="004D5ED1">
        <w:t xml:space="preserve"> </w:t>
      </w:r>
      <w:r w:rsidR="00A1644C" w:rsidRPr="004D5ED1">
        <w:t>meeting</w:t>
      </w:r>
      <w:r w:rsidRPr="004D5ED1">
        <w:t xml:space="preserve"> unanimously agree to treat the business as urgent.</w:t>
      </w:r>
      <w:bookmarkEnd w:id="470"/>
      <w:r w:rsidR="00914BD3" w:rsidRPr="004D5ED1">
        <w:rPr>
          <w:i/>
          <w:iCs/>
          <w:vertAlign w:val="superscript"/>
        </w:rPr>
        <w:t xml:space="preserve"> (O)</w:t>
      </w:r>
    </w:p>
    <w:p w14:paraId="19ED0E15" w14:textId="7F640769" w:rsidR="001F28B5" w:rsidRPr="004D5ED1" w:rsidRDefault="001F28B5" w:rsidP="00D8108F">
      <w:pPr>
        <w:pStyle w:val="Heading2"/>
        <w:numPr>
          <w:ilvl w:val="1"/>
          <w:numId w:val="188"/>
        </w:numPr>
      </w:pPr>
      <w:bookmarkStart w:id="471" w:name="_Ref443838676"/>
      <w:bookmarkStart w:id="472" w:name="_Toc322250612"/>
      <w:r w:rsidRPr="004D5ED1">
        <w:t xml:space="preserve">Using technology to hold </w:t>
      </w:r>
      <w:r w:rsidR="00045215" w:rsidRPr="004D5ED1">
        <w:t>board</w:t>
      </w:r>
      <w:r w:rsidRPr="004D5ED1">
        <w:t xml:space="preserve"> </w:t>
      </w:r>
      <w:r w:rsidR="00A1644C" w:rsidRPr="004D5ED1">
        <w:t>meeting</w:t>
      </w:r>
      <w:bookmarkEnd w:id="471"/>
      <w:r w:rsidR="00BB25C8" w:rsidRPr="004D5ED1">
        <w:t xml:space="preserve"> </w:t>
      </w:r>
      <w:r w:rsidR="00B217A1" w:rsidRPr="004D5ED1">
        <w:t xml:space="preserve"> </w:t>
      </w:r>
      <w:r w:rsidR="00B217A1" w:rsidRPr="004D5ED1">
        <w:rPr>
          <w:i/>
          <w:iCs/>
          <w:vertAlign w:val="superscript"/>
        </w:rPr>
        <w:t>(O)(M)(R)</w:t>
      </w:r>
      <w:bookmarkEnd w:id="472"/>
    </w:p>
    <w:p w14:paraId="2B6B46B1" w14:textId="536A304C" w:rsidR="00EE4FAD" w:rsidRPr="004D5ED1" w:rsidRDefault="00EE4FAD" w:rsidP="00D8108F">
      <w:pPr>
        <w:pStyle w:val="ListParagraph"/>
        <w:numPr>
          <w:ilvl w:val="0"/>
          <w:numId w:val="165"/>
        </w:numPr>
        <w:ind w:left="1134" w:hanging="567"/>
      </w:pPr>
      <w:bookmarkStart w:id="473" w:name="_Ref443838678"/>
      <w:r w:rsidRPr="004D5ED1">
        <w:t xml:space="preserve">Board </w:t>
      </w:r>
      <w:r w:rsidR="00045215" w:rsidRPr="004D5ED1">
        <w:t>meeting</w:t>
      </w:r>
      <w:r w:rsidRPr="004D5ED1">
        <w:t xml:space="preserve"> may take place:</w:t>
      </w:r>
      <w:bookmarkEnd w:id="473"/>
      <w:r w:rsidR="00B217A1" w:rsidRPr="004D5ED1">
        <w:t xml:space="preserve"> </w:t>
      </w:r>
      <w:r w:rsidR="00B217A1" w:rsidRPr="004D5ED1">
        <w:rPr>
          <w:i/>
          <w:iCs/>
          <w:vertAlign w:val="superscript"/>
        </w:rPr>
        <w:t>(O)(M)(R)</w:t>
      </w:r>
    </w:p>
    <w:p w14:paraId="4D83B1D1" w14:textId="10693521" w:rsidR="00EE4FAD" w:rsidRPr="004D5ED1" w:rsidRDefault="00922F0F" w:rsidP="00D8108F">
      <w:pPr>
        <w:pStyle w:val="BodyText"/>
        <w:numPr>
          <w:ilvl w:val="0"/>
          <w:numId w:val="166"/>
        </w:numPr>
        <w:ind w:left="1701" w:hanging="567"/>
      </w:pPr>
      <w:r w:rsidRPr="004D5ED1">
        <w:rPr>
          <w:spacing w:val="-2"/>
        </w:rPr>
        <w:t>W</w:t>
      </w:r>
      <w:r w:rsidR="00EE4FAD" w:rsidRPr="004D5ED1">
        <w:rPr>
          <w:spacing w:val="-2"/>
        </w:rPr>
        <w:t>here</w:t>
      </w:r>
      <w:r w:rsidR="00EE4FAD" w:rsidRPr="004D5ED1">
        <w:t xml:space="preserve"> the </w:t>
      </w:r>
      <w:r w:rsidR="00045215" w:rsidRPr="004D5ED1">
        <w:t>directors</w:t>
      </w:r>
      <w:r w:rsidR="00EE4FAD" w:rsidRPr="004D5ED1">
        <w:t xml:space="preserve"> are</w:t>
      </w:r>
      <w:r w:rsidR="00EE4FAD" w:rsidRPr="004D5ED1">
        <w:rPr>
          <w:spacing w:val="-2"/>
        </w:rPr>
        <w:t xml:space="preserve"> </w:t>
      </w:r>
      <w:r w:rsidR="00EE4FAD" w:rsidRPr="004D5ED1">
        <w:t>physically</w:t>
      </w:r>
      <w:r w:rsidR="00EE4FAD" w:rsidRPr="004D5ED1">
        <w:rPr>
          <w:spacing w:val="-2"/>
        </w:rPr>
        <w:t xml:space="preserve"> </w:t>
      </w:r>
      <w:r w:rsidR="00EE4FAD" w:rsidRPr="004D5ED1">
        <w:t>present together, or</w:t>
      </w:r>
      <w:r w:rsidR="00B217A1" w:rsidRPr="004D5ED1">
        <w:t xml:space="preserve"> </w:t>
      </w:r>
      <w:r w:rsidR="00B217A1" w:rsidRPr="004D5ED1">
        <w:rPr>
          <w:i/>
          <w:iCs/>
          <w:vertAlign w:val="superscript"/>
        </w:rPr>
        <w:t>(O)(M)(R)</w:t>
      </w:r>
    </w:p>
    <w:p w14:paraId="50497DA2" w14:textId="27CCDFE6" w:rsidR="00EE4FAD" w:rsidRPr="004D5ED1" w:rsidRDefault="00922F0F" w:rsidP="00D8108F">
      <w:pPr>
        <w:pStyle w:val="BodyText"/>
        <w:numPr>
          <w:ilvl w:val="0"/>
          <w:numId w:val="166"/>
        </w:numPr>
        <w:ind w:left="1701" w:hanging="567"/>
      </w:pPr>
      <w:r w:rsidRPr="004D5ED1">
        <w:t>B</w:t>
      </w:r>
      <w:r w:rsidR="00EE4FAD" w:rsidRPr="004D5ED1">
        <w:t xml:space="preserve">y the use of any technology (such as video or teleconferencing) that is agreed to by all </w:t>
      </w:r>
      <w:r w:rsidR="00045215" w:rsidRPr="004D5ED1">
        <w:t>directors</w:t>
      </w:r>
      <w:r w:rsidR="00EE4FAD" w:rsidRPr="004D5ED1">
        <w:t xml:space="preserve">, if it reasonably allows each </w:t>
      </w:r>
      <w:r w:rsidR="00A1644C" w:rsidRPr="004D5ED1">
        <w:t>d</w:t>
      </w:r>
      <w:r w:rsidR="00EE4FAD" w:rsidRPr="004D5ED1">
        <w:t xml:space="preserve">irector to participate fully in discussions and decisions as they happen in the </w:t>
      </w:r>
      <w:r w:rsidR="00045215" w:rsidRPr="004D5ED1">
        <w:t>board</w:t>
      </w:r>
      <w:r w:rsidR="00EE4FAD" w:rsidRPr="004D5ED1">
        <w:t xml:space="preserve"> </w:t>
      </w:r>
      <w:r w:rsidR="00A1644C" w:rsidRPr="004D5ED1">
        <w:t>meeting</w:t>
      </w:r>
      <w:r w:rsidR="00EE4FAD" w:rsidRPr="004D5ED1">
        <w:t xml:space="preserve"> and provided that the participation of each </w:t>
      </w:r>
      <w:r w:rsidR="00A1644C" w:rsidRPr="004D5ED1">
        <w:t>d</w:t>
      </w:r>
      <w:r w:rsidR="00EE4FAD" w:rsidRPr="004D5ED1">
        <w:t xml:space="preserve">irector is made known to all other </w:t>
      </w:r>
      <w:r w:rsidR="00045215" w:rsidRPr="004D5ED1">
        <w:t>directors</w:t>
      </w:r>
      <w:r w:rsidR="00EE4FAD" w:rsidRPr="004D5ED1">
        <w:t xml:space="preserve"> in attendance.</w:t>
      </w:r>
      <w:r w:rsidR="00B217A1" w:rsidRPr="004D5ED1">
        <w:t xml:space="preserve"> </w:t>
      </w:r>
      <w:r w:rsidR="00B217A1" w:rsidRPr="004D5ED1">
        <w:rPr>
          <w:i/>
          <w:iCs/>
          <w:vertAlign w:val="superscript"/>
        </w:rPr>
        <w:t>(O)(M)(R)</w:t>
      </w:r>
    </w:p>
    <w:p w14:paraId="06C2C27A" w14:textId="14D8ED41" w:rsidR="001F28B5" w:rsidRPr="004D5ED1" w:rsidRDefault="001F28B5" w:rsidP="00D8108F">
      <w:pPr>
        <w:pStyle w:val="ListParagraph"/>
        <w:numPr>
          <w:ilvl w:val="0"/>
          <w:numId w:val="165"/>
        </w:numPr>
        <w:ind w:left="1134" w:hanging="567"/>
      </w:pPr>
      <w:r w:rsidRPr="004D5ED1">
        <w:t xml:space="preserve">A </w:t>
      </w:r>
      <w:r w:rsidR="00A1644C" w:rsidRPr="004D5ED1">
        <w:t>d</w:t>
      </w:r>
      <w:r w:rsidR="007206BA" w:rsidRPr="004D5ED1">
        <w:t xml:space="preserve">irector </w:t>
      </w:r>
      <w:r w:rsidRPr="004D5ED1">
        <w:t xml:space="preserve">who participates </w:t>
      </w:r>
      <w:r w:rsidR="00EE4FAD" w:rsidRPr="004D5ED1">
        <w:t xml:space="preserve">in a </w:t>
      </w:r>
      <w:r w:rsidR="00045215" w:rsidRPr="004D5ED1">
        <w:t>board</w:t>
      </w:r>
      <w:r w:rsidR="00EE4FAD" w:rsidRPr="004D5ED1">
        <w:t xml:space="preserve"> </w:t>
      </w:r>
      <w:r w:rsidR="00A1644C" w:rsidRPr="004D5ED1">
        <w:t>meeting</w:t>
      </w:r>
      <w:r w:rsidR="00EE4FAD" w:rsidRPr="004D5ED1">
        <w:t xml:space="preserve"> </w:t>
      </w:r>
      <w:r w:rsidRPr="004D5ED1">
        <w:t xml:space="preserve">as set out in Clause </w:t>
      </w:r>
      <w:r w:rsidR="00B217A1" w:rsidRPr="004D5ED1">
        <w:t xml:space="preserve">25.3(a): </w:t>
      </w:r>
      <w:r w:rsidR="00B217A1" w:rsidRPr="004D5ED1">
        <w:rPr>
          <w:i/>
          <w:iCs/>
          <w:vertAlign w:val="superscript"/>
        </w:rPr>
        <w:t>(O)(M)(R))</w:t>
      </w:r>
    </w:p>
    <w:p w14:paraId="78AB89B9" w14:textId="5DC012B0" w:rsidR="001F28B5" w:rsidRPr="004D5ED1" w:rsidRDefault="00922F0F" w:rsidP="00D8108F">
      <w:pPr>
        <w:pStyle w:val="BodyText"/>
        <w:numPr>
          <w:ilvl w:val="0"/>
          <w:numId w:val="168"/>
        </w:numPr>
        <w:ind w:left="1701" w:hanging="567"/>
      </w:pPr>
      <w:r w:rsidRPr="004D5ED1">
        <w:t>I</w:t>
      </w:r>
      <w:r w:rsidR="001F28B5" w:rsidRPr="004D5ED1">
        <w:t xml:space="preserve">s deemed to be present at the </w:t>
      </w:r>
      <w:r w:rsidR="00045215" w:rsidRPr="004D5ED1">
        <w:t>board</w:t>
      </w:r>
      <w:r w:rsidR="007206BA" w:rsidRPr="004D5ED1">
        <w:t xml:space="preserve"> </w:t>
      </w:r>
      <w:r w:rsidR="00A1644C" w:rsidRPr="004D5ED1">
        <w:t>meeting</w:t>
      </w:r>
      <w:r w:rsidR="001F28B5" w:rsidRPr="004D5ED1">
        <w:t>, and</w:t>
      </w:r>
      <w:r w:rsidR="00B217A1" w:rsidRPr="004D5ED1">
        <w:t xml:space="preserve"> </w:t>
      </w:r>
      <w:r w:rsidR="00B217A1" w:rsidRPr="004D5ED1">
        <w:rPr>
          <w:i/>
          <w:iCs/>
          <w:vertAlign w:val="superscript"/>
        </w:rPr>
        <w:t>(O)(M)(R)</w:t>
      </w:r>
    </w:p>
    <w:p w14:paraId="67CF8261" w14:textId="247C5DFF" w:rsidR="001F28B5" w:rsidRPr="004D5ED1" w:rsidRDefault="00922F0F" w:rsidP="00D8108F">
      <w:pPr>
        <w:pStyle w:val="BodyText"/>
        <w:numPr>
          <w:ilvl w:val="0"/>
          <w:numId w:val="168"/>
        </w:numPr>
        <w:ind w:left="1701" w:hanging="567"/>
      </w:pPr>
      <w:r w:rsidRPr="004D5ED1">
        <w:t>C</w:t>
      </w:r>
      <w:r w:rsidR="001F28B5" w:rsidRPr="004D5ED1">
        <w:t xml:space="preserve">ontinues to be present at the </w:t>
      </w:r>
      <w:r w:rsidR="00045215" w:rsidRPr="004D5ED1">
        <w:t>board</w:t>
      </w:r>
      <w:r w:rsidR="007206BA" w:rsidRPr="004D5ED1">
        <w:t xml:space="preserve"> </w:t>
      </w:r>
      <w:r w:rsidR="00A1644C" w:rsidRPr="004D5ED1">
        <w:t>meeting</w:t>
      </w:r>
      <w:r w:rsidR="001F28B5" w:rsidRPr="004D5ED1">
        <w:t xml:space="preserve"> for the purposes of establishing a quorum, until the </w:t>
      </w:r>
      <w:r w:rsidR="00A1644C" w:rsidRPr="004D5ED1">
        <w:t>d</w:t>
      </w:r>
      <w:r w:rsidR="00EE4FAD" w:rsidRPr="004D5ED1">
        <w:t xml:space="preserve">irector </w:t>
      </w:r>
      <w:r w:rsidR="001F28B5" w:rsidRPr="004D5ED1">
        <w:t xml:space="preserve">notifies the other </w:t>
      </w:r>
      <w:r w:rsidR="00045215" w:rsidRPr="004D5ED1">
        <w:t>directors</w:t>
      </w:r>
      <w:r w:rsidR="007206BA" w:rsidRPr="004D5ED1">
        <w:t xml:space="preserve"> </w:t>
      </w:r>
      <w:r w:rsidR="001F28B5" w:rsidRPr="004D5ED1">
        <w:t xml:space="preserve">that they are no longer taking part in the </w:t>
      </w:r>
      <w:r w:rsidR="00045215" w:rsidRPr="004D5ED1">
        <w:t>board</w:t>
      </w:r>
      <w:r w:rsidR="007206BA" w:rsidRPr="004D5ED1">
        <w:t xml:space="preserve"> </w:t>
      </w:r>
      <w:r w:rsidR="00A1644C" w:rsidRPr="004D5ED1">
        <w:t>meeting</w:t>
      </w:r>
      <w:r w:rsidR="001F28B5" w:rsidRPr="004D5ED1">
        <w:t>.</w:t>
      </w:r>
      <w:r w:rsidR="00B217A1" w:rsidRPr="004D5ED1">
        <w:t xml:space="preserve"> </w:t>
      </w:r>
      <w:r w:rsidR="00B217A1" w:rsidRPr="004D5ED1">
        <w:rPr>
          <w:i/>
          <w:iCs/>
          <w:vertAlign w:val="superscript"/>
        </w:rPr>
        <w:t>(O)(M)(R)</w:t>
      </w:r>
    </w:p>
    <w:p w14:paraId="24611AAE" w14:textId="43E8D6FD" w:rsidR="00A80200" w:rsidRPr="004D5ED1" w:rsidRDefault="00A80200" w:rsidP="00D8108F">
      <w:pPr>
        <w:pStyle w:val="Heading2"/>
        <w:numPr>
          <w:ilvl w:val="1"/>
          <w:numId w:val="188"/>
        </w:numPr>
      </w:pPr>
      <w:bookmarkStart w:id="474" w:name="_Ref443839045"/>
      <w:bookmarkStart w:id="475" w:name="_Toc322250613"/>
      <w:r w:rsidRPr="004D5ED1">
        <w:t xml:space="preserve">Conducting </w:t>
      </w:r>
      <w:r w:rsidR="00045215" w:rsidRPr="004D5ED1">
        <w:t>board</w:t>
      </w:r>
      <w:r w:rsidR="00132ADF" w:rsidRPr="004D5ED1">
        <w:t xml:space="preserve"> </w:t>
      </w:r>
      <w:r w:rsidR="00045215" w:rsidRPr="004D5ED1">
        <w:t>meeting</w:t>
      </w:r>
      <w:bookmarkEnd w:id="474"/>
      <w:r w:rsidR="00BB25C8" w:rsidRPr="004D5ED1">
        <w:t xml:space="preserve"> </w:t>
      </w:r>
      <w:r w:rsidR="00BB25C8" w:rsidRPr="004D5ED1">
        <w:rPr>
          <w:i/>
          <w:iCs/>
          <w:vertAlign w:val="superscript"/>
        </w:rPr>
        <w:t xml:space="preserve"> </w:t>
      </w:r>
      <w:r w:rsidR="00914BD3" w:rsidRPr="004D5ED1">
        <w:rPr>
          <w:i/>
          <w:iCs/>
          <w:vertAlign w:val="superscript"/>
        </w:rPr>
        <w:t>(M)</w:t>
      </w:r>
      <w:bookmarkEnd w:id="475"/>
    </w:p>
    <w:p w14:paraId="3C494760" w14:textId="1F922486" w:rsidR="00843303" w:rsidRPr="004D5ED1" w:rsidRDefault="00843303" w:rsidP="00D8108F">
      <w:pPr>
        <w:pStyle w:val="ListParagraph"/>
        <w:numPr>
          <w:ilvl w:val="0"/>
          <w:numId w:val="164"/>
        </w:numPr>
        <w:ind w:left="1134" w:hanging="567"/>
      </w:pPr>
      <w:r w:rsidRPr="004D5ED1">
        <w:t xml:space="preserve">The </w:t>
      </w:r>
      <w:r w:rsidR="006A1790" w:rsidRPr="004D5ED1">
        <w:t>Chairperson</w:t>
      </w:r>
      <w:r w:rsidRPr="004D5ED1">
        <w:t xml:space="preserve"> </w:t>
      </w:r>
      <w:r w:rsidR="00127513" w:rsidRPr="004D5ED1">
        <w:t>shall</w:t>
      </w:r>
      <w:r w:rsidRPr="004D5ED1">
        <w:t xml:space="preserve"> </w:t>
      </w:r>
      <w:r w:rsidR="002A2FBC" w:rsidRPr="004D5ED1">
        <w:t xml:space="preserve">normally act </w:t>
      </w:r>
      <w:r w:rsidRPr="004D5ED1">
        <w:t xml:space="preserve">as </w:t>
      </w:r>
      <w:r w:rsidR="006A1790" w:rsidRPr="004D5ED1">
        <w:t>Meeting Chair</w:t>
      </w:r>
      <w:r w:rsidRPr="004D5ED1">
        <w:t xml:space="preserve"> of each </w:t>
      </w:r>
      <w:r w:rsidR="00045215" w:rsidRPr="004D5ED1">
        <w:t>board</w:t>
      </w:r>
      <w:r w:rsidR="00132ADF" w:rsidRPr="004D5ED1">
        <w:t xml:space="preserve"> </w:t>
      </w:r>
      <w:r w:rsidR="00A1644C" w:rsidRPr="004D5ED1">
        <w:t>meeting</w:t>
      </w:r>
      <w:r w:rsidRPr="004D5ED1">
        <w:t>.</w:t>
      </w:r>
      <w:r w:rsidR="008D7006" w:rsidRPr="004D5ED1">
        <w:t xml:space="preserve"> </w:t>
      </w:r>
      <w:r w:rsidR="008D7006" w:rsidRPr="004D5ED1">
        <w:rPr>
          <w:i/>
          <w:iCs/>
          <w:vertAlign w:val="superscript"/>
        </w:rPr>
        <w:t>(BP)</w:t>
      </w:r>
    </w:p>
    <w:p w14:paraId="6243F042" w14:textId="4643C2CB" w:rsidR="00C65C10" w:rsidRPr="004D5ED1" w:rsidRDefault="00C65C10" w:rsidP="00D8108F">
      <w:pPr>
        <w:pStyle w:val="ListParagraph"/>
        <w:numPr>
          <w:ilvl w:val="0"/>
          <w:numId w:val="164"/>
        </w:numPr>
        <w:ind w:left="1134" w:hanging="567"/>
      </w:pPr>
      <w:r w:rsidRPr="004D5ED1">
        <w:t xml:space="preserve">The </w:t>
      </w:r>
      <w:r w:rsidR="00045215" w:rsidRPr="004D5ED1">
        <w:t>directors</w:t>
      </w:r>
      <w:r w:rsidRPr="004D5ED1">
        <w:t xml:space="preserve"> at a </w:t>
      </w:r>
      <w:r w:rsidR="00045215" w:rsidRPr="004D5ED1">
        <w:rPr>
          <w:bCs/>
        </w:rPr>
        <w:t>board</w:t>
      </w:r>
      <w:r w:rsidR="00132ADF" w:rsidRPr="004D5ED1">
        <w:rPr>
          <w:bCs/>
        </w:rPr>
        <w:t xml:space="preserve"> </w:t>
      </w:r>
      <w:r w:rsidR="00A1644C" w:rsidRPr="004D5ED1">
        <w:rPr>
          <w:bCs/>
        </w:rPr>
        <w:t>meeting</w:t>
      </w:r>
      <w:r w:rsidR="00A80200" w:rsidRPr="004D5ED1">
        <w:rPr>
          <w:bCs/>
        </w:rPr>
        <w:t xml:space="preserve"> </w:t>
      </w:r>
      <w:r w:rsidRPr="004D5ED1">
        <w:t xml:space="preserve">may </w:t>
      </w:r>
      <w:r w:rsidR="00180912" w:rsidRPr="004D5ED1">
        <w:t xml:space="preserve">elect </w:t>
      </w:r>
      <w:r w:rsidRPr="004D5ED1">
        <w:t>a</w:t>
      </w:r>
      <w:r w:rsidR="00A1644C" w:rsidRPr="004D5ED1">
        <w:t xml:space="preserve"> di</w:t>
      </w:r>
      <w:r w:rsidR="002A2FBC" w:rsidRPr="004D5ED1">
        <w:t xml:space="preserve">rector other than the </w:t>
      </w:r>
      <w:r w:rsidR="00B756ED" w:rsidRPr="004D5ED1">
        <w:t>Chairperson to</w:t>
      </w:r>
      <w:r w:rsidRPr="004D5ED1">
        <w:t xml:space="preserve"> be the </w:t>
      </w:r>
      <w:r w:rsidR="006A1790" w:rsidRPr="004D5ED1">
        <w:t>Meeting Chair</w:t>
      </w:r>
      <w:r w:rsidRPr="004D5ED1">
        <w:t xml:space="preserve"> for that </w:t>
      </w:r>
      <w:r w:rsidR="00045215" w:rsidRPr="004D5ED1">
        <w:rPr>
          <w:bCs/>
        </w:rPr>
        <w:t>board</w:t>
      </w:r>
      <w:r w:rsidR="00B42556" w:rsidRPr="004D5ED1">
        <w:rPr>
          <w:bCs/>
        </w:rPr>
        <w:t xml:space="preserve"> </w:t>
      </w:r>
      <w:r w:rsidR="00A1644C" w:rsidRPr="004D5ED1">
        <w:rPr>
          <w:bCs/>
        </w:rPr>
        <w:t>meeting</w:t>
      </w:r>
      <w:r w:rsidR="00B42556" w:rsidRPr="004D5ED1" w:rsidDel="00B42556">
        <w:t xml:space="preserve"> </w:t>
      </w:r>
      <w:r w:rsidRPr="004D5ED1">
        <w:t xml:space="preserve">if the </w:t>
      </w:r>
      <w:r w:rsidR="006A1790" w:rsidRPr="004D5ED1">
        <w:t>Chairperson</w:t>
      </w:r>
      <w:r w:rsidRPr="004D5ED1">
        <w:t xml:space="preserve"> is:</w:t>
      </w:r>
      <w:r w:rsidR="008D7006" w:rsidRPr="004D5ED1">
        <w:t xml:space="preserve"> </w:t>
      </w:r>
      <w:r w:rsidR="008D7006" w:rsidRPr="004D5ED1">
        <w:rPr>
          <w:i/>
          <w:iCs/>
          <w:vertAlign w:val="superscript"/>
        </w:rPr>
        <w:t>(BP)</w:t>
      </w:r>
    </w:p>
    <w:p w14:paraId="636511A1" w14:textId="69ECB3E8" w:rsidR="00C65C10" w:rsidRPr="004D5ED1" w:rsidRDefault="00922F0F" w:rsidP="00D8108F">
      <w:pPr>
        <w:pStyle w:val="ListParagraph"/>
        <w:numPr>
          <w:ilvl w:val="0"/>
          <w:numId w:val="167"/>
        </w:numPr>
        <w:ind w:left="1701" w:hanging="567"/>
      </w:pPr>
      <w:r w:rsidRPr="004D5ED1">
        <w:t>N</w:t>
      </w:r>
      <w:r w:rsidR="00C65C10" w:rsidRPr="004D5ED1">
        <w:t xml:space="preserve">ot present within 30 minutes after the starting time set for the </w:t>
      </w:r>
      <w:r w:rsidR="00045215" w:rsidRPr="004D5ED1">
        <w:rPr>
          <w:bCs/>
        </w:rPr>
        <w:t>board</w:t>
      </w:r>
      <w:r w:rsidR="00132ADF" w:rsidRPr="004D5ED1">
        <w:rPr>
          <w:bCs/>
        </w:rPr>
        <w:t xml:space="preserve"> </w:t>
      </w:r>
      <w:r w:rsidR="00A1644C" w:rsidRPr="004D5ED1">
        <w:rPr>
          <w:bCs/>
        </w:rPr>
        <w:t>meeting</w:t>
      </w:r>
      <w:r w:rsidR="00C65C10" w:rsidRPr="004D5ED1">
        <w:t>, or</w:t>
      </w:r>
      <w:r w:rsidR="008D7006" w:rsidRPr="004D5ED1">
        <w:t xml:space="preserve"> </w:t>
      </w:r>
      <w:r w:rsidR="008D7006" w:rsidRPr="004D5ED1">
        <w:rPr>
          <w:i/>
          <w:iCs/>
          <w:vertAlign w:val="superscript"/>
        </w:rPr>
        <w:t>(BP)</w:t>
      </w:r>
    </w:p>
    <w:p w14:paraId="37623EC8" w14:textId="4D30E64C" w:rsidR="00C65C10" w:rsidRPr="004D5ED1" w:rsidRDefault="00922F0F" w:rsidP="00D8108F">
      <w:pPr>
        <w:pStyle w:val="ListParagraph"/>
        <w:numPr>
          <w:ilvl w:val="0"/>
          <w:numId w:val="167"/>
        </w:numPr>
        <w:ind w:left="1701" w:hanging="567"/>
      </w:pPr>
      <w:r w:rsidRPr="004D5ED1">
        <w:t>P</w:t>
      </w:r>
      <w:r w:rsidR="00A80200" w:rsidRPr="004D5ED1">
        <w:t>resent</w:t>
      </w:r>
      <w:r w:rsidR="00C65C10" w:rsidRPr="004D5ED1">
        <w:t xml:space="preserve"> but does not want to act as </w:t>
      </w:r>
      <w:r w:rsidR="006A1790" w:rsidRPr="004D5ED1">
        <w:t>Meeting Chair</w:t>
      </w:r>
      <w:r w:rsidR="00C65C10" w:rsidRPr="004D5ED1">
        <w:t xml:space="preserve"> of the </w:t>
      </w:r>
      <w:r w:rsidR="00045215" w:rsidRPr="004D5ED1">
        <w:t>board</w:t>
      </w:r>
      <w:r w:rsidR="00132ADF" w:rsidRPr="004D5ED1">
        <w:t xml:space="preserve"> </w:t>
      </w:r>
      <w:r w:rsidR="00A1644C" w:rsidRPr="004D5ED1">
        <w:t>meeting</w:t>
      </w:r>
      <w:r w:rsidR="00C65C10" w:rsidRPr="004D5ED1">
        <w:t>.</w:t>
      </w:r>
      <w:r w:rsidR="008D7006" w:rsidRPr="004D5ED1">
        <w:t xml:space="preserve"> </w:t>
      </w:r>
      <w:r w:rsidR="008D7006" w:rsidRPr="004D5ED1">
        <w:rPr>
          <w:i/>
          <w:iCs/>
          <w:vertAlign w:val="superscript"/>
        </w:rPr>
        <w:t>(BP)</w:t>
      </w:r>
    </w:p>
    <w:p w14:paraId="4F0F4AB5" w14:textId="4C25BDA3" w:rsidR="00843303" w:rsidRPr="004D5ED1" w:rsidRDefault="00843303" w:rsidP="00D8108F">
      <w:pPr>
        <w:pStyle w:val="ListParagraph"/>
        <w:numPr>
          <w:ilvl w:val="1"/>
          <w:numId w:val="162"/>
        </w:numPr>
        <w:tabs>
          <w:tab w:val="clear" w:pos="3060"/>
        </w:tabs>
        <w:ind w:left="1134" w:hanging="567"/>
      </w:pPr>
      <w:bookmarkStart w:id="476" w:name="(a)_The_quorum_for_a_Committee_Meeting_i"/>
      <w:bookmarkStart w:id="477" w:name="_Ref443839048"/>
      <w:bookmarkEnd w:id="476"/>
      <w:r w:rsidRPr="004D5ED1">
        <w:t xml:space="preserve">The </w:t>
      </w:r>
      <w:r w:rsidR="00045215" w:rsidRPr="004D5ED1">
        <w:t>board</w:t>
      </w:r>
      <w:r w:rsidRPr="004D5ED1">
        <w:t xml:space="preserve"> cannot conduct business unless </w:t>
      </w:r>
      <w:r w:rsidR="00B42556" w:rsidRPr="004D5ED1">
        <w:t xml:space="preserve">the </w:t>
      </w:r>
      <w:r w:rsidRPr="004D5ED1">
        <w:t xml:space="preserve">quorum </w:t>
      </w:r>
      <w:r w:rsidR="00B42556" w:rsidRPr="004D5ED1">
        <w:t xml:space="preserve">specified in Clause </w:t>
      </w:r>
      <w:r w:rsidR="008D7006" w:rsidRPr="004D5ED1">
        <w:t>25.5 is</w:t>
      </w:r>
      <w:r w:rsidRPr="004D5ED1">
        <w:t xml:space="preserve"> present.</w:t>
      </w:r>
      <w:bookmarkEnd w:id="477"/>
      <w:r w:rsidR="008D7006" w:rsidRPr="004D5ED1">
        <w:t xml:space="preserve"> </w:t>
      </w:r>
      <w:r w:rsidR="008D7006" w:rsidRPr="004D5ED1">
        <w:rPr>
          <w:i/>
          <w:iCs/>
          <w:vertAlign w:val="superscript"/>
        </w:rPr>
        <w:t>(BP)</w:t>
      </w:r>
    </w:p>
    <w:p w14:paraId="18B1E99B" w14:textId="70DA6D46" w:rsidR="00843303" w:rsidRPr="004D5ED1" w:rsidRDefault="00843303" w:rsidP="00D8108F">
      <w:pPr>
        <w:pStyle w:val="ListParagraph"/>
        <w:numPr>
          <w:ilvl w:val="1"/>
          <w:numId w:val="162"/>
        </w:numPr>
        <w:tabs>
          <w:tab w:val="clear" w:pos="3060"/>
        </w:tabs>
        <w:ind w:left="1134" w:hanging="567"/>
      </w:pPr>
      <w:bookmarkStart w:id="478" w:name="(b)_If,_within_half_an_hour_of_the_time_"/>
      <w:bookmarkStart w:id="479" w:name="_Ref443839082"/>
      <w:bookmarkEnd w:id="478"/>
      <w:r w:rsidRPr="004D5ED1">
        <w:t xml:space="preserve">If, within half an hour of the time appointed for the </w:t>
      </w:r>
      <w:r w:rsidR="00045215" w:rsidRPr="004D5ED1">
        <w:t>board</w:t>
      </w:r>
      <w:r w:rsidR="00132ADF" w:rsidRPr="004D5ED1">
        <w:t xml:space="preserve"> </w:t>
      </w:r>
      <w:r w:rsidR="00A1644C" w:rsidRPr="004D5ED1">
        <w:t>meeting</w:t>
      </w:r>
      <w:r w:rsidRPr="004D5ED1">
        <w:t xml:space="preserve">, </w:t>
      </w:r>
      <w:r w:rsidR="00B42556" w:rsidRPr="004D5ED1">
        <w:t xml:space="preserve">the quorum specified in Clause </w:t>
      </w:r>
      <w:r w:rsidR="008D7006" w:rsidRPr="004D5ED1">
        <w:t>25.5 is</w:t>
      </w:r>
      <w:r w:rsidRPr="004D5ED1">
        <w:t xml:space="preserve"> not present </w:t>
      </w:r>
      <w:bookmarkStart w:id="480" w:name="_bookmark40"/>
      <w:bookmarkEnd w:id="480"/>
      <w:r w:rsidRPr="004D5ED1">
        <w:t xml:space="preserve">the </w:t>
      </w:r>
      <w:r w:rsidR="00045215" w:rsidRPr="004D5ED1">
        <w:t>board</w:t>
      </w:r>
      <w:r w:rsidR="00B42556" w:rsidRPr="004D5ED1">
        <w:t xml:space="preserve"> </w:t>
      </w:r>
      <w:r w:rsidR="00A1644C" w:rsidRPr="004D5ED1">
        <w:t>meeting</w:t>
      </w:r>
      <w:r w:rsidR="00B42556" w:rsidRPr="004D5ED1" w:rsidDel="00B42556">
        <w:t xml:space="preserve"> </w:t>
      </w:r>
      <w:r w:rsidRPr="004D5ED1">
        <w:t>is to stand adjourned to the same time, day and place in the following week.</w:t>
      </w:r>
      <w:bookmarkEnd w:id="479"/>
      <w:r w:rsidR="008D7006" w:rsidRPr="004D5ED1">
        <w:t xml:space="preserve"> </w:t>
      </w:r>
      <w:r w:rsidR="008D7006" w:rsidRPr="004D5ED1">
        <w:rPr>
          <w:i/>
          <w:iCs/>
          <w:vertAlign w:val="superscript"/>
        </w:rPr>
        <w:t>(BP)</w:t>
      </w:r>
    </w:p>
    <w:p w14:paraId="68DB6CF5" w14:textId="1D1B4229" w:rsidR="00914BD3" w:rsidRPr="004D5ED1" w:rsidRDefault="00843303" w:rsidP="00D8108F">
      <w:pPr>
        <w:pStyle w:val="ListParagraph"/>
        <w:numPr>
          <w:ilvl w:val="1"/>
          <w:numId w:val="162"/>
        </w:numPr>
        <w:tabs>
          <w:tab w:val="clear" w:pos="3060"/>
        </w:tabs>
        <w:ind w:left="1134" w:hanging="567"/>
      </w:pPr>
      <w:bookmarkStart w:id="481" w:name="(c)_If_at_a_meeting_adjourned_under_rule"/>
      <w:bookmarkEnd w:id="481"/>
      <w:r w:rsidRPr="004D5ED1">
        <w:t xml:space="preserve">If at a </w:t>
      </w:r>
      <w:r w:rsidR="00045215" w:rsidRPr="004D5ED1">
        <w:t>board</w:t>
      </w:r>
      <w:r w:rsidR="00B42556" w:rsidRPr="004D5ED1">
        <w:t xml:space="preserve"> </w:t>
      </w:r>
      <w:r w:rsidR="00A1644C" w:rsidRPr="004D5ED1">
        <w:t>meeting</w:t>
      </w:r>
      <w:r w:rsidR="00B42556" w:rsidRPr="004D5ED1" w:rsidDel="00B42556">
        <w:t xml:space="preserve"> </w:t>
      </w:r>
      <w:r w:rsidRPr="004D5ED1">
        <w:t xml:space="preserve">adjourned under Clause </w:t>
      </w:r>
      <w:r w:rsidR="008D7006" w:rsidRPr="004D5ED1">
        <w:t>25.4(d)</w:t>
      </w:r>
      <w:r w:rsidRPr="004D5ED1">
        <w:t xml:space="preserve">, </w:t>
      </w:r>
      <w:r w:rsidR="00B42556" w:rsidRPr="004D5ED1">
        <w:t xml:space="preserve">the quorum specified in Clause </w:t>
      </w:r>
      <w:r w:rsidR="008D7006" w:rsidRPr="004D5ED1">
        <w:t>25.5 is</w:t>
      </w:r>
      <w:r w:rsidRPr="004D5ED1">
        <w:t xml:space="preserve"> not present within half an hour of the time appointed for the </w:t>
      </w:r>
      <w:r w:rsidR="00045215" w:rsidRPr="004D5ED1">
        <w:t>board</w:t>
      </w:r>
      <w:r w:rsidR="00132ADF" w:rsidRPr="004D5ED1">
        <w:t xml:space="preserve"> </w:t>
      </w:r>
      <w:r w:rsidR="00A1644C" w:rsidRPr="004D5ED1">
        <w:t>meeting</w:t>
      </w:r>
      <w:r w:rsidRPr="004D5ED1">
        <w:t xml:space="preserve">, the </w:t>
      </w:r>
      <w:r w:rsidR="00045215" w:rsidRPr="004D5ED1">
        <w:t>directors</w:t>
      </w:r>
      <w:r w:rsidRPr="004D5ED1">
        <w:t xml:space="preserve"> personally present </w:t>
      </w:r>
      <w:r w:rsidR="00127513" w:rsidRPr="004D5ED1">
        <w:t>shall</w:t>
      </w:r>
      <w:r w:rsidRPr="004D5ED1">
        <w:t xml:space="preserve"> constitute a quorum.</w:t>
      </w:r>
      <w:r w:rsidR="008D7006" w:rsidRPr="004D5ED1">
        <w:rPr>
          <w:i/>
          <w:iCs/>
          <w:vertAlign w:val="superscript"/>
        </w:rPr>
        <w:t xml:space="preserve"> (BP)</w:t>
      </w:r>
    </w:p>
    <w:p w14:paraId="026F2ACD" w14:textId="03DA0BAE" w:rsidR="00843303" w:rsidRPr="004D5ED1" w:rsidRDefault="00843303" w:rsidP="00D8108F">
      <w:pPr>
        <w:pStyle w:val="ListParagraph"/>
        <w:numPr>
          <w:ilvl w:val="1"/>
          <w:numId w:val="162"/>
        </w:numPr>
        <w:tabs>
          <w:tab w:val="clear" w:pos="3060"/>
        </w:tabs>
        <w:ind w:left="1134" w:hanging="567"/>
      </w:pPr>
      <w:bookmarkStart w:id="482" w:name="(d)_Committee_Meetings_may_take_place:"/>
      <w:bookmarkStart w:id="483" w:name="_bookmark41"/>
      <w:bookmarkStart w:id="484" w:name="(e)_A_Committee_Member_who_participates_"/>
      <w:bookmarkStart w:id="485" w:name="(f)_Subject_to_these_Rules,_the_Committe"/>
      <w:bookmarkEnd w:id="482"/>
      <w:bookmarkEnd w:id="483"/>
      <w:bookmarkEnd w:id="484"/>
      <w:bookmarkEnd w:id="485"/>
      <w:r w:rsidRPr="004D5ED1">
        <w:t xml:space="preserve">Subject to this </w:t>
      </w:r>
      <w:r w:rsidR="00A1644C" w:rsidRPr="004D5ED1">
        <w:t>c</w:t>
      </w:r>
      <w:r w:rsidRPr="004D5ED1">
        <w:t xml:space="preserve">onstitution, the </w:t>
      </w:r>
      <w:r w:rsidR="00045215" w:rsidRPr="004D5ED1">
        <w:t>directors</w:t>
      </w:r>
      <w:r w:rsidRPr="004D5ED1">
        <w:t xml:space="preserve"> present at the </w:t>
      </w:r>
      <w:r w:rsidR="00045215" w:rsidRPr="004D5ED1">
        <w:t>board</w:t>
      </w:r>
      <w:r w:rsidR="00132ADF" w:rsidRPr="004D5ED1">
        <w:t xml:space="preserve"> </w:t>
      </w:r>
      <w:r w:rsidR="00A1644C" w:rsidRPr="004D5ED1">
        <w:t>meeting</w:t>
      </w:r>
      <w:r w:rsidRPr="004D5ED1">
        <w:t xml:space="preserve"> are to determine the procedure and order of business to be followed at </w:t>
      </w:r>
      <w:r w:rsidR="00C7767F" w:rsidRPr="004D5ED1">
        <w:t>the</w:t>
      </w:r>
      <w:r w:rsidRPr="004D5ED1">
        <w:t xml:space="preserve"> </w:t>
      </w:r>
      <w:r w:rsidR="00045215" w:rsidRPr="004D5ED1">
        <w:t>board</w:t>
      </w:r>
      <w:r w:rsidR="00132ADF" w:rsidRPr="004D5ED1">
        <w:t xml:space="preserve"> </w:t>
      </w:r>
      <w:r w:rsidR="00A1644C" w:rsidRPr="004D5ED1">
        <w:t>meeting</w:t>
      </w:r>
      <w:r w:rsidRPr="004D5ED1">
        <w:t>.</w:t>
      </w:r>
      <w:r w:rsidR="008D7006" w:rsidRPr="004D5ED1">
        <w:rPr>
          <w:i/>
          <w:iCs/>
          <w:vertAlign w:val="superscript"/>
        </w:rPr>
        <w:t xml:space="preserve"> (BP)</w:t>
      </w:r>
    </w:p>
    <w:p w14:paraId="7DC9A853" w14:textId="105AF5B0" w:rsidR="00843303" w:rsidRPr="004D5ED1" w:rsidRDefault="00843303" w:rsidP="00D8108F">
      <w:pPr>
        <w:pStyle w:val="ListParagraph"/>
        <w:numPr>
          <w:ilvl w:val="1"/>
          <w:numId w:val="162"/>
        </w:numPr>
        <w:tabs>
          <w:tab w:val="clear" w:pos="3060"/>
        </w:tabs>
        <w:ind w:left="1134" w:hanging="567"/>
      </w:pPr>
      <w:bookmarkStart w:id="486" w:name="(g)_All_Committee_Members_have_the_right"/>
      <w:bookmarkEnd w:id="486"/>
      <w:r w:rsidRPr="004D5ED1">
        <w:t xml:space="preserve">All </w:t>
      </w:r>
      <w:r w:rsidR="00045215" w:rsidRPr="004D5ED1">
        <w:t>directors</w:t>
      </w:r>
      <w:r w:rsidRPr="004D5ED1">
        <w:t xml:space="preserve"> have the right to attend and vote at </w:t>
      </w:r>
      <w:r w:rsidR="00045215" w:rsidRPr="004D5ED1">
        <w:t>board</w:t>
      </w:r>
      <w:r w:rsidR="00132ADF" w:rsidRPr="004D5ED1">
        <w:t xml:space="preserve"> </w:t>
      </w:r>
      <w:r w:rsidR="00045215" w:rsidRPr="004D5ED1">
        <w:t>meeting</w:t>
      </w:r>
      <w:r w:rsidRPr="004D5ED1">
        <w:t>.</w:t>
      </w:r>
      <w:r w:rsidR="008D7006" w:rsidRPr="004D5ED1">
        <w:rPr>
          <w:i/>
          <w:iCs/>
          <w:vertAlign w:val="superscript"/>
        </w:rPr>
        <w:t xml:space="preserve"> (BP)</w:t>
      </w:r>
    </w:p>
    <w:p w14:paraId="7347580B" w14:textId="35F8D03D" w:rsidR="000557FB" w:rsidRPr="004D5ED1" w:rsidRDefault="00843303" w:rsidP="00D8108F">
      <w:pPr>
        <w:pStyle w:val="ListParagraph"/>
        <w:numPr>
          <w:ilvl w:val="1"/>
          <w:numId w:val="162"/>
        </w:numPr>
        <w:tabs>
          <w:tab w:val="clear" w:pos="3060"/>
        </w:tabs>
        <w:ind w:left="1134" w:hanging="567"/>
        <w:rPr>
          <w:bCs/>
        </w:rPr>
      </w:pPr>
      <w:bookmarkStart w:id="487" w:name="(h)_All_Members,_or_other_guests,_may_at"/>
      <w:bookmarkEnd w:id="487"/>
      <w:r w:rsidRPr="004D5ED1">
        <w:lastRenderedPageBreak/>
        <w:t xml:space="preserve">All </w:t>
      </w:r>
      <w:r w:rsidR="00A1644C" w:rsidRPr="004D5ED1">
        <w:t>members</w:t>
      </w:r>
      <w:r w:rsidRPr="004D5ED1">
        <w:t xml:space="preserve">, or other guests, may attend </w:t>
      </w:r>
      <w:r w:rsidR="00045215" w:rsidRPr="004D5ED1">
        <w:t>board</w:t>
      </w:r>
      <w:r w:rsidR="00132ADF" w:rsidRPr="004D5ED1">
        <w:t xml:space="preserve"> </w:t>
      </w:r>
      <w:r w:rsidR="00045215" w:rsidRPr="004D5ED1">
        <w:t>meeting</w:t>
      </w:r>
      <w:r w:rsidRPr="004D5ED1">
        <w:t xml:space="preserve"> if invited by the </w:t>
      </w:r>
      <w:r w:rsidR="00045215" w:rsidRPr="004D5ED1">
        <w:t>board</w:t>
      </w:r>
      <w:r w:rsidR="000557FB" w:rsidRPr="004D5ED1">
        <w:t>,</w:t>
      </w:r>
      <w:r w:rsidRPr="004D5ED1">
        <w:t xml:space="preserve"> but the</w:t>
      </w:r>
      <w:r w:rsidRPr="004D5ED1">
        <w:rPr>
          <w:bCs/>
        </w:rPr>
        <w:t xml:space="preserve"> </w:t>
      </w:r>
      <w:r w:rsidR="00A1644C" w:rsidRPr="004D5ED1">
        <w:rPr>
          <w:bCs/>
        </w:rPr>
        <w:t>m</w:t>
      </w:r>
      <w:r w:rsidR="00137A1C" w:rsidRPr="004D5ED1">
        <w:rPr>
          <w:bCs/>
        </w:rPr>
        <w:t xml:space="preserve">ember or guest </w:t>
      </w:r>
      <w:r w:rsidR="00127513" w:rsidRPr="004D5ED1">
        <w:rPr>
          <w:bCs/>
        </w:rPr>
        <w:t>shall</w:t>
      </w:r>
      <w:r w:rsidRPr="004D5ED1">
        <w:rPr>
          <w:bCs/>
        </w:rPr>
        <w:t xml:space="preserve"> not have any right to</w:t>
      </w:r>
      <w:r w:rsidR="000557FB" w:rsidRPr="004D5ED1">
        <w:rPr>
          <w:bCs/>
        </w:rPr>
        <w:t>:</w:t>
      </w:r>
      <w:r w:rsidR="008D7006" w:rsidRPr="004D5ED1">
        <w:rPr>
          <w:i/>
          <w:iCs/>
          <w:vertAlign w:val="superscript"/>
        </w:rPr>
        <w:t xml:space="preserve"> (BP)</w:t>
      </w:r>
    </w:p>
    <w:p w14:paraId="1A3F66D3" w14:textId="662EF481" w:rsidR="000557FB" w:rsidRPr="004D5ED1" w:rsidRDefault="00922F0F" w:rsidP="00D8108F">
      <w:pPr>
        <w:pStyle w:val="ListParagraph"/>
        <w:numPr>
          <w:ilvl w:val="3"/>
          <w:numId w:val="73"/>
        </w:numPr>
        <w:ind w:left="1701" w:hanging="567"/>
      </w:pPr>
      <w:r w:rsidRPr="004D5ED1">
        <w:t>C</w:t>
      </w:r>
      <w:r w:rsidR="00843303" w:rsidRPr="004D5ED1">
        <w:t xml:space="preserve">omment without invitation, </w:t>
      </w:r>
      <w:r w:rsidR="008D7006" w:rsidRPr="004D5ED1">
        <w:rPr>
          <w:i/>
          <w:iCs/>
          <w:vertAlign w:val="superscript"/>
        </w:rPr>
        <w:t>(BP)</w:t>
      </w:r>
    </w:p>
    <w:p w14:paraId="64B75F19" w14:textId="2F90FF56" w:rsidR="000557FB" w:rsidRPr="004D5ED1" w:rsidRDefault="00922F0F" w:rsidP="00D8108F">
      <w:pPr>
        <w:pStyle w:val="ListParagraph"/>
        <w:numPr>
          <w:ilvl w:val="3"/>
          <w:numId w:val="73"/>
        </w:numPr>
        <w:ind w:left="1701" w:hanging="567"/>
      </w:pPr>
      <w:r w:rsidRPr="004D5ED1">
        <w:t>V</w:t>
      </w:r>
      <w:r w:rsidR="00843303" w:rsidRPr="004D5ED1">
        <w:t xml:space="preserve">ote, </w:t>
      </w:r>
      <w:r w:rsidR="008D7006" w:rsidRPr="004D5ED1">
        <w:rPr>
          <w:i/>
          <w:iCs/>
          <w:vertAlign w:val="superscript"/>
        </w:rPr>
        <w:t>(BP)</w:t>
      </w:r>
    </w:p>
    <w:p w14:paraId="3C4B7EA7" w14:textId="6B3C9B2E" w:rsidR="00843303" w:rsidRPr="004D5ED1" w:rsidRDefault="00922F0F" w:rsidP="00D8108F">
      <w:pPr>
        <w:pStyle w:val="ListParagraph"/>
        <w:numPr>
          <w:ilvl w:val="3"/>
          <w:numId w:val="73"/>
        </w:numPr>
        <w:ind w:left="1701" w:hanging="567"/>
      </w:pPr>
      <w:r w:rsidRPr="004D5ED1">
        <w:t>B</w:t>
      </w:r>
      <w:r w:rsidR="00843303" w:rsidRPr="004D5ED1">
        <w:t xml:space="preserve">e provided with copies of any agenda, </w:t>
      </w:r>
      <w:r w:rsidR="00A1644C" w:rsidRPr="004D5ED1">
        <w:t>m</w:t>
      </w:r>
      <w:r w:rsidR="00843303" w:rsidRPr="004D5ED1">
        <w:t xml:space="preserve">inutes of meetings, or documents presented </w:t>
      </w:r>
      <w:r w:rsidR="000557FB" w:rsidRPr="004D5ED1">
        <w:t xml:space="preserve">at </w:t>
      </w:r>
      <w:r w:rsidR="00843303" w:rsidRPr="004D5ED1">
        <w:t xml:space="preserve">such </w:t>
      </w:r>
      <w:r w:rsidR="00045215" w:rsidRPr="004D5ED1">
        <w:t>board</w:t>
      </w:r>
      <w:r w:rsidR="00132ADF" w:rsidRPr="004D5ED1">
        <w:t xml:space="preserve"> </w:t>
      </w:r>
      <w:r w:rsidR="00045215" w:rsidRPr="004D5ED1">
        <w:t>meeting</w:t>
      </w:r>
      <w:r w:rsidR="00843303" w:rsidRPr="004D5ED1">
        <w:t>.</w:t>
      </w:r>
      <w:r w:rsidR="008D7006" w:rsidRPr="004D5ED1">
        <w:rPr>
          <w:i/>
          <w:iCs/>
          <w:vertAlign w:val="superscript"/>
        </w:rPr>
        <w:t xml:space="preserve"> (BP)</w:t>
      </w:r>
    </w:p>
    <w:p w14:paraId="374698DF" w14:textId="2BC2ABE3" w:rsidR="00843303" w:rsidRPr="004D5ED1" w:rsidRDefault="00843303" w:rsidP="00D8108F">
      <w:pPr>
        <w:pStyle w:val="ListParagraph"/>
        <w:numPr>
          <w:ilvl w:val="1"/>
          <w:numId w:val="162"/>
        </w:numPr>
        <w:tabs>
          <w:tab w:val="clear" w:pos="3060"/>
        </w:tabs>
        <w:ind w:left="1134" w:hanging="567"/>
      </w:pPr>
      <w:bookmarkStart w:id="488" w:name="(i)_The_Secretary_or_a_person_authorised"/>
      <w:bookmarkEnd w:id="488"/>
      <w:r w:rsidRPr="004D5ED1">
        <w:t xml:space="preserve">The </w:t>
      </w:r>
      <w:r w:rsidR="00E65F14" w:rsidRPr="004D5ED1">
        <w:t>S</w:t>
      </w:r>
      <w:r w:rsidR="00A1644C" w:rsidRPr="004D5ED1">
        <w:t>ecretary</w:t>
      </w:r>
      <w:r w:rsidR="005B7EA1" w:rsidRPr="004D5ED1">
        <w:t>,</w:t>
      </w:r>
      <w:r w:rsidRPr="004D5ED1">
        <w:t xml:space="preserve"> or </w:t>
      </w:r>
      <w:r w:rsidR="005B7EA1" w:rsidRPr="004D5ED1">
        <w:t>such</w:t>
      </w:r>
      <w:r w:rsidRPr="004D5ED1">
        <w:t xml:space="preserve"> person </w:t>
      </w:r>
      <w:proofErr w:type="spellStart"/>
      <w:r w:rsidRPr="004D5ED1">
        <w:t>authorised</w:t>
      </w:r>
      <w:proofErr w:type="spellEnd"/>
      <w:r w:rsidRPr="004D5ED1">
        <w:t xml:space="preserve"> by the </w:t>
      </w:r>
      <w:r w:rsidR="00045215" w:rsidRPr="004D5ED1">
        <w:t>board</w:t>
      </w:r>
      <w:r w:rsidR="00B81E72" w:rsidRPr="004D5ED1">
        <w:t xml:space="preserve"> from</w:t>
      </w:r>
      <w:r w:rsidRPr="004D5ED1">
        <w:t xml:space="preserve"> time to time</w:t>
      </w:r>
      <w:r w:rsidR="005B7EA1" w:rsidRPr="004D5ED1">
        <w:t>,</w:t>
      </w:r>
      <w:r w:rsidRPr="004D5ED1">
        <w:t xml:space="preserve"> </w:t>
      </w:r>
      <w:r w:rsidR="00127513" w:rsidRPr="004D5ED1">
        <w:t>shall</w:t>
      </w:r>
      <w:r w:rsidRPr="004D5ED1">
        <w:t xml:space="preserve"> </w:t>
      </w:r>
      <w:r w:rsidR="00137A1C" w:rsidRPr="004D5ED1">
        <w:t xml:space="preserve">ensure </w:t>
      </w:r>
      <w:r w:rsidR="0087097A" w:rsidRPr="004D5ED1">
        <w:t xml:space="preserve">that </w:t>
      </w:r>
      <w:r w:rsidR="00A1644C" w:rsidRPr="004D5ED1">
        <w:t>m</w:t>
      </w:r>
      <w:r w:rsidR="0087097A" w:rsidRPr="004D5ED1">
        <w:t>inutes</w:t>
      </w:r>
      <w:r w:rsidRPr="004D5ED1">
        <w:t xml:space="preserve"> of the resolutions and proceedings of all </w:t>
      </w:r>
      <w:r w:rsidR="00045215" w:rsidRPr="004D5ED1">
        <w:t>board</w:t>
      </w:r>
      <w:r w:rsidR="00132ADF" w:rsidRPr="004D5ED1">
        <w:t xml:space="preserve"> </w:t>
      </w:r>
      <w:r w:rsidR="00045215" w:rsidRPr="004D5ED1">
        <w:t>meeting</w:t>
      </w:r>
      <w:r w:rsidRPr="004D5ED1">
        <w:t xml:space="preserve"> </w:t>
      </w:r>
      <w:r w:rsidR="00137A1C" w:rsidRPr="004D5ED1">
        <w:t xml:space="preserve">are recorded and maintained </w:t>
      </w:r>
      <w:r w:rsidRPr="004D5ED1">
        <w:t xml:space="preserve">together with a record of the names of persons present at each </w:t>
      </w:r>
      <w:r w:rsidR="00045215" w:rsidRPr="004D5ED1">
        <w:t>board</w:t>
      </w:r>
      <w:r w:rsidR="00132ADF" w:rsidRPr="004D5ED1">
        <w:t xml:space="preserve"> </w:t>
      </w:r>
      <w:r w:rsidR="00A1644C" w:rsidRPr="004D5ED1">
        <w:t>meeting</w:t>
      </w:r>
      <w:r w:rsidRPr="004D5ED1">
        <w:t>.</w:t>
      </w:r>
      <w:r w:rsidR="00914BD3" w:rsidRPr="004D5ED1">
        <w:t xml:space="preserve"> </w:t>
      </w:r>
      <w:r w:rsidR="00914BD3" w:rsidRPr="004D5ED1">
        <w:rPr>
          <w:i/>
          <w:iCs/>
          <w:vertAlign w:val="superscript"/>
        </w:rPr>
        <w:t>(M)</w:t>
      </w:r>
    </w:p>
    <w:p w14:paraId="090CF775" w14:textId="477D8EE6" w:rsidR="00B217A1" w:rsidRPr="004D5ED1" w:rsidRDefault="00C65C10" w:rsidP="00D8108F">
      <w:pPr>
        <w:pStyle w:val="Heading2"/>
        <w:numPr>
          <w:ilvl w:val="1"/>
          <w:numId w:val="188"/>
        </w:numPr>
      </w:pPr>
      <w:bookmarkStart w:id="489" w:name="_Ref443838387"/>
      <w:bookmarkStart w:id="490" w:name="_Toc322250614"/>
      <w:r w:rsidRPr="004D5ED1">
        <w:t xml:space="preserve">Quorum </w:t>
      </w:r>
      <w:r w:rsidR="00BE018C" w:rsidRPr="004D5ED1">
        <w:t xml:space="preserve">for </w:t>
      </w:r>
      <w:r w:rsidR="00045215" w:rsidRPr="004D5ED1">
        <w:t>board</w:t>
      </w:r>
      <w:r w:rsidR="00132ADF" w:rsidRPr="004D5ED1">
        <w:t xml:space="preserve"> </w:t>
      </w:r>
      <w:r w:rsidR="00A1644C" w:rsidRPr="004D5ED1">
        <w:t>meeting</w:t>
      </w:r>
      <w:bookmarkEnd w:id="489"/>
      <w:r w:rsidR="00BB25C8" w:rsidRPr="004D5ED1">
        <w:t xml:space="preserve"> </w:t>
      </w:r>
      <w:r w:rsidR="00B217A1" w:rsidRPr="004D5ED1">
        <w:rPr>
          <w:i/>
          <w:iCs/>
          <w:vertAlign w:val="superscript"/>
        </w:rPr>
        <w:t>(M)</w:t>
      </w:r>
      <w:bookmarkEnd w:id="490"/>
    </w:p>
    <w:p w14:paraId="1989073D" w14:textId="238E2BE7" w:rsidR="00C65C10" w:rsidRPr="004D5ED1" w:rsidRDefault="00C65C10" w:rsidP="00D8108F">
      <w:pPr>
        <w:pStyle w:val="ListParagraph"/>
        <w:numPr>
          <w:ilvl w:val="1"/>
          <w:numId w:val="75"/>
        </w:numPr>
        <w:tabs>
          <w:tab w:val="clear" w:pos="720"/>
        </w:tabs>
        <w:ind w:left="1134" w:hanging="567"/>
      </w:pPr>
      <w:r w:rsidRPr="004D5ED1">
        <w:t xml:space="preserve">Unless the </w:t>
      </w:r>
      <w:r w:rsidR="00045215" w:rsidRPr="004D5ED1">
        <w:t>board</w:t>
      </w:r>
      <w:r w:rsidR="00AE0DB2" w:rsidRPr="004D5ED1">
        <w:t xml:space="preserve"> </w:t>
      </w:r>
      <w:r w:rsidRPr="004D5ED1">
        <w:t>determine</w:t>
      </w:r>
      <w:r w:rsidR="00AE0DB2" w:rsidRPr="004D5ED1">
        <w:t>s</w:t>
      </w:r>
      <w:r w:rsidRPr="004D5ED1">
        <w:t xml:space="preserve"> otherwise, the quorum for a </w:t>
      </w:r>
      <w:r w:rsidR="00045215" w:rsidRPr="004D5ED1">
        <w:rPr>
          <w:bCs/>
        </w:rPr>
        <w:t>board</w:t>
      </w:r>
      <w:r w:rsidR="00132ADF" w:rsidRPr="004D5ED1">
        <w:rPr>
          <w:bCs/>
        </w:rPr>
        <w:t xml:space="preserve"> </w:t>
      </w:r>
      <w:r w:rsidR="00A1644C" w:rsidRPr="004D5ED1">
        <w:rPr>
          <w:bCs/>
        </w:rPr>
        <w:t>meeting</w:t>
      </w:r>
      <w:r w:rsidR="00A80200" w:rsidRPr="004D5ED1">
        <w:rPr>
          <w:bCs/>
        </w:rPr>
        <w:t xml:space="preserve"> </w:t>
      </w:r>
      <w:r w:rsidR="00A24BAA" w:rsidRPr="004D5ED1">
        <w:t xml:space="preserve">shall be </w:t>
      </w:r>
      <w:r w:rsidR="005B7EA1" w:rsidRPr="004D5ED1">
        <w:t xml:space="preserve">a majority </w:t>
      </w:r>
      <w:r w:rsidR="00D50460" w:rsidRPr="004D5ED1">
        <w:t>(</w:t>
      </w:r>
      <w:r w:rsidR="0074727A" w:rsidRPr="004D5ED1">
        <w:t>more than 50%</w:t>
      </w:r>
      <w:r w:rsidR="00D50460" w:rsidRPr="004D5ED1">
        <w:t>)</w:t>
      </w:r>
      <w:r w:rsidR="00B217A1" w:rsidRPr="004D5ED1">
        <w:rPr>
          <w:i/>
          <w:iCs/>
          <w:vertAlign w:val="superscript"/>
        </w:rPr>
        <w:t>(O)</w:t>
      </w:r>
      <w:r w:rsidR="004D1A71" w:rsidRPr="004D5ED1">
        <w:t xml:space="preserve"> </w:t>
      </w:r>
      <w:r w:rsidR="005B7EA1" w:rsidRPr="004D5ED1">
        <w:t xml:space="preserve">of </w:t>
      </w:r>
      <w:r w:rsidR="00484EA8" w:rsidRPr="004D5ED1">
        <w:t xml:space="preserve">total </w:t>
      </w:r>
      <w:r w:rsidR="00045215" w:rsidRPr="004D5ED1">
        <w:t>directors</w:t>
      </w:r>
      <w:r w:rsidRPr="004D5ED1">
        <w:t xml:space="preserve">. </w:t>
      </w:r>
      <w:r w:rsidR="00B217A1" w:rsidRPr="004D5ED1">
        <w:rPr>
          <w:i/>
          <w:iCs/>
          <w:vertAlign w:val="superscript"/>
        </w:rPr>
        <w:t>(M)</w:t>
      </w:r>
    </w:p>
    <w:p w14:paraId="38E76FAD" w14:textId="646A2970" w:rsidR="00C65C10" w:rsidRPr="004D5ED1" w:rsidRDefault="00C65C10" w:rsidP="00D8108F">
      <w:pPr>
        <w:pStyle w:val="ListParagraph"/>
        <w:numPr>
          <w:ilvl w:val="1"/>
          <w:numId w:val="75"/>
        </w:numPr>
        <w:tabs>
          <w:tab w:val="clear" w:pos="720"/>
        </w:tabs>
        <w:ind w:left="1134" w:hanging="567"/>
      </w:pPr>
      <w:r w:rsidRPr="004D5ED1">
        <w:t xml:space="preserve">A quorum </w:t>
      </w:r>
      <w:r w:rsidR="00A24BAA" w:rsidRPr="004D5ED1">
        <w:t xml:space="preserve">must </w:t>
      </w:r>
      <w:r w:rsidRPr="004D5ED1">
        <w:t xml:space="preserve">be present for the </w:t>
      </w:r>
      <w:r w:rsidR="005B7EA1" w:rsidRPr="004D5ED1">
        <w:t>entire</w:t>
      </w:r>
      <w:r w:rsidRPr="004D5ED1">
        <w:t xml:space="preserve"> </w:t>
      </w:r>
      <w:r w:rsidR="00045215" w:rsidRPr="004D5ED1">
        <w:rPr>
          <w:bCs/>
        </w:rPr>
        <w:t>board</w:t>
      </w:r>
      <w:r w:rsidR="00132ADF" w:rsidRPr="004D5ED1">
        <w:rPr>
          <w:bCs/>
        </w:rPr>
        <w:t xml:space="preserve"> </w:t>
      </w:r>
      <w:r w:rsidR="00A1644C" w:rsidRPr="004D5ED1">
        <w:rPr>
          <w:bCs/>
        </w:rPr>
        <w:t>meeting</w:t>
      </w:r>
      <w:r w:rsidRPr="004D5ED1">
        <w:t xml:space="preserve">. </w:t>
      </w:r>
      <w:r w:rsidR="00B217A1" w:rsidRPr="004D5ED1">
        <w:rPr>
          <w:i/>
          <w:iCs/>
          <w:vertAlign w:val="superscript"/>
        </w:rPr>
        <w:t>(M)</w:t>
      </w:r>
    </w:p>
    <w:p w14:paraId="5D831A65" w14:textId="6CAD65B8" w:rsidR="00C65C10" w:rsidRPr="004D5ED1" w:rsidRDefault="00AE0DB2" w:rsidP="00621CCD">
      <w:pPr>
        <w:pStyle w:val="Heading2"/>
      </w:pPr>
      <w:bookmarkStart w:id="491" w:name="_Toc322250615"/>
      <w:r w:rsidRPr="004D5ED1">
        <w:t>Board</w:t>
      </w:r>
      <w:r w:rsidR="00C65C10" w:rsidRPr="004D5ED1">
        <w:t xml:space="preserve"> resolutions </w:t>
      </w:r>
      <w:r w:rsidR="00B217A1" w:rsidRPr="004D5ED1">
        <w:rPr>
          <w:i/>
          <w:iCs/>
          <w:vertAlign w:val="superscript"/>
        </w:rPr>
        <w:t>(M)</w:t>
      </w:r>
      <w:bookmarkEnd w:id="491"/>
    </w:p>
    <w:p w14:paraId="099885C3" w14:textId="532442EC" w:rsidR="00843303" w:rsidRPr="004D5ED1" w:rsidRDefault="00843303" w:rsidP="00D8108F">
      <w:pPr>
        <w:pStyle w:val="Heading2"/>
        <w:numPr>
          <w:ilvl w:val="1"/>
          <w:numId w:val="188"/>
        </w:numPr>
      </w:pPr>
      <w:bookmarkStart w:id="492" w:name="_Toc322250616"/>
      <w:r w:rsidRPr="004D5ED1">
        <w:t>Voting</w:t>
      </w:r>
      <w:r w:rsidR="00BB25C8" w:rsidRPr="004D5ED1">
        <w:t xml:space="preserve"> </w:t>
      </w:r>
      <w:r w:rsidR="00B217A1" w:rsidRPr="004D5ED1">
        <w:rPr>
          <w:i/>
          <w:iCs/>
          <w:vertAlign w:val="superscript"/>
        </w:rPr>
        <w:t>(M)</w:t>
      </w:r>
      <w:bookmarkEnd w:id="492"/>
    </w:p>
    <w:p w14:paraId="7F3D09A3" w14:textId="77777777" w:rsidR="00B756ED" w:rsidRPr="004D5ED1" w:rsidRDefault="00843303" w:rsidP="00B756ED">
      <w:pPr>
        <w:pStyle w:val="BodyText"/>
        <w:numPr>
          <w:ilvl w:val="0"/>
          <w:numId w:val="13"/>
        </w:numPr>
        <w:ind w:left="1134" w:hanging="567"/>
        <w:rPr>
          <w:i/>
          <w:iCs/>
          <w:vertAlign w:val="superscript"/>
        </w:rPr>
      </w:pPr>
      <w:bookmarkStart w:id="493" w:name="(a)_Each_Committee_Member_present_at_a_C"/>
      <w:bookmarkEnd w:id="493"/>
      <w:r w:rsidRPr="004D5ED1">
        <w:t xml:space="preserve">Each </w:t>
      </w:r>
      <w:r w:rsidR="00A1644C" w:rsidRPr="004D5ED1">
        <w:t>d</w:t>
      </w:r>
      <w:r w:rsidRPr="004D5ED1">
        <w:t xml:space="preserve">irector present at a </w:t>
      </w:r>
      <w:r w:rsidR="00045215" w:rsidRPr="004D5ED1">
        <w:t>board</w:t>
      </w:r>
      <w:r w:rsidR="00132ADF" w:rsidRPr="004D5ED1">
        <w:t xml:space="preserve"> </w:t>
      </w:r>
      <w:r w:rsidR="00A1644C" w:rsidRPr="004D5ED1">
        <w:t>meeting</w:t>
      </w:r>
      <w:r w:rsidRPr="004D5ED1">
        <w:t xml:space="preserve"> has </w:t>
      </w:r>
      <w:r w:rsidR="000557FB" w:rsidRPr="004D5ED1">
        <w:t xml:space="preserve">one </w:t>
      </w:r>
      <w:r w:rsidRPr="004D5ED1">
        <w:t>vote.</w:t>
      </w:r>
      <w:r w:rsidR="00B217A1" w:rsidRPr="004D5ED1">
        <w:rPr>
          <w:i/>
          <w:iCs/>
          <w:vertAlign w:val="superscript"/>
        </w:rPr>
        <w:t xml:space="preserve"> (B</w:t>
      </w:r>
      <w:r w:rsidR="00B756ED" w:rsidRPr="004D5ED1">
        <w:rPr>
          <w:i/>
          <w:iCs/>
          <w:vertAlign w:val="superscript"/>
        </w:rPr>
        <w:t>P)</w:t>
      </w:r>
    </w:p>
    <w:p w14:paraId="10D9F7C4" w14:textId="549CDA1A" w:rsidR="00A1644C" w:rsidRPr="004D5ED1" w:rsidRDefault="00B756ED" w:rsidP="00B756ED">
      <w:pPr>
        <w:pStyle w:val="BodyText"/>
        <w:numPr>
          <w:ilvl w:val="0"/>
          <w:numId w:val="13"/>
        </w:numPr>
        <w:ind w:left="1134" w:hanging="567"/>
        <w:rPr>
          <w:i/>
          <w:iCs/>
          <w:vertAlign w:val="superscript"/>
        </w:rPr>
      </w:pPr>
      <w:r w:rsidRPr="004D5ED1">
        <w:t>A q</w:t>
      </w:r>
      <w:r w:rsidR="00843303" w:rsidRPr="004D5ED1">
        <w:t xml:space="preserve">uestion arising at a </w:t>
      </w:r>
      <w:r w:rsidR="00045215" w:rsidRPr="004D5ED1">
        <w:t>board</w:t>
      </w:r>
      <w:r w:rsidR="00132ADF" w:rsidRPr="004D5ED1">
        <w:t xml:space="preserve"> </w:t>
      </w:r>
      <w:r w:rsidR="00A1644C" w:rsidRPr="004D5ED1">
        <w:t>meeting</w:t>
      </w:r>
      <w:r w:rsidR="00843303" w:rsidRPr="004D5ED1">
        <w:t xml:space="preserve"> is to be decided by a majority </w:t>
      </w:r>
      <w:r w:rsidR="003D2247" w:rsidRPr="004D5ED1">
        <w:t>(</w:t>
      </w:r>
      <w:r w:rsidR="0074727A" w:rsidRPr="004D5ED1">
        <w:t>more than 50%</w:t>
      </w:r>
      <w:r w:rsidR="003D2247" w:rsidRPr="004D5ED1">
        <w:t xml:space="preserve">) </w:t>
      </w:r>
      <w:r w:rsidR="00843303" w:rsidRPr="004D5ED1">
        <w:t>of votes, but</w:t>
      </w:r>
      <w:r w:rsidR="00E71860" w:rsidRPr="004D5ED1">
        <w:t xml:space="preserve">, </w:t>
      </w:r>
      <w:r w:rsidR="00843303" w:rsidRPr="004D5ED1">
        <w:t xml:space="preserve">if there is an equality of votes, the </w:t>
      </w:r>
      <w:r w:rsidR="006A1790" w:rsidRPr="004D5ED1">
        <w:t>Meeting Chair</w:t>
      </w:r>
      <w:r w:rsidR="00843303" w:rsidRPr="004D5ED1">
        <w:t xml:space="preserve"> of the </w:t>
      </w:r>
      <w:r w:rsidR="00045215" w:rsidRPr="004D5ED1">
        <w:t>board</w:t>
      </w:r>
      <w:r w:rsidR="00132ADF" w:rsidRPr="004D5ED1">
        <w:t xml:space="preserve"> </w:t>
      </w:r>
      <w:r w:rsidR="00A1644C" w:rsidRPr="004D5ED1">
        <w:t>meeting</w:t>
      </w:r>
      <w:r w:rsidR="00843303" w:rsidRPr="004D5ED1">
        <w:t xml:space="preserve"> is </w:t>
      </w:r>
      <w:r w:rsidR="00347B19" w:rsidRPr="004D5ED1">
        <w:t>[</w:t>
      </w:r>
      <w:r w:rsidR="009D696E" w:rsidRPr="004D5ED1">
        <w:t xml:space="preserve">NB: Alternative option </w:t>
      </w:r>
      <w:r w:rsidR="00C724B0" w:rsidRPr="004D5ED1">
        <w:t xml:space="preserve">“or is not”] </w:t>
      </w:r>
      <w:r w:rsidR="00843303" w:rsidRPr="004D5ED1">
        <w:t xml:space="preserve">entitled to exercise a second or casting </w:t>
      </w:r>
      <w:r w:rsidRPr="004D5ED1">
        <w:t>vote</w:t>
      </w:r>
      <w:r w:rsidRPr="004D5ED1">
        <w:rPr>
          <w:i/>
          <w:iCs/>
          <w:vertAlign w:val="superscript"/>
        </w:rPr>
        <w:t xml:space="preserve"> (</w:t>
      </w:r>
      <w:r w:rsidR="00B217A1" w:rsidRPr="004D5ED1">
        <w:rPr>
          <w:i/>
          <w:iCs/>
          <w:vertAlign w:val="superscript"/>
        </w:rPr>
        <w:t>O)</w:t>
      </w:r>
      <w:r w:rsidR="00843303" w:rsidRPr="004D5ED1">
        <w:t>.</w:t>
      </w:r>
      <w:r w:rsidR="00B217A1" w:rsidRPr="004D5ED1">
        <w:rPr>
          <w:i/>
          <w:iCs/>
          <w:vertAlign w:val="superscript"/>
        </w:rPr>
        <w:t xml:space="preserve"> (BP)</w:t>
      </w:r>
    </w:p>
    <w:p w14:paraId="1502C31E" w14:textId="52FD71E1" w:rsidR="00843303" w:rsidRPr="004D5ED1" w:rsidRDefault="00843303" w:rsidP="000072E0">
      <w:pPr>
        <w:pStyle w:val="BodyText"/>
        <w:numPr>
          <w:ilvl w:val="0"/>
          <w:numId w:val="13"/>
        </w:numPr>
        <w:ind w:left="1134" w:hanging="567"/>
      </w:pPr>
      <w:bookmarkStart w:id="494" w:name="(c)_Decisions_may_be_made_by_general_agr"/>
      <w:bookmarkEnd w:id="494"/>
      <w:r w:rsidRPr="004D5ED1">
        <w:t xml:space="preserve">Decisions </w:t>
      </w:r>
      <w:r w:rsidR="006765CE" w:rsidRPr="004D5ED1">
        <w:t xml:space="preserve">at a </w:t>
      </w:r>
      <w:r w:rsidR="00045215" w:rsidRPr="004D5ED1">
        <w:t>board</w:t>
      </w:r>
      <w:r w:rsidR="006765CE" w:rsidRPr="004D5ED1">
        <w:t xml:space="preserve"> </w:t>
      </w:r>
      <w:r w:rsidR="00A1644C" w:rsidRPr="004D5ED1">
        <w:t>meeting</w:t>
      </w:r>
      <w:r w:rsidR="006765CE" w:rsidRPr="004D5ED1">
        <w:t xml:space="preserve"> </w:t>
      </w:r>
      <w:r w:rsidRPr="004D5ED1">
        <w:t xml:space="preserve">may be made by general agreement or </w:t>
      </w:r>
      <w:r w:rsidR="006765CE" w:rsidRPr="004D5ED1">
        <w:t xml:space="preserve">by way of </w:t>
      </w:r>
      <w:r w:rsidRPr="004D5ED1">
        <w:t>a show of hands.</w:t>
      </w:r>
      <w:r w:rsidR="00E23CBB" w:rsidRPr="004D5ED1">
        <w:t xml:space="preserve"> </w:t>
      </w:r>
      <w:r w:rsidR="00E23CBB" w:rsidRPr="004D5ED1">
        <w:rPr>
          <w:i/>
          <w:iCs/>
          <w:vertAlign w:val="superscript"/>
        </w:rPr>
        <w:t>(O)</w:t>
      </w:r>
    </w:p>
    <w:p w14:paraId="2604101F" w14:textId="0805FFF2" w:rsidR="00843303" w:rsidRPr="004D5ED1" w:rsidRDefault="00843303" w:rsidP="000072E0">
      <w:pPr>
        <w:pStyle w:val="BodyText"/>
        <w:numPr>
          <w:ilvl w:val="0"/>
          <w:numId w:val="13"/>
        </w:numPr>
        <w:ind w:left="1134" w:hanging="567"/>
      </w:pPr>
      <w:bookmarkStart w:id="495" w:name="(d)_A_poll_by_secret_ballot_may_be_used_"/>
      <w:bookmarkEnd w:id="495"/>
      <w:r w:rsidRPr="004D5ED1">
        <w:t xml:space="preserve">A </w:t>
      </w:r>
      <w:r w:rsidR="00A1644C" w:rsidRPr="004D5ED1">
        <w:t>p</w:t>
      </w:r>
      <w:r w:rsidRPr="004D5ED1">
        <w:t xml:space="preserve">oll by secret ballot may be used </w:t>
      </w:r>
      <w:r w:rsidR="006765CE" w:rsidRPr="004D5ED1">
        <w:t xml:space="preserve">at a </w:t>
      </w:r>
      <w:r w:rsidR="00045215" w:rsidRPr="004D5ED1">
        <w:t>board</w:t>
      </w:r>
      <w:r w:rsidR="006765CE" w:rsidRPr="004D5ED1">
        <w:t xml:space="preserve"> </w:t>
      </w:r>
      <w:r w:rsidR="00A1644C" w:rsidRPr="004D5ED1">
        <w:t>meeting</w:t>
      </w:r>
      <w:r w:rsidR="006765CE" w:rsidRPr="004D5ED1">
        <w:t xml:space="preserve"> </w:t>
      </w:r>
      <w:r w:rsidRPr="004D5ED1">
        <w:t xml:space="preserve">if the </w:t>
      </w:r>
      <w:r w:rsidR="00045215" w:rsidRPr="004D5ED1">
        <w:t>board</w:t>
      </w:r>
      <w:r w:rsidRPr="004D5ED1">
        <w:t xml:space="preserve"> prefers to determine a matter in this way</w:t>
      </w:r>
      <w:r w:rsidR="00D34C84" w:rsidRPr="004D5ED1">
        <w:t>,</w:t>
      </w:r>
      <w:r w:rsidRPr="004D5ED1">
        <w:t xml:space="preserve"> and </w:t>
      </w:r>
      <w:r w:rsidR="00D34C84" w:rsidRPr="004D5ED1">
        <w:t xml:space="preserve">if </w:t>
      </w:r>
      <w:r w:rsidRPr="004D5ED1">
        <w:t xml:space="preserve">the </w:t>
      </w:r>
      <w:r w:rsidR="006A1790" w:rsidRPr="004D5ED1">
        <w:t>Meeting Chair</w:t>
      </w:r>
      <w:r w:rsidR="006765CE" w:rsidRPr="004D5ED1">
        <w:t xml:space="preserve"> </w:t>
      </w:r>
      <w:r w:rsidR="0087097A" w:rsidRPr="004D5ED1">
        <w:t>of the</w:t>
      </w:r>
      <w:r w:rsidRPr="004D5ED1">
        <w:t xml:space="preserve"> </w:t>
      </w:r>
      <w:r w:rsidR="00045215" w:rsidRPr="004D5ED1">
        <w:t>board</w:t>
      </w:r>
      <w:r w:rsidR="00132ADF" w:rsidRPr="004D5ED1">
        <w:t xml:space="preserve"> </w:t>
      </w:r>
      <w:r w:rsidR="00A1644C" w:rsidRPr="004D5ED1">
        <w:t>meeting</w:t>
      </w:r>
      <w:r w:rsidRPr="004D5ED1">
        <w:t xml:space="preserve"> </w:t>
      </w:r>
      <w:r w:rsidR="006765CE" w:rsidRPr="004D5ED1">
        <w:t xml:space="preserve">supervises </w:t>
      </w:r>
      <w:r w:rsidRPr="004D5ED1">
        <w:t>the ballot.</w:t>
      </w:r>
      <w:r w:rsidR="00E23CBB" w:rsidRPr="004D5ED1">
        <w:t xml:space="preserve"> </w:t>
      </w:r>
      <w:r w:rsidR="00E23CBB" w:rsidRPr="004D5ED1">
        <w:rPr>
          <w:i/>
          <w:iCs/>
          <w:vertAlign w:val="superscript"/>
        </w:rPr>
        <w:t>(O)</w:t>
      </w:r>
    </w:p>
    <w:p w14:paraId="4D4D0368" w14:textId="6EBFCC36" w:rsidR="00C65C10" w:rsidRPr="004D5ED1" w:rsidRDefault="006765CE" w:rsidP="00D8108F">
      <w:pPr>
        <w:pStyle w:val="Heading2"/>
        <w:numPr>
          <w:ilvl w:val="1"/>
          <w:numId w:val="188"/>
        </w:numPr>
      </w:pPr>
      <w:bookmarkStart w:id="496" w:name="_Ref443839131"/>
      <w:bookmarkStart w:id="497" w:name="_Toc322250617"/>
      <w:r w:rsidRPr="004D5ED1">
        <w:t xml:space="preserve">Board </w:t>
      </w:r>
      <w:r w:rsidR="00A1644C" w:rsidRPr="004D5ED1">
        <w:t>c</w:t>
      </w:r>
      <w:r w:rsidR="00C65C10" w:rsidRPr="004D5ED1">
        <w:t xml:space="preserve">ircular </w:t>
      </w:r>
      <w:r w:rsidR="00A1644C" w:rsidRPr="004D5ED1">
        <w:t>r</w:t>
      </w:r>
      <w:r w:rsidR="00C65C10" w:rsidRPr="004D5ED1">
        <w:t>esolutions</w:t>
      </w:r>
      <w:bookmarkEnd w:id="496"/>
      <w:r w:rsidR="00BB08FC" w:rsidRPr="004D5ED1">
        <w:t xml:space="preserve"> </w:t>
      </w:r>
      <w:r w:rsidR="00B217A1" w:rsidRPr="004D5ED1">
        <w:rPr>
          <w:i/>
          <w:iCs/>
          <w:vertAlign w:val="superscript"/>
        </w:rPr>
        <w:t>(O)(BP)</w:t>
      </w:r>
      <w:bookmarkEnd w:id="497"/>
    </w:p>
    <w:p w14:paraId="1E889CBA" w14:textId="3ECC9128" w:rsidR="00C65C10" w:rsidRPr="004D5ED1" w:rsidRDefault="00C65C10" w:rsidP="00D8108F">
      <w:pPr>
        <w:pStyle w:val="ListParagraph"/>
        <w:numPr>
          <w:ilvl w:val="1"/>
          <w:numId w:val="76"/>
        </w:numPr>
        <w:tabs>
          <w:tab w:val="clear" w:pos="720"/>
        </w:tabs>
        <w:ind w:left="1134" w:hanging="567"/>
      </w:pPr>
      <w:r w:rsidRPr="004D5ED1">
        <w:t xml:space="preserve">The </w:t>
      </w:r>
      <w:r w:rsidR="00045215" w:rsidRPr="004D5ED1">
        <w:t>board</w:t>
      </w:r>
      <w:r w:rsidRPr="004D5ED1">
        <w:t xml:space="preserve"> may pass a </w:t>
      </w:r>
      <w:r w:rsidR="00A1644C" w:rsidRPr="004D5ED1">
        <w:t>circular</w:t>
      </w:r>
      <w:r w:rsidRPr="004D5ED1">
        <w:t xml:space="preserve"> </w:t>
      </w:r>
      <w:r w:rsidR="00A1644C" w:rsidRPr="004D5ED1">
        <w:t>resolution</w:t>
      </w:r>
      <w:r w:rsidRPr="004D5ED1">
        <w:t xml:space="preserve"> without a </w:t>
      </w:r>
      <w:r w:rsidR="00045215" w:rsidRPr="004D5ED1">
        <w:rPr>
          <w:bCs/>
        </w:rPr>
        <w:t>board</w:t>
      </w:r>
      <w:r w:rsidR="00132ADF" w:rsidRPr="004D5ED1">
        <w:rPr>
          <w:bCs/>
        </w:rPr>
        <w:t xml:space="preserve"> </w:t>
      </w:r>
      <w:r w:rsidR="00A1644C" w:rsidRPr="004D5ED1">
        <w:rPr>
          <w:bCs/>
        </w:rPr>
        <w:t>meeting</w:t>
      </w:r>
      <w:r w:rsidR="00A80200" w:rsidRPr="004D5ED1">
        <w:rPr>
          <w:bCs/>
        </w:rPr>
        <w:t xml:space="preserve"> </w:t>
      </w:r>
      <w:r w:rsidRPr="004D5ED1">
        <w:t>being held</w:t>
      </w:r>
      <w:r w:rsidR="005B7EA1" w:rsidRPr="004D5ED1">
        <w:t xml:space="preserve"> (</w:t>
      </w:r>
      <w:r w:rsidR="006765CE" w:rsidRPr="004D5ED1">
        <w:rPr>
          <w:b/>
        </w:rPr>
        <w:t xml:space="preserve">Board </w:t>
      </w:r>
      <w:r w:rsidR="005B7EA1" w:rsidRPr="004D5ED1">
        <w:rPr>
          <w:b/>
        </w:rPr>
        <w:t>Circular Resolution</w:t>
      </w:r>
      <w:r w:rsidR="005B7EA1" w:rsidRPr="004D5ED1">
        <w:t>)</w:t>
      </w:r>
      <w:r w:rsidRPr="004D5ED1">
        <w:t>.</w:t>
      </w:r>
      <w:r w:rsidR="00FA2680" w:rsidRPr="004D5ED1">
        <w:rPr>
          <w:i/>
          <w:iCs/>
          <w:vertAlign w:val="superscript"/>
        </w:rPr>
        <w:t xml:space="preserve"> (M) if you adopt circular resolutions </w:t>
      </w:r>
    </w:p>
    <w:p w14:paraId="79F14D47" w14:textId="03F7DFFA" w:rsidR="00C65C10" w:rsidRPr="004D5ED1" w:rsidRDefault="00C65C10" w:rsidP="00D8108F">
      <w:pPr>
        <w:pStyle w:val="ListParagraph"/>
        <w:numPr>
          <w:ilvl w:val="1"/>
          <w:numId w:val="76"/>
        </w:numPr>
        <w:tabs>
          <w:tab w:val="clear" w:pos="720"/>
        </w:tabs>
        <w:ind w:left="1134" w:hanging="567"/>
      </w:pPr>
      <w:r w:rsidRPr="004D5ED1">
        <w:t xml:space="preserve">A </w:t>
      </w:r>
      <w:r w:rsidR="00045215" w:rsidRPr="004D5ED1">
        <w:t>board</w:t>
      </w:r>
      <w:r w:rsidR="006765CE" w:rsidRPr="004D5ED1">
        <w:t xml:space="preserve"> </w:t>
      </w:r>
      <w:r w:rsidR="00A1644C" w:rsidRPr="004D5ED1">
        <w:t>circular</w:t>
      </w:r>
      <w:r w:rsidR="005B7EA1" w:rsidRPr="004D5ED1">
        <w:t xml:space="preserve"> </w:t>
      </w:r>
      <w:r w:rsidR="00A1644C" w:rsidRPr="004D5ED1">
        <w:t>resolution</w:t>
      </w:r>
      <w:r w:rsidR="005B7EA1" w:rsidRPr="004D5ED1">
        <w:t xml:space="preserve"> </w:t>
      </w:r>
      <w:r w:rsidRPr="004D5ED1">
        <w:t xml:space="preserve">is passed if all the </w:t>
      </w:r>
      <w:r w:rsidR="00045215" w:rsidRPr="004D5ED1">
        <w:t>directors</w:t>
      </w:r>
      <w:r w:rsidRPr="004D5ED1">
        <w:t xml:space="preserve"> entitled to vote on the resolution sign or otherwise agree to the resolution in the manner set out in </w:t>
      </w:r>
      <w:r w:rsidR="0087097A" w:rsidRPr="004D5ED1">
        <w:t>Clause</w:t>
      </w:r>
      <w:r w:rsidR="00E1341A" w:rsidRPr="004D5ED1">
        <w:t xml:space="preserve"> 26.2(c)</w:t>
      </w:r>
      <w:r w:rsidRPr="004D5ED1">
        <w:t>.</w:t>
      </w:r>
      <w:r w:rsidR="00FA2680" w:rsidRPr="004D5ED1">
        <w:rPr>
          <w:i/>
          <w:iCs/>
          <w:vertAlign w:val="superscript"/>
        </w:rPr>
        <w:t xml:space="preserve"> (M) if you adopt circular resolutions</w:t>
      </w:r>
    </w:p>
    <w:p w14:paraId="392EA876" w14:textId="5F53A6A5" w:rsidR="00C65C10" w:rsidRPr="004D5ED1" w:rsidRDefault="00C65C10" w:rsidP="00D8108F">
      <w:pPr>
        <w:pStyle w:val="ListParagraph"/>
        <w:numPr>
          <w:ilvl w:val="1"/>
          <w:numId w:val="76"/>
        </w:numPr>
        <w:tabs>
          <w:tab w:val="clear" w:pos="720"/>
        </w:tabs>
        <w:ind w:left="1134" w:hanging="567"/>
      </w:pPr>
      <w:bookmarkStart w:id="498" w:name="_Ref443839132"/>
      <w:bookmarkStart w:id="499" w:name="_Ref362960334"/>
      <w:bookmarkStart w:id="500" w:name="_Ref385409551"/>
      <w:r w:rsidRPr="004D5ED1">
        <w:t xml:space="preserve">Each </w:t>
      </w:r>
      <w:r w:rsidR="00A1644C" w:rsidRPr="004D5ED1">
        <w:t>director</w:t>
      </w:r>
      <w:r w:rsidRPr="004D5ED1">
        <w:t xml:space="preserve"> may sign:</w:t>
      </w:r>
      <w:bookmarkEnd w:id="498"/>
      <w:r w:rsidR="00FA2680" w:rsidRPr="004D5ED1">
        <w:rPr>
          <w:i/>
          <w:iCs/>
          <w:vertAlign w:val="superscript"/>
        </w:rPr>
        <w:t xml:space="preserve"> (M) if you adopt circular resolutions</w:t>
      </w:r>
    </w:p>
    <w:p w14:paraId="4E018085" w14:textId="6A9B27A0" w:rsidR="00C65C10" w:rsidRPr="004D5ED1" w:rsidRDefault="00922F0F" w:rsidP="00D8108F">
      <w:pPr>
        <w:pStyle w:val="ListParagraph"/>
        <w:numPr>
          <w:ilvl w:val="2"/>
          <w:numId w:val="77"/>
        </w:numPr>
        <w:tabs>
          <w:tab w:val="clear" w:pos="1224"/>
        </w:tabs>
        <w:ind w:left="1701" w:hanging="567"/>
      </w:pPr>
      <w:r w:rsidRPr="004D5ED1">
        <w:t>A</w:t>
      </w:r>
      <w:r w:rsidR="00C65C10" w:rsidRPr="004D5ED1">
        <w:t xml:space="preserve"> single document setting out the resolution and containing a statement that they agree to the </w:t>
      </w:r>
      <w:r w:rsidR="00045215" w:rsidRPr="004D5ED1">
        <w:t>board</w:t>
      </w:r>
      <w:r w:rsidR="00EF1D4B" w:rsidRPr="004D5ED1">
        <w:t xml:space="preserve"> </w:t>
      </w:r>
      <w:r w:rsidR="00A1644C" w:rsidRPr="004D5ED1">
        <w:t>circular</w:t>
      </w:r>
      <w:r w:rsidR="00EF1D4B" w:rsidRPr="004D5ED1">
        <w:t xml:space="preserve"> </w:t>
      </w:r>
      <w:r w:rsidR="00A1644C" w:rsidRPr="004D5ED1">
        <w:t>resolution</w:t>
      </w:r>
      <w:r w:rsidR="00C65C10" w:rsidRPr="004D5ED1">
        <w:t>, or</w:t>
      </w:r>
      <w:r w:rsidR="00E1341A" w:rsidRPr="004D5ED1">
        <w:t xml:space="preserve"> </w:t>
      </w:r>
      <w:r w:rsidR="00FA2680" w:rsidRPr="004D5ED1">
        <w:rPr>
          <w:i/>
          <w:iCs/>
          <w:vertAlign w:val="superscript"/>
        </w:rPr>
        <w:t>(M) if you adopt circular resolutions</w:t>
      </w:r>
    </w:p>
    <w:p w14:paraId="2AAC5D5D" w14:textId="15F4E725" w:rsidR="00C65C10" w:rsidRPr="004D5ED1" w:rsidRDefault="00922F0F" w:rsidP="00D8108F">
      <w:pPr>
        <w:pStyle w:val="ListParagraph"/>
        <w:numPr>
          <w:ilvl w:val="2"/>
          <w:numId w:val="77"/>
        </w:numPr>
        <w:tabs>
          <w:tab w:val="clear" w:pos="1224"/>
        </w:tabs>
        <w:ind w:left="1701" w:hanging="567"/>
      </w:pPr>
      <w:r w:rsidRPr="004D5ED1">
        <w:t>S</w:t>
      </w:r>
      <w:r w:rsidR="007D1E51" w:rsidRPr="004D5ED1">
        <w:t>eparate</w:t>
      </w:r>
      <w:r w:rsidR="00C65C10" w:rsidRPr="004D5ED1">
        <w:t xml:space="preserve"> copies of that document, as long as the wording of the </w:t>
      </w:r>
      <w:r w:rsidR="00045215" w:rsidRPr="004D5ED1">
        <w:t>board</w:t>
      </w:r>
      <w:r w:rsidR="00EF1D4B" w:rsidRPr="004D5ED1">
        <w:t xml:space="preserve"> </w:t>
      </w:r>
      <w:r w:rsidR="00A1644C" w:rsidRPr="004D5ED1">
        <w:t>circular</w:t>
      </w:r>
      <w:r w:rsidR="00EF1D4B" w:rsidRPr="004D5ED1">
        <w:t xml:space="preserve"> </w:t>
      </w:r>
      <w:r w:rsidR="00A1644C" w:rsidRPr="004D5ED1">
        <w:t>resolution</w:t>
      </w:r>
      <w:r w:rsidR="00EF1D4B" w:rsidRPr="004D5ED1">
        <w:t xml:space="preserve"> </w:t>
      </w:r>
      <w:r w:rsidR="00C65C10" w:rsidRPr="004D5ED1">
        <w:t>is the same in each copy.</w:t>
      </w:r>
      <w:bookmarkEnd w:id="499"/>
      <w:bookmarkEnd w:id="500"/>
      <w:r w:rsidR="00FA2680" w:rsidRPr="004D5ED1">
        <w:rPr>
          <w:i/>
          <w:iCs/>
          <w:vertAlign w:val="superscript"/>
        </w:rPr>
        <w:t xml:space="preserve"> (M) if you adopt circular resolutions</w:t>
      </w:r>
    </w:p>
    <w:p w14:paraId="3186739B" w14:textId="73BCE9AE" w:rsidR="00C65C10" w:rsidRPr="004D5ED1" w:rsidRDefault="00C65C10" w:rsidP="00D8108F">
      <w:pPr>
        <w:pStyle w:val="ListParagraph"/>
        <w:numPr>
          <w:ilvl w:val="1"/>
          <w:numId w:val="76"/>
        </w:numPr>
        <w:tabs>
          <w:tab w:val="clear" w:pos="720"/>
        </w:tabs>
        <w:ind w:left="1276" w:hanging="709"/>
      </w:pPr>
      <w:bookmarkStart w:id="501" w:name="_Ref385249108"/>
      <w:r w:rsidRPr="004D5ED1">
        <w:t xml:space="preserve">The </w:t>
      </w:r>
      <w:r w:rsidR="00A1644C" w:rsidRPr="004D5ED1">
        <w:t>association</w:t>
      </w:r>
      <w:r w:rsidRPr="004D5ED1">
        <w:t xml:space="preserve"> may send a </w:t>
      </w:r>
      <w:r w:rsidR="00045215" w:rsidRPr="004D5ED1">
        <w:t>board</w:t>
      </w:r>
      <w:r w:rsidR="006765CE" w:rsidRPr="004D5ED1">
        <w:t xml:space="preserve"> </w:t>
      </w:r>
      <w:r w:rsidR="00A1644C" w:rsidRPr="004D5ED1">
        <w:t>circular</w:t>
      </w:r>
      <w:r w:rsidR="005B7EA1" w:rsidRPr="004D5ED1">
        <w:t xml:space="preserve"> </w:t>
      </w:r>
      <w:r w:rsidR="00A1644C" w:rsidRPr="004D5ED1">
        <w:t>resolution</w:t>
      </w:r>
      <w:r w:rsidR="005B7EA1" w:rsidRPr="004D5ED1">
        <w:t xml:space="preserve"> </w:t>
      </w:r>
      <w:r w:rsidRPr="004D5ED1">
        <w:t xml:space="preserve">by email to the </w:t>
      </w:r>
      <w:r w:rsidR="00045215" w:rsidRPr="004D5ED1">
        <w:t>directors</w:t>
      </w:r>
      <w:r w:rsidRPr="004D5ED1">
        <w:t xml:space="preserve"> and the </w:t>
      </w:r>
      <w:r w:rsidR="00045215" w:rsidRPr="004D5ED1">
        <w:t>directors</w:t>
      </w:r>
      <w:r w:rsidRPr="004D5ED1">
        <w:t xml:space="preserve"> may agree to the </w:t>
      </w:r>
      <w:r w:rsidR="00045215" w:rsidRPr="004D5ED1">
        <w:t>board</w:t>
      </w:r>
      <w:r w:rsidR="006765CE" w:rsidRPr="004D5ED1">
        <w:t xml:space="preserve"> </w:t>
      </w:r>
      <w:r w:rsidR="00A1644C" w:rsidRPr="004D5ED1">
        <w:t>circular</w:t>
      </w:r>
      <w:r w:rsidR="005B7EA1" w:rsidRPr="004D5ED1">
        <w:t xml:space="preserve"> </w:t>
      </w:r>
      <w:r w:rsidR="00A1644C" w:rsidRPr="004D5ED1">
        <w:t>resolution</w:t>
      </w:r>
      <w:r w:rsidR="005B7EA1" w:rsidRPr="004D5ED1">
        <w:t xml:space="preserve"> </w:t>
      </w:r>
      <w:r w:rsidRPr="004D5ED1">
        <w:t xml:space="preserve">by sending a reply email to that effect, including the text of the </w:t>
      </w:r>
      <w:r w:rsidR="00045215" w:rsidRPr="004D5ED1">
        <w:t>board</w:t>
      </w:r>
      <w:r w:rsidR="006765CE" w:rsidRPr="004D5ED1">
        <w:t xml:space="preserve"> </w:t>
      </w:r>
      <w:r w:rsidR="00A1644C" w:rsidRPr="004D5ED1">
        <w:t>circular</w:t>
      </w:r>
      <w:r w:rsidR="005B7EA1" w:rsidRPr="004D5ED1">
        <w:t xml:space="preserve"> </w:t>
      </w:r>
      <w:r w:rsidR="00A1644C" w:rsidRPr="004D5ED1">
        <w:t>resolution</w:t>
      </w:r>
      <w:r w:rsidR="005B7EA1" w:rsidRPr="004D5ED1">
        <w:t xml:space="preserve"> </w:t>
      </w:r>
      <w:r w:rsidRPr="004D5ED1">
        <w:t>in their reply.</w:t>
      </w:r>
      <w:bookmarkEnd w:id="501"/>
      <w:r w:rsidR="00FA2680" w:rsidRPr="004D5ED1">
        <w:rPr>
          <w:i/>
          <w:iCs/>
          <w:vertAlign w:val="superscript"/>
        </w:rPr>
        <w:t xml:space="preserve"> (M) if you adopt circular resolutions</w:t>
      </w:r>
    </w:p>
    <w:p w14:paraId="0E0DCB57" w14:textId="024E4B45" w:rsidR="00C65C10" w:rsidRPr="004D5ED1" w:rsidRDefault="00C65C10" w:rsidP="00D8108F">
      <w:pPr>
        <w:pStyle w:val="ListParagraph"/>
        <w:numPr>
          <w:ilvl w:val="1"/>
          <w:numId w:val="76"/>
        </w:numPr>
        <w:tabs>
          <w:tab w:val="clear" w:pos="720"/>
        </w:tabs>
        <w:ind w:left="1276" w:hanging="709"/>
      </w:pPr>
      <w:r w:rsidRPr="004D5ED1">
        <w:t xml:space="preserve">A </w:t>
      </w:r>
      <w:r w:rsidR="00045215" w:rsidRPr="004D5ED1">
        <w:t>board</w:t>
      </w:r>
      <w:r w:rsidR="006765CE" w:rsidRPr="004D5ED1">
        <w:t xml:space="preserve"> </w:t>
      </w:r>
      <w:r w:rsidR="00A1644C" w:rsidRPr="004D5ED1">
        <w:t>circular</w:t>
      </w:r>
      <w:r w:rsidR="005B7EA1" w:rsidRPr="004D5ED1">
        <w:t xml:space="preserve"> </w:t>
      </w:r>
      <w:r w:rsidR="00A1644C" w:rsidRPr="004D5ED1">
        <w:t>resolution</w:t>
      </w:r>
      <w:r w:rsidR="005B7EA1" w:rsidRPr="004D5ED1">
        <w:t xml:space="preserve"> </w:t>
      </w:r>
      <w:r w:rsidRPr="004D5ED1">
        <w:t xml:space="preserve">is passed when the last </w:t>
      </w:r>
      <w:r w:rsidR="00A1644C" w:rsidRPr="004D5ED1">
        <w:t>director</w:t>
      </w:r>
      <w:r w:rsidRPr="004D5ED1">
        <w:t xml:space="preserve"> signs or otherwise agrees to the </w:t>
      </w:r>
      <w:r w:rsidR="00045215" w:rsidRPr="004D5ED1">
        <w:t>board</w:t>
      </w:r>
      <w:r w:rsidR="006765CE" w:rsidRPr="004D5ED1">
        <w:t xml:space="preserve"> </w:t>
      </w:r>
      <w:r w:rsidR="00A1644C" w:rsidRPr="004D5ED1">
        <w:t>circular</w:t>
      </w:r>
      <w:r w:rsidR="005B7EA1" w:rsidRPr="004D5ED1">
        <w:t xml:space="preserve"> </w:t>
      </w:r>
      <w:r w:rsidR="00A1644C" w:rsidRPr="004D5ED1">
        <w:t>resolution</w:t>
      </w:r>
      <w:r w:rsidRPr="004D5ED1">
        <w:t>.</w:t>
      </w:r>
      <w:r w:rsidR="00FA2680" w:rsidRPr="004D5ED1">
        <w:rPr>
          <w:i/>
          <w:iCs/>
          <w:vertAlign w:val="superscript"/>
        </w:rPr>
        <w:t xml:space="preserve"> (M) if you adopt circular resolutions</w:t>
      </w:r>
    </w:p>
    <w:p w14:paraId="74D164C7" w14:textId="2FD15C26" w:rsidR="00843303" w:rsidRPr="004D5ED1" w:rsidRDefault="00843303" w:rsidP="00621CCD">
      <w:pPr>
        <w:pStyle w:val="Heading2"/>
      </w:pPr>
      <w:bookmarkStart w:id="502" w:name="_Toc439791183"/>
      <w:bookmarkStart w:id="503" w:name="_Toc322250618"/>
      <w:r w:rsidRPr="004D5ED1">
        <w:t xml:space="preserve">Remuneration of </w:t>
      </w:r>
      <w:bookmarkEnd w:id="502"/>
      <w:r w:rsidR="00045215" w:rsidRPr="004D5ED1">
        <w:t>directors</w:t>
      </w:r>
      <w:r w:rsidR="001C1CB2" w:rsidRPr="004D5ED1">
        <w:t xml:space="preserve"> </w:t>
      </w:r>
      <w:r w:rsidR="001F24B2" w:rsidRPr="004D5ED1">
        <w:rPr>
          <w:i/>
          <w:iCs/>
          <w:vertAlign w:val="superscript"/>
        </w:rPr>
        <w:t>(M)(R)(C)</w:t>
      </w:r>
      <w:bookmarkEnd w:id="503"/>
    </w:p>
    <w:p w14:paraId="20141890" w14:textId="70DED63D" w:rsidR="00843303" w:rsidRPr="004D5ED1" w:rsidRDefault="00843303" w:rsidP="00D8108F">
      <w:pPr>
        <w:pStyle w:val="Heading2"/>
        <w:numPr>
          <w:ilvl w:val="1"/>
          <w:numId w:val="188"/>
        </w:numPr>
      </w:pPr>
      <w:bookmarkStart w:id="504" w:name="(a)_The_Association_may_pay_a_Committee_"/>
      <w:bookmarkStart w:id="505" w:name="_Ref439786296"/>
      <w:bookmarkStart w:id="506" w:name="_Toc322250619"/>
      <w:bookmarkEnd w:id="504"/>
      <w:r w:rsidRPr="004D5ED1">
        <w:t>Travelling and other expenses</w:t>
      </w:r>
      <w:bookmarkEnd w:id="505"/>
      <w:r w:rsidRPr="004D5ED1">
        <w:t xml:space="preserve"> </w:t>
      </w:r>
      <w:r w:rsidR="001F24B2" w:rsidRPr="004D5ED1">
        <w:rPr>
          <w:i/>
          <w:iCs/>
          <w:vertAlign w:val="superscript"/>
        </w:rPr>
        <w:t>(M)(R)(C)</w:t>
      </w:r>
      <w:bookmarkEnd w:id="506"/>
    </w:p>
    <w:p w14:paraId="3DFEFFF0" w14:textId="721F9BC5" w:rsidR="00843303" w:rsidRPr="004D5ED1" w:rsidRDefault="00843303" w:rsidP="009C695A">
      <w:pPr>
        <w:pStyle w:val="BodyText"/>
      </w:pPr>
      <w:r w:rsidRPr="004D5ED1">
        <w:t xml:space="preserve">The </w:t>
      </w:r>
      <w:r w:rsidR="00A1644C" w:rsidRPr="004D5ED1">
        <w:t>association</w:t>
      </w:r>
      <w:r w:rsidRPr="004D5ED1">
        <w:t xml:space="preserve"> may pay a </w:t>
      </w:r>
      <w:r w:rsidR="00A1644C" w:rsidRPr="004D5ED1">
        <w:t>director</w:t>
      </w:r>
      <w:r w:rsidRPr="004D5ED1">
        <w:t>’s travelling and other expenses properly incurred</w:t>
      </w:r>
      <w:r w:rsidR="0063679E" w:rsidRPr="004D5ED1">
        <w:t>, such as</w:t>
      </w:r>
      <w:r w:rsidRPr="004D5ED1">
        <w:t>:</w:t>
      </w:r>
      <w:r w:rsidR="001F24B2" w:rsidRPr="004D5ED1">
        <w:t xml:space="preserve"> </w:t>
      </w:r>
      <w:r w:rsidR="001F24B2" w:rsidRPr="004D5ED1">
        <w:rPr>
          <w:i/>
          <w:iCs/>
          <w:vertAlign w:val="superscript"/>
        </w:rPr>
        <w:t>(M)(R)(C)</w:t>
      </w:r>
    </w:p>
    <w:p w14:paraId="7AAD79CB" w14:textId="0F091DCF" w:rsidR="00843303" w:rsidRPr="004D5ED1" w:rsidRDefault="00922F0F" w:rsidP="00D8108F">
      <w:pPr>
        <w:pStyle w:val="BodyText"/>
        <w:numPr>
          <w:ilvl w:val="0"/>
          <w:numId w:val="78"/>
        </w:numPr>
        <w:ind w:left="1134" w:hanging="567"/>
      </w:pPr>
      <w:r w:rsidRPr="004D5ED1">
        <w:t>A</w:t>
      </w:r>
      <w:r w:rsidR="00843303" w:rsidRPr="004D5ED1">
        <w:t>ttend</w:t>
      </w:r>
      <w:r w:rsidR="005B7EA1" w:rsidRPr="004D5ED1">
        <w:t xml:space="preserve">ing </w:t>
      </w:r>
      <w:r w:rsidR="00045215" w:rsidRPr="004D5ED1">
        <w:t>board</w:t>
      </w:r>
      <w:r w:rsidR="00132ADF" w:rsidRPr="004D5ED1">
        <w:t xml:space="preserve"> </w:t>
      </w:r>
      <w:r w:rsidR="00045215" w:rsidRPr="004D5ED1">
        <w:t>meeting</w:t>
      </w:r>
      <w:r w:rsidR="005B7EA1" w:rsidRPr="004D5ED1">
        <w:t xml:space="preserve"> or </w:t>
      </w:r>
      <w:r w:rsidR="00A1644C" w:rsidRPr="004D5ED1">
        <w:t>s</w:t>
      </w:r>
      <w:r w:rsidR="005B7EA1" w:rsidRPr="004D5ED1">
        <w:t>ubc</w:t>
      </w:r>
      <w:r w:rsidR="00843303" w:rsidRPr="004D5ED1">
        <w:t xml:space="preserve">ommittee </w:t>
      </w:r>
      <w:r w:rsidR="00045215" w:rsidRPr="004D5ED1">
        <w:t>meeting</w:t>
      </w:r>
      <w:r w:rsidR="001F24B2" w:rsidRPr="004D5ED1">
        <w:rPr>
          <w:i/>
          <w:iCs/>
          <w:vertAlign w:val="superscript"/>
        </w:rPr>
        <w:t>(O)</w:t>
      </w:r>
      <w:r w:rsidR="00843303" w:rsidRPr="004D5ED1">
        <w:t>,</w:t>
      </w:r>
      <w:r w:rsidR="001F24B2" w:rsidRPr="004D5ED1">
        <w:t xml:space="preserve"> </w:t>
      </w:r>
      <w:r w:rsidR="001F24B2" w:rsidRPr="004D5ED1">
        <w:rPr>
          <w:i/>
          <w:iCs/>
          <w:vertAlign w:val="superscript"/>
        </w:rPr>
        <w:t>(M)(R)(C)</w:t>
      </w:r>
    </w:p>
    <w:p w14:paraId="6C265841" w14:textId="227660B2" w:rsidR="00843303" w:rsidRPr="004D5ED1" w:rsidRDefault="00922F0F" w:rsidP="00D8108F">
      <w:pPr>
        <w:pStyle w:val="BodyText"/>
        <w:numPr>
          <w:ilvl w:val="0"/>
          <w:numId w:val="78"/>
        </w:numPr>
        <w:ind w:left="1134" w:hanging="567"/>
      </w:pPr>
      <w:r w:rsidRPr="004D5ED1">
        <w:t>A</w:t>
      </w:r>
      <w:r w:rsidR="00843303" w:rsidRPr="004D5ED1">
        <w:t xml:space="preserve">ttending any </w:t>
      </w:r>
      <w:r w:rsidR="00A1644C" w:rsidRPr="004D5ED1">
        <w:t>g</w:t>
      </w:r>
      <w:r w:rsidR="00843303" w:rsidRPr="004D5ED1">
        <w:t xml:space="preserve">eneral </w:t>
      </w:r>
      <w:r w:rsidR="00045215" w:rsidRPr="004D5ED1">
        <w:t>meeting</w:t>
      </w:r>
      <w:r w:rsidR="00843303" w:rsidRPr="004D5ED1">
        <w:t>, and</w:t>
      </w:r>
      <w:r w:rsidR="001F24B2" w:rsidRPr="004D5ED1">
        <w:t xml:space="preserve"> </w:t>
      </w:r>
      <w:r w:rsidR="001F24B2" w:rsidRPr="004D5ED1">
        <w:rPr>
          <w:i/>
          <w:iCs/>
          <w:vertAlign w:val="superscript"/>
        </w:rPr>
        <w:t>(M)(R)(C)</w:t>
      </w:r>
    </w:p>
    <w:p w14:paraId="1614AB07" w14:textId="661523DE" w:rsidR="00843303" w:rsidRPr="004D5ED1" w:rsidRDefault="00922F0F" w:rsidP="00D8108F">
      <w:pPr>
        <w:pStyle w:val="BodyText"/>
        <w:numPr>
          <w:ilvl w:val="0"/>
          <w:numId w:val="78"/>
        </w:numPr>
        <w:ind w:left="1134" w:hanging="567"/>
      </w:pPr>
      <w:r w:rsidRPr="004D5ED1">
        <w:t>I</w:t>
      </w:r>
      <w:r w:rsidR="00843303" w:rsidRPr="004D5ED1">
        <w:t xml:space="preserve">n connection with the </w:t>
      </w:r>
      <w:r w:rsidR="00A1644C" w:rsidRPr="004D5ED1">
        <w:t>association</w:t>
      </w:r>
      <w:r w:rsidR="00843303" w:rsidRPr="004D5ED1">
        <w:t>’s business.</w:t>
      </w:r>
      <w:r w:rsidR="001F24B2" w:rsidRPr="004D5ED1">
        <w:t xml:space="preserve"> </w:t>
      </w:r>
      <w:r w:rsidR="001F24B2" w:rsidRPr="004D5ED1">
        <w:rPr>
          <w:i/>
          <w:iCs/>
          <w:vertAlign w:val="superscript"/>
        </w:rPr>
        <w:t>(M)(R)(C)</w:t>
      </w:r>
    </w:p>
    <w:p w14:paraId="2AA8EA97" w14:textId="4452E51D" w:rsidR="00843303" w:rsidRPr="004D5ED1" w:rsidRDefault="00843303" w:rsidP="00D8108F">
      <w:pPr>
        <w:pStyle w:val="Heading2"/>
        <w:numPr>
          <w:ilvl w:val="1"/>
          <w:numId w:val="188"/>
        </w:numPr>
      </w:pPr>
      <w:bookmarkStart w:id="507" w:name="_Toc322250620"/>
      <w:r w:rsidRPr="004D5ED1">
        <w:lastRenderedPageBreak/>
        <w:t>No other remuneration</w:t>
      </w:r>
      <w:r w:rsidR="00BB25C8" w:rsidRPr="004D5ED1">
        <w:t xml:space="preserve"> </w:t>
      </w:r>
      <w:r w:rsidR="001F24B2" w:rsidRPr="004D5ED1">
        <w:rPr>
          <w:i/>
          <w:iCs/>
          <w:vertAlign w:val="superscript"/>
        </w:rPr>
        <w:t>(M)(R)(BP)(C)</w:t>
      </w:r>
      <w:bookmarkEnd w:id="507"/>
    </w:p>
    <w:p w14:paraId="2D3C5D60" w14:textId="71DFE1DD" w:rsidR="00843303" w:rsidRPr="004D5ED1" w:rsidRDefault="00A1644C" w:rsidP="000C765C">
      <w:pPr>
        <w:pStyle w:val="BodyText"/>
        <w:ind w:firstLine="0"/>
      </w:pPr>
      <w:bookmarkStart w:id="508" w:name="(b)_Committee_Members_must_not_receive_a"/>
      <w:bookmarkEnd w:id="508"/>
      <w:r w:rsidRPr="004D5ED1">
        <w:t>Director</w:t>
      </w:r>
      <w:r w:rsidR="00843303" w:rsidRPr="004D5ED1">
        <w:t xml:space="preserve">s </w:t>
      </w:r>
      <w:r w:rsidR="00127513" w:rsidRPr="004D5ED1">
        <w:t>shall</w:t>
      </w:r>
      <w:r w:rsidR="00843303" w:rsidRPr="004D5ED1">
        <w:t xml:space="preserve"> not receive any remuneration for their services as </w:t>
      </w:r>
      <w:r w:rsidR="00045215" w:rsidRPr="004D5ED1">
        <w:t>directors</w:t>
      </w:r>
      <w:r w:rsidR="00843303" w:rsidRPr="004D5ED1">
        <w:t xml:space="preserve"> other than as described at Clause </w:t>
      </w:r>
      <w:r w:rsidR="001F24B2" w:rsidRPr="004D5ED1">
        <w:t>27.1.</w:t>
      </w:r>
      <w:r w:rsidR="001F24B2" w:rsidRPr="004D5ED1">
        <w:rPr>
          <w:i/>
          <w:iCs/>
          <w:vertAlign w:val="superscript"/>
        </w:rPr>
        <w:t xml:space="preserve"> (M)(R)(BP)(C)</w:t>
      </w:r>
    </w:p>
    <w:p w14:paraId="43E7F429" w14:textId="7D52EE47" w:rsidR="001F24B2" w:rsidRPr="004D5ED1" w:rsidRDefault="009B3396" w:rsidP="000C765C">
      <w:pPr>
        <w:pStyle w:val="BodyText"/>
        <w:ind w:firstLine="0"/>
        <w:rPr>
          <w:b/>
          <w:i/>
          <w:spacing w:val="-1"/>
        </w:rPr>
      </w:pPr>
      <w:r w:rsidRPr="004D5ED1">
        <w:rPr>
          <w:b/>
          <w:i/>
          <w:spacing w:val="-1"/>
        </w:rPr>
        <w:t xml:space="preserve">Alternative </w:t>
      </w:r>
      <w:r w:rsidR="001F24B2" w:rsidRPr="004D5ED1">
        <w:rPr>
          <w:b/>
          <w:i/>
          <w:spacing w:val="-1"/>
        </w:rPr>
        <w:t xml:space="preserve">clause </w:t>
      </w:r>
    </w:p>
    <w:p w14:paraId="0DCA0584" w14:textId="38B8604E" w:rsidR="00BB25C8" w:rsidRPr="004D5ED1" w:rsidRDefault="009B3396" w:rsidP="000C765C">
      <w:pPr>
        <w:pStyle w:val="BodyText"/>
        <w:ind w:firstLine="0"/>
        <w:rPr>
          <w:i/>
          <w:iCs/>
          <w:vertAlign w:val="superscript"/>
        </w:rPr>
      </w:pPr>
      <w:r w:rsidRPr="004D5ED1">
        <w:t xml:space="preserve">In accordance with the object and purposes of the </w:t>
      </w:r>
      <w:r w:rsidR="00A1644C" w:rsidRPr="004D5ED1">
        <w:t>association</w:t>
      </w:r>
      <w:r w:rsidRPr="004D5ED1">
        <w:t xml:space="preserve">, the members </w:t>
      </w:r>
      <w:proofErr w:type="spellStart"/>
      <w:r w:rsidRPr="004D5ED1">
        <w:t>authorise</w:t>
      </w:r>
      <w:proofErr w:type="spellEnd"/>
      <w:r w:rsidRPr="004D5ED1">
        <w:t xml:space="preserve"> payment to the </w:t>
      </w:r>
      <w:r w:rsidR="00045215" w:rsidRPr="004D5ED1">
        <w:t>directors</w:t>
      </w:r>
      <w:r w:rsidRPr="004D5ED1">
        <w:t xml:space="preserve"> of the following honorariums in respect of their attenda</w:t>
      </w:r>
      <w:r w:rsidR="001F24B2" w:rsidRPr="004D5ED1">
        <w:t xml:space="preserve">nce at </w:t>
      </w:r>
      <w:r w:rsidR="00045215" w:rsidRPr="004D5ED1">
        <w:t>board</w:t>
      </w:r>
      <w:r w:rsidR="001F24B2" w:rsidRPr="004D5ED1">
        <w:t xml:space="preserve"> </w:t>
      </w:r>
      <w:r w:rsidR="00045215" w:rsidRPr="004D5ED1">
        <w:t>meeting</w:t>
      </w:r>
    </w:p>
    <w:p w14:paraId="7FD70064" w14:textId="77777777" w:rsidR="00843303" w:rsidRPr="004D5ED1" w:rsidRDefault="00843303" w:rsidP="009C695A">
      <w:pPr>
        <w:pStyle w:val="ACNCproformalist"/>
        <w:rPr>
          <w:rFonts w:asciiTheme="minorHAnsi" w:hAnsiTheme="minorHAnsi"/>
        </w:rPr>
      </w:pPr>
    </w:p>
    <w:p w14:paraId="2A7400DA" w14:textId="77777777" w:rsidR="00473559" w:rsidRPr="004D5ED1" w:rsidRDefault="00473559" w:rsidP="00FC3ABE">
      <w:pPr>
        <w:pStyle w:val="Heading1"/>
        <w:rPr>
          <w:rFonts w:asciiTheme="minorHAnsi" w:hAnsiTheme="minorHAnsi"/>
          <w:color w:val="auto"/>
        </w:rPr>
        <w:sectPr w:rsidR="00473559" w:rsidRPr="004D5ED1" w:rsidSect="00AC34E4">
          <w:pgSz w:w="11910" w:h="16840"/>
          <w:pgMar w:top="1200" w:right="1300" w:bottom="340" w:left="1660" w:header="0" w:footer="631" w:gutter="0"/>
          <w:cols w:space="720"/>
        </w:sectPr>
      </w:pPr>
      <w:bookmarkStart w:id="509" w:name="(a)_The_Committee_must_meet_at_least_thr"/>
      <w:bookmarkStart w:id="510" w:name="_bookmark37"/>
      <w:bookmarkStart w:id="511" w:name="_bookmark39"/>
      <w:bookmarkStart w:id="512" w:name="Any_act_performed_by_the_Committee,_a_su"/>
      <w:bookmarkStart w:id="513" w:name="(a)_there_was_a_defect_in_the_appointmen"/>
      <w:bookmarkStart w:id="514" w:name="(b)_a_Committee_Member,_a_sub-committee_"/>
      <w:bookmarkEnd w:id="509"/>
      <w:bookmarkEnd w:id="510"/>
      <w:bookmarkEnd w:id="511"/>
      <w:bookmarkEnd w:id="512"/>
      <w:bookmarkEnd w:id="513"/>
      <w:bookmarkEnd w:id="514"/>
    </w:p>
    <w:p w14:paraId="0FB623BA" w14:textId="69E35DA2" w:rsidR="00BE084E" w:rsidRPr="004D5ED1" w:rsidRDefault="00BE084E" w:rsidP="00FC3ABE">
      <w:pPr>
        <w:pStyle w:val="Heading1"/>
        <w:rPr>
          <w:rFonts w:asciiTheme="minorHAnsi" w:hAnsiTheme="minorHAnsi"/>
          <w:i/>
          <w:iCs/>
          <w:color w:val="auto"/>
          <w:vertAlign w:val="superscript"/>
        </w:rPr>
      </w:pPr>
      <w:bookmarkStart w:id="515" w:name="_Toc322250621"/>
      <w:r w:rsidRPr="004D5ED1">
        <w:rPr>
          <w:rFonts w:asciiTheme="minorHAnsi" w:hAnsiTheme="minorHAnsi"/>
          <w:color w:val="auto"/>
        </w:rPr>
        <w:lastRenderedPageBreak/>
        <w:t xml:space="preserve">SUBCOMMITTEES </w:t>
      </w:r>
      <w:bookmarkEnd w:id="452"/>
      <w:r w:rsidRPr="004D5ED1">
        <w:rPr>
          <w:rFonts w:asciiTheme="minorHAnsi" w:hAnsiTheme="minorHAnsi"/>
          <w:color w:val="auto"/>
        </w:rPr>
        <w:t>AND OTHER DELEGATION</w:t>
      </w:r>
      <w:r w:rsidR="00A370B8" w:rsidRPr="004D5ED1">
        <w:rPr>
          <w:rFonts w:asciiTheme="minorHAnsi" w:hAnsiTheme="minorHAnsi"/>
          <w:color w:val="auto"/>
        </w:rPr>
        <w:t xml:space="preserve"> </w:t>
      </w:r>
      <w:r w:rsidR="00A370B8" w:rsidRPr="004D5ED1">
        <w:rPr>
          <w:rFonts w:asciiTheme="minorHAnsi" w:hAnsiTheme="minorHAnsi"/>
          <w:i/>
          <w:iCs/>
          <w:color w:val="auto"/>
          <w:vertAlign w:val="superscript"/>
        </w:rPr>
        <w:t>(BP)(R)(O)</w:t>
      </w:r>
      <w:bookmarkEnd w:id="515"/>
    </w:p>
    <w:p w14:paraId="59854327" w14:textId="596421F4" w:rsidR="00BE084E" w:rsidRPr="004D5ED1" w:rsidRDefault="00BE084E" w:rsidP="00621CCD">
      <w:pPr>
        <w:pStyle w:val="Heading2"/>
      </w:pPr>
      <w:bookmarkStart w:id="516" w:name="_Toc322250622"/>
      <w:r w:rsidRPr="004D5ED1">
        <w:t>Subcommittees</w:t>
      </w:r>
      <w:r w:rsidR="00A84D2C" w:rsidRPr="004D5ED1">
        <w:t xml:space="preserve"> and delegation</w:t>
      </w:r>
      <w:r w:rsidR="00BB25C8" w:rsidRPr="004D5ED1">
        <w:t xml:space="preserve"> </w:t>
      </w:r>
      <w:r w:rsidR="00A370B8" w:rsidRPr="004D5ED1">
        <w:rPr>
          <w:i/>
          <w:iCs/>
          <w:vertAlign w:val="superscript"/>
        </w:rPr>
        <w:t>(BP)(R)(O)</w:t>
      </w:r>
      <w:bookmarkEnd w:id="516"/>
    </w:p>
    <w:p w14:paraId="686E0BED" w14:textId="6E3EF2D0" w:rsidR="00BE084E" w:rsidRPr="004D5ED1" w:rsidRDefault="00BE084E" w:rsidP="00D8108F">
      <w:pPr>
        <w:pStyle w:val="Heading2"/>
        <w:numPr>
          <w:ilvl w:val="1"/>
          <w:numId w:val="188"/>
        </w:numPr>
      </w:pPr>
      <w:bookmarkStart w:id="517" w:name="_Toc322250623"/>
      <w:r w:rsidRPr="004D5ED1">
        <w:t>Establishment</w:t>
      </w:r>
      <w:r w:rsidR="00BB25C8" w:rsidRPr="004D5ED1">
        <w:rPr>
          <w:i/>
          <w:iCs/>
          <w:vertAlign w:val="superscript"/>
        </w:rPr>
        <w:t xml:space="preserve"> </w:t>
      </w:r>
      <w:r w:rsidR="00A370B8" w:rsidRPr="004D5ED1">
        <w:rPr>
          <w:i/>
          <w:iCs/>
          <w:vertAlign w:val="superscript"/>
        </w:rPr>
        <w:t xml:space="preserve"> (BP)(R)(O)</w:t>
      </w:r>
      <w:bookmarkEnd w:id="517"/>
    </w:p>
    <w:p w14:paraId="60CC7E5A" w14:textId="246ACAB2" w:rsidR="00BE084E" w:rsidRPr="004D5ED1" w:rsidRDefault="00BE084E" w:rsidP="009C695A">
      <w:pPr>
        <w:pStyle w:val="BodyText"/>
      </w:pPr>
      <w:bookmarkStart w:id="518" w:name="(a)_The_Committee_may_appoint_one_or_mor"/>
      <w:bookmarkEnd w:id="518"/>
      <w:r w:rsidRPr="004D5ED1">
        <w:t>(a)</w:t>
      </w:r>
      <w:r w:rsidRPr="004D5ED1">
        <w:tab/>
        <w:t>The</w:t>
      </w:r>
      <w:r w:rsidRPr="004D5ED1">
        <w:rPr>
          <w:spacing w:val="3"/>
        </w:rPr>
        <w:t xml:space="preserve"> </w:t>
      </w:r>
      <w:r w:rsidR="00045215" w:rsidRPr="004D5ED1">
        <w:rPr>
          <w:spacing w:val="-1"/>
        </w:rPr>
        <w:t>board</w:t>
      </w:r>
      <w:r w:rsidRPr="004D5ED1">
        <w:rPr>
          <w:spacing w:val="-1"/>
        </w:rPr>
        <w:t xml:space="preserve"> </w:t>
      </w:r>
      <w:r w:rsidRPr="004D5ED1">
        <w:rPr>
          <w:spacing w:val="3"/>
        </w:rPr>
        <w:t>may</w:t>
      </w:r>
      <w:r w:rsidRPr="004D5ED1">
        <w:rPr>
          <w:spacing w:val="1"/>
        </w:rPr>
        <w:t xml:space="preserve"> </w:t>
      </w:r>
      <w:r w:rsidRPr="004D5ED1">
        <w:rPr>
          <w:spacing w:val="-1"/>
        </w:rPr>
        <w:t xml:space="preserve">establish </w:t>
      </w:r>
      <w:r w:rsidR="00A1644C" w:rsidRPr="004D5ED1">
        <w:rPr>
          <w:spacing w:val="-1"/>
        </w:rPr>
        <w:t>subcommittees</w:t>
      </w:r>
      <w:r w:rsidRPr="004D5ED1">
        <w:rPr>
          <w:spacing w:val="-1"/>
        </w:rPr>
        <w:t xml:space="preserve"> </w:t>
      </w:r>
      <w:r w:rsidRPr="004D5ED1">
        <w:t xml:space="preserve">from time to time to assist with the conduct of the </w:t>
      </w:r>
      <w:r w:rsidR="00A1644C" w:rsidRPr="004D5ED1">
        <w:t>association</w:t>
      </w:r>
      <w:r w:rsidRPr="004D5ED1">
        <w:t xml:space="preserve">’s </w:t>
      </w:r>
      <w:r w:rsidR="00A370B8" w:rsidRPr="004D5ED1">
        <w:t>object</w:t>
      </w:r>
      <w:r w:rsidR="0092349F" w:rsidRPr="004D5ED1">
        <w:t xml:space="preserve"> </w:t>
      </w:r>
      <w:r w:rsidR="007B723C" w:rsidRPr="004D5ED1">
        <w:t>[and c</w:t>
      </w:r>
      <w:r w:rsidR="00220614" w:rsidRPr="004D5ED1">
        <w:t xml:space="preserve">haritable] </w:t>
      </w:r>
      <w:r w:rsidR="00A370B8" w:rsidRPr="004D5ED1">
        <w:rPr>
          <w:i/>
          <w:iCs/>
          <w:vertAlign w:val="superscript"/>
        </w:rPr>
        <w:t xml:space="preserve">(C) </w:t>
      </w:r>
      <w:r w:rsidR="0092349F" w:rsidRPr="004D5ED1">
        <w:t>purposes</w:t>
      </w:r>
      <w:r w:rsidRPr="004D5ED1">
        <w:t>.</w:t>
      </w:r>
      <w:r w:rsidR="00A370B8" w:rsidRPr="004D5ED1">
        <w:t xml:space="preserve"> </w:t>
      </w:r>
      <w:r w:rsidR="00A370B8" w:rsidRPr="004D5ED1">
        <w:rPr>
          <w:i/>
          <w:iCs/>
          <w:vertAlign w:val="superscript"/>
        </w:rPr>
        <w:t>(BP)(R)(O)</w:t>
      </w:r>
    </w:p>
    <w:p w14:paraId="20183B2F" w14:textId="6AB0D155" w:rsidR="00BE084E" w:rsidRPr="004D5ED1" w:rsidRDefault="00BE084E" w:rsidP="009C695A">
      <w:pPr>
        <w:pStyle w:val="BodyText"/>
      </w:pPr>
      <w:bookmarkStart w:id="519" w:name="(b)_Sub-committees_may_comprise_(in_such"/>
      <w:bookmarkEnd w:id="519"/>
      <w:r w:rsidRPr="004D5ED1">
        <w:t>(b)</w:t>
      </w:r>
      <w:r w:rsidRPr="004D5ED1">
        <w:tab/>
      </w:r>
      <w:r w:rsidRPr="004D5ED1">
        <w:rPr>
          <w:spacing w:val="-1"/>
        </w:rPr>
        <w:t xml:space="preserve">Subcommittees </w:t>
      </w:r>
      <w:r w:rsidRPr="004D5ED1">
        <w:t xml:space="preserve">may comprise (in such numbers as the </w:t>
      </w:r>
      <w:r w:rsidR="00045215" w:rsidRPr="004D5ED1">
        <w:t>board</w:t>
      </w:r>
      <w:r w:rsidR="0092349F" w:rsidRPr="004D5ED1">
        <w:t xml:space="preserve"> determines) </w:t>
      </w:r>
      <w:r w:rsidR="00A1644C" w:rsidRPr="004D5ED1">
        <w:t>members</w:t>
      </w:r>
      <w:r w:rsidR="0092349F" w:rsidRPr="004D5ED1">
        <w:t xml:space="preserve"> and non-</w:t>
      </w:r>
      <w:r w:rsidR="00A1644C" w:rsidRPr="004D5ED1">
        <w:t>members</w:t>
      </w:r>
      <w:r w:rsidRPr="004D5ED1">
        <w:t>.</w:t>
      </w:r>
      <w:r w:rsidR="00A370B8" w:rsidRPr="004D5ED1">
        <w:t xml:space="preserve"> </w:t>
      </w:r>
      <w:r w:rsidR="00A370B8" w:rsidRPr="004D5ED1">
        <w:rPr>
          <w:i/>
          <w:iCs/>
          <w:vertAlign w:val="superscript"/>
        </w:rPr>
        <w:t>(BP)(R)(O)</w:t>
      </w:r>
    </w:p>
    <w:p w14:paraId="5CA3308C" w14:textId="70664940" w:rsidR="00BE084E" w:rsidRPr="004D5ED1" w:rsidRDefault="00BE084E" w:rsidP="009C695A">
      <w:pPr>
        <w:pStyle w:val="BodyText"/>
      </w:pPr>
      <w:bookmarkStart w:id="520" w:name="(c)_Subject_to_these_Rules,_the_sub-comm"/>
      <w:bookmarkEnd w:id="520"/>
      <w:r w:rsidRPr="004D5ED1">
        <w:t>(c)</w:t>
      </w:r>
      <w:r w:rsidRPr="004D5ED1">
        <w:tab/>
        <w:t xml:space="preserve">Subject to this </w:t>
      </w:r>
      <w:r w:rsidR="00A1644C" w:rsidRPr="004D5ED1">
        <w:t>c</w:t>
      </w:r>
      <w:r w:rsidRPr="004D5ED1">
        <w:t xml:space="preserve">onstitution, </w:t>
      </w:r>
      <w:r w:rsidR="00A1644C" w:rsidRPr="004D5ED1">
        <w:rPr>
          <w:spacing w:val="-1"/>
        </w:rPr>
        <w:t>subcommittee</w:t>
      </w:r>
      <w:r w:rsidRPr="004D5ED1">
        <w:rPr>
          <w:spacing w:val="-1"/>
        </w:rPr>
        <w:t xml:space="preserve"> </w:t>
      </w:r>
      <w:r w:rsidRPr="004D5ED1">
        <w:t xml:space="preserve">members </w:t>
      </w:r>
      <w:r w:rsidR="00127513" w:rsidRPr="004D5ED1">
        <w:t>shall</w:t>
      </w:r>
      <w:r w:rsidRPr="004D5ED1">
        <w:t xml:space="preserve"> determine the procedure to be followed at </w:t>
      </w:r>
      <w:r w:rsidR="00A1644C" w:rsidRPr="004D5ED1">
        <w:rPr>
          <w:spacing w:val="-1"/>
        </w:rPr>
        <w:t>subcommittee</w:t>
      </w:r>
      <w:r w:rsidRPr="004D5ED1">
        <w:rPr>
          <w:spacing w:val="-1"/>
        </w:rPr>
        <w:t xml:space="preserve"> </w:t>
      </w:r>
      <w:r w:rsidRPr="004D5ED1">
        <w:t>meetings.</w:t>
      </w:r>
      <w:r w:rsidR="00A370B8" w:rsidRPr="004D5ED1">
        <w:t xml:space="preserve"> </w:t>
      </w:r>
      <w:r w:rsidR="00A370B8" w:rsidRPr="004D5ED1">
        <w:rPr>
          <w:i/>
          <w:iCs/>
          <w:vertAlign w:val="superscript"/>
        </w:rPr>
        <w:t>(BP)(R)(O)</w:t>
      </w:r>
    </w:p>
    <w:p w14:paraId="02C7F536" w14:textId="484D11ED" w:rsidR="00BE084E" w:rsidRPr="004D5ED1" w:rsidRDefault="00BE084E" w:rsidP="00D8108F">
      <w:pPr>
        <w:pStyle w:val="Heading2"/>
        <w:numPr>
          <w:ilvl w:val="1"/>
          <w:numId w:val="188"/>
        </w:numPr>
      </w:pPr>
      <w:bookmarkStart w:id="521" w:name="_Ref443839203"/>
      <w:bookmarkStart w:id="522" w:name="_Toc322250624"/>
      <w:r w:rsidRPr="004D5ED1">
        <w:t>Delegation</w:t>
      </w:r>
      <w:bookmarkEnd w:id="521"/>
      <w:r w:rsidRPr="004D5ED1">
        <w:t xml:space="preserve"> </w:t>
      </w:r>
      <w:r w:rsidR="00A370B8" w:rsidRPr="004D5ED1">
        <w:t xml:space="preserve"> </w:t>
      </w:r>
      <w:r w:rsidR="00A370B8" w:rsidRPr="004D5ED1">
        <w:rPr>
          <w:i/>
          <w:iCs/>
          <w:vertAlign w:val="superscript"/>
        </w:rPr>
        <w:t>(BP)(R)(O)</w:t>
      </w:r>
      <w:bookmarkEnd w:id="522"/>
    </w:p>
    <w:p w14:paraId="4C16CF8A" w14:textId="76838646" w:rsidR="00BE084E" w:rsidRPr="004D5ED1" w:rsidRDefault="00BE084E" w:rsidP="00D8108F">
      <w:pPr>
        <w:pStyle w:val="BodyText"/>
        <w:numPr>
          <w:ilvl w:val="0"/>
          <w:numId w:val="181"/>
        </w:numPr>
        <w:ind w:left="1134" w:hanging="567"/>
      </w:pPr>
      <w:bookmarkStart w:id="523" w:name="(a)_The_Committee_may_delegate,_in_writi"/>
      <w:bookmarkStart w:id="524" w:name="_Ref443839266"/>
      <w:bookmarkEnd w:id="523"/>
      <w:r w:rsidRPr="004D5ED1">
        <w:t xml:space="preserve">The </w:t>
      </w:r>
      <w:r w:rsidR="00045215" w:rsidRPr="004D5ED1">
        <w:t>board</w:t>
      </w:r>
      <w:r w:rsidRPr="004D5ED1">
        <w:t xml:space="preserve"> may delegate, in writing, to any or all of the </w:t>
      </w:r>
      <w:r w:rsidR="00A1644C" w:rsidRPr="004D5ED1">
        <w:t>subcommittees</w:t>
      </w:r>
      <w:r w:rsidR="0092349F" w:rsidRPr="004D5ED1">
        <w:t>,</w:t>
      </w:r>
      <w:r w:rsidRPr="004D5ED1">
        <w:t xml:space="preserve"> any authority, power or functions</w:t>
      </w:r>
      <w:r w:rsidR="00220614" w:rsidRPr="004D5ED1">
        <w:t>,</w:t>
      </w:r>
      <w:r w:rsidRPr="004D5ED1">
        <w:t xml:space="preserve"> and may cancel any authority, powers or functions, as the </w:t>
      </w:r>
      <w:r w:rsidR="00045215" w:rsidRPr="004D5ED1">
        <w:t>board</w:t>
      </w:r>
      <w:r w:rsidRPr="004D5ED1">
        <w:t xml:space="preserve"> sees fit from time to time.</w:t>
      </w:r>
      <w:bookmarkEnd w:id="524"/>
      <w:r w:rsidR="00A370B8" w:rsidRPr="004D5ED1">
        <w:t xml:space="preserve"> </w:t>
      </w:r>
      <w:r w:rsidR="00A370B8" w:rsidRPr="004D5ED1">
        <w:rPr>
          <w:i/>
          <w:iCs/>
          <w:vertAlign w:val="superscript"/>
        </w:rPr>
        <w:t>(BP)(R)(O)</w:t>
      </w:r>
    </w:p>
    <w:p w14:paraId="2224C072" w14:textId="229E7AB4" w:rsidR="00BE084E" w:rsidRPr="004D5ED1" w:rsidRDefault="00BE084E" w:rsidP="00D8108F">
      <w:pPr>
        <w:pStyle w:val="BodyText"/>
        <w:numPr>
          <w:ilvl w:val="0"/>
          <w:numId w:val="181"/>
        </w:numPr>
        <w:ind w:left="1134" w:hanging="567"/>
      </w:pPr>
      <w:bookmarkStart w:id="525" w:name="(b)_Despite_any_delegation_under_this_ru"/>
      <w:bookmarkEnd w:id="525"/>
      <w:r w:rsidRPr="004D5ED1">
        <w:t>Despite any delegation under Clause</w:t>
      </w:r>
      <w:r w:rsidR="0092349F" w:rsidRPr="004D5ED1">
        <w:t xml:space="preserve"> </w:t>
      </w:r>
      <w:r w:rsidR="00E1341A" w:rsidRPr="004D5ED1">
        <w:t>28.2(a),</w:t>
      </w:r>
      <w:r w:rsidRPr="004D5ED1">
        <w:t xml:space="preserve"> the </w:t>
      </w:r>
      <w:r w:rsidR="00045215" w:rsidRPr="004D5ED1">
        <w:t>board</w:t>
      </w:r>
      <w:r w:rsidRPr="004D5ED1">
        <w:t xml:space="preserve"> may continue to exercise all its functions, including any function th</w:t>
      </w:r>
      <w:r w:rsidR="0092349F" w:rsidRPr="004D5ED1">
        <w:t xml:space="preserve">at has been delegated to a </w:t>
      </w:r>
      <w:r w:rsidR="00A1644C" w:rsidRPr="004D5ED1">
        <w:t>subcommittee</w:t>
      </w:r>
      <w:r w:rsidRPr="004D5ED1">
        <w:t xml:space="preserve"> and remains responsible for the exercise of those functions at all times.</w:t>
      </w:r>
      <w:r w:rsidR="00A370B8" w:rsidRPr="004D5ED1">
        <w:t xml:space="preserve"> </w:t>
      </w:r>
      <w:r w:rsidR="00A370B8" w:rsidRPr="004D5ED1">
        <w:rPr>
          <w:i/>
          <w:iCs/>
          <w:vertAlign w:val="superscript"/>
        </w:rPr>
        <w:t>(BP)(R)(O)</w:t>
      </w:r>
    </w:p>
    <w:p w14:paraId="1502D9B2" w14:textId="5444194A" w:rsidR="00BE084E" w:rsidRPr="004D5ED1" w:rsidRDefault="00BE084E" w:rsidP="00D8108F">
      <w:pPr>
        <w:pStyle w:val="Heading2"/>
        <w:numPr>
          <w:ilvl w:val="1"/>
          <w:numId w:val="188"/>
        </w:numPr>
      </w:pPr>
      <w:bookmarkStart w:id="526" w:name="_Ref439782239"/>
      <w:bookmarkStart w:id="527" w:name="_Ref443839306"/>
      <w:bookmarkStart w:id="528" w:name="_Toc322250625"/>
      <w:r w:rsidRPr="004D5ED1">
        <w:t xml:space="preserve">Delegation to </w:t>
      </w:r>
      <w:bookmarkEnd w:id="526"/>
      <w:r w:rsidR="00AA0270" w:rsidRPr="004D5ED1">
        <w:t>others</w:t>
      </w:r>
      <w:bookmarkEnd w:id="527"/>
      <w:r w:rsidR="00BB25C8" w:rsidRPr="004D5ED1">
        <w:t xml:space="preserve"> </w:t>
      </w:r>
      <w:r w:rsidR="00A370B8" w:rsidRPr="004D5ED1">
        <w:t xml:space="preserve"> </w:t>
      </w:r>
      <w:r w:rsidR="00A370B8" w:rsidRPr="004D5ED1">
        <w:rPr>
          <w:i/>
          <w:iCs/>
          <w:vertAlign w:val="superscript"/>
        </w:rPr>
        <w:t>(BP)(R)(O)</w:t>
      </w:r>
      <w:bookmarkEnd w:id="528"/>
    </w:p>
    <w:p w14:paraId="296645C7" w14:textId="076AF9B3" w:rsidR="00BE084E" w:rsidRPr="004D5ED1" w:rsidRDefault="00BE084E" w:rsidP="00D8108F">
      <w:pPr>
        <w:pStyle w:val="BodyText"/>
        <w:numPr>
          <w:ilvl w:val="0"/>
          <w:numId w:val="180"/>
        </w:numPr>
        <w:ind w:left="1134" w:hanging="567"/>
      </w:pPr>
      <w:bookmarkStart w:id="529" w:name="(a)_The_Committee_may_create_and_fill_su"/>
      <w:bookmarkStart w:id="530" w:name="(b)_The_Committee_may_delegate,_in_writi"/>
      <w:bookmarkStart w:id="531" w:name="_Ref443839307"/>
      <w:bookmarkEnd w:id="529"/>
      <w:bookmarkEnd w:id="530"/>
      <w:r w:rsidRPr="004D5ED1">
        <w:t xml:space="preserve">The </w:t>
      </w:r>
      <w:r w:rsidR="00045215" w:rsidRPr="004D5ED1">
        <w:t>board</w:t>
      </w:r>
      <w:r w:rsidRPr="004D5ED1">
        <w:t xml:space="preserve"> may delegate, in writing, to any person any authority, power or function and may cancel any authority, powers or functions, as the </w:t>
      </w:r>
      <w:r w:rsidR="00045215" w:rsidRPr="004D5ED1">
        <w:t>board</w:t>
      </w:r>
      <w:r w:rsidRPr="004D5ED1">
        <w:t xml:space="preserve"> sees fit from time to time.</w:t>
      </w:r>
      <w:bookmarkEnd w:id="531"/>
      <w:r w:rsidR="00A370B8" w:rsidRPr="004D5ED1">
        <w:t xml:space="preserve"> </w:t>
      </w:r>
      <w:r w:rsidR="00A370B8" w:rsidRPr="004D5ED1">
        <w:rPr>
          <w:i/>
          <w:iCs/>
          <w:vertAlign w:val="superscript"/>
        </w:rPr>
        <w:t>(BP)(R)(O)</w:t>
      </w:r>
    </w:p>
    <w:p w14:paraId="538F9B0A" w14:textId="6B298A69" w:rsidR="00BE084E" w:rsidRPr="004D5ED1" w:rsidRDefault="00BE084E" w:rsidP="00D8108F">
      <w:pPr>
        <w:pStyle w:val="BodyText"/>
        <w:numPr>
          <w:ilvl w:val="0"/>
          <w:numId w:val="180"/>
        </w:numPr>
        <w:ind w:left="1134" w:hanging="567"/>
      </w:pPr>
      <w:bookmarkStart w:id="532" w:name="(c)_Despite_any_delegation_under_this_ru"/>
      <w:bookmarkEnd w:id="532"/>
      <w:r w:rsidRPr="004D5ED1">
        <w:t xml:space="preserve">Despite </w:t>
      </w:r>
      <w:r w:rsidR="00AA0270" w:rsidRPr="004D5ED1">
        <w:t>a</w:t>
      </w:r>
      <w:r w:rsidRPr="004D5ED1">
        <w:t xml:space="preserve"> delegation under </w:t>
      </w:r>
      <w:r w:rsidR="00A370B8" w:rsidRPr="004D5ED1">
        <w:t xml:space="preserve">this clause, </w:t>
      </w:r>
      <w:r w:rsidRPr="004D5ED1">
        <w:t xml:space="preserve">the </w:t>
      </w:r>
      <w:r w:rsidR="00045215" w:rsidRPr="004D5ED1">
        <w:t>board</w:t>
      </w:r>
      <w:r w:rsidRPr="004D5ED1">
        <w:t xml:space="preserve"> may continue to exercise all its functions, including any </w:t>
      </w:r>
      <w:r w:rsidR="00AA0270" w:rsidRPr="004D5ED1">
        <w:t xml:space="preserve">delegated </w:t>
      </w:r>
      <w:r w:rsidRPr="004D5ED1">
        <w:t>function</w:t>
      </w:r>
      <w:r w:rsidR="00220614" w:rsidRPr="004D5ED1">
        <w:t>s,</w:t>
      </w:r>
      <w:r w:rsidRPr="004D5ED1">
        <w:t xml:space="preserve"> and</w:t>
      </w:r>
      <w:r w:rsidR="00AA0270" w:rsidRPr="004D5ED1">
        <w:t xml:space="preserve"> at all times</w:t>
      </w:r>
      <w:r w:rsidRPr="004D5ED1">
        <w:t xml:space="preserve"> remains responsible for the exercise of those functions.</w:t>
      </w:r>
      <w:r w:rsidR="00A370B8" w:rsidRPr="004D5ED1">
        <w:t xml:space="preserve"> </w:t>
      </w:r>
      <w:r w:rsidR="00A370B8" w:rsidRPr="004D5ED1">
        <w:rPr>
          <w:i/>
          <w:iCs/>
          <w:vertAlign w:val="superscript"/>
        </w:rPr>
        <w:t>(BP)(R)(O)</w:t>
      </w:r>
    </w:p>
    <w:p w14:paraId="056C2D89" w14:textId="77777777" w:rsidR="0082496E" w:rsidRPr="004D5ED1" w:rsidRDefault="0082496E" w:rsidP="009C695A">
      <w:pPr>
        <w:rPr>
          <w:rFonts w:eastAsia="Arial"/>
          <w:b/>
          <w:i/>
          <w:spacing w:val="-1"/>
        </w:rPr>
      </w:pPr>
    </w:p>
    <w:p w14:paraId="40C47B15" w14:textId="65BE53A7" w:rsidR="00A370B8" w:rsidRPr="004D5ED1" w:rsidRDefault="00A84D2C" w:rsidP="009C695A">
      <w:pPr>
        <w:rPr>
          <w:rFonts w:eastAsia="Arial"/>
          <w:b/>
          <w:i/>
          <w:spacing w:val="-1"/>
        </w:rPr>
      </w:pPr>
      <w:r w:rsidRPr="004D5ED1">
        <w:rPr>
          <w:rFonts w:eastAsia="Arial"/>
          <w:b/>
          <w:i/>
          <w:spacing w:val="-1"/>
        </w:rPr>
        <w:t>Alternate</w:t>
      </w:r>
      <w:r w:rsidR="0082496E" w:rsidRPr="004D5ED1">
        <w:rPr>
          <w:rFonts w:eastAsia="Arial"/>
          <w:b/>
          <w:i/>
          <w:spacing w:val="-1"/>
        </w:rPr>
        <w:t xml:space="preserve"> clause</w:t>
      </w:r>
      <w:r w:rsidR="00A370B8" w:rsidRPr="004D5ED1">
        <w:rPr>
          <w:rFonts w:eastAsia="Arial"/>
          <w:b/>
          <w:i/>
          <w:spacing w:val="-1"/>
        </w:rPr>
        <w:t xml:space="preserve"> without any </w:t>
      </w:r>
      <w:r w:rsidR="00A1644C" w:rsidRPr="004D5ED1">
        <w:rPr>
          <w:rFonts w:eastAsia="Arial"/>
          <w:b/>
          <w:i/>
          <w:spacing w:val="-1"/>
        </w:rPr>
        <w:t>subcommittees</w:t>
      </w:r>
    </w:p>
    <w:p w14:paraId="73BE49DC" w14:textId="2EC228AB" w:rsidR="00A370B8" w:rsidRPr="004D5ED1" w:rsidRDefault="00A370B8" w:rsidP="00621CCD">
      <w:pPr>
        <w:pStyle w:val="Heading2"/>
      </w:pPr>
      <w:bookmarkStart w:id="533" w:name="_Toc322250626"/>
      <w:r w:rsidRPr="004D5ED1">
        <w:t xml:space="preserve">Delegation to others  </w:t>
      </w:r>
      <w:r w:rsidRPr="004D5ED1">
        <w:rPr>
          <w:i/>
          <w:iCs/>
          <w:vertAlign w:val="superscript"/>
        </w:rPr>
        <w:t>(BP)(R)(O)</w:t>
      </w:r>
      <w:bookmarkEnd w:id="533"/>
    </w:p>
    <w:p w14:paraId="662469DE" w14:textId="75CB6B46" w:rsidR="00A370B8" w:rsidRPr="004D5ED1" w:rsidRDefault="00A370B8" w:rsidP="00D8108F">
      <w:pPr>
        <w:pStyle w:val="BodyText"/>
        <w:numPr>
          <w:ilvl w:val="0"/>
          <w:numId w:val="180"/>
        </w:numPr>
        <w:ind w:left="1134" w:hanging="567"/>
      </w:pPr>
      <w:r w:rsidRPr="004D5ED1">
        <w:t xml:space="preserve">The </w:t>
      </w:r>
      <w:r w:rsidR="00045215" w:rsidRPr="004D5ED1">
        <w:t>board</w:t>
      </w:r>
      <w:r w:rsidRPr="004D5ED1">
        <w:t xml:space="preserve"> may delegate, in writing, to any person any authority, power or function and may cancel any authority, powers or functions, as the </w:t>
      </w:r>
      <w:r w:rsidR="00045215" w:rsidRPr="004D5ED1">
        <w:t>board</w:t>
      </w:r>
      <w:r w:rsidRPr="004D5ED1">
        <w:t xml:space="preserve"> sees fit from time to time. </w:t>
      </w:r>
      <w:r w:rsidRPr="004D5ED1">
        <w:rPr>
          <w:i/>
          <w:iCs/>
          <w:vertAlign w:val="superscript"/>
        </w:rPr>
        <w:t>(BP)(R)(O)</w:t>
      </w:r>
    </w:p>
    <w:p w14:paraId="1DFE47B0" w14:textId="6B738CBE" w:rsidR="00A370B8" w:rsidRPr="004D5ED1" w:rsidRDefault="00A370B8" w:rsidP="00D8108F">
      <w:pPr>
        <w:pStyle w:val="BodyText"/>
        <w:numPr>
          <w:ilvl w:val="0"/>
          <w:numId w:val="180"/>
        </w:numPr>
        <w:ind w:left="1134" w:hanging="567"/>
      </w:pPr>
      <w:r w:rsidRPr="004D5ED1">
        <w:t xml:space="preserve">Despite a delegation under this clause, the </w:t>
      </w:r>
      <w:r w:rsidR="00045215" w:rsidRPr="004D5ED1">
        <w:t>board</w:t>
      </w:r>
      <w:r w:rsidRPr="004D5ED1">
        <w:t xml:space="preserve"> may continue to exercise all its functions, including any delegated functions, and at all times remains responsible for the exercise of those functions. </w:t>
      </w:r>
      <w:r w:rsidRPr="004D5ED1">
        <w:rPr>
          <w:i/>
          <w:iCs/>
          <w:vertAlign w:val="superscript"/>
        </w:rPr>
        <w:t>(BP)(R)(O)</w:t>
      </w:r>
    </w:p>
    <w:p w14:paraId="4D5B4074" w14:textId="77777777" w:rsidR="00A370B8" w:rsidRPr="004D5ED1" w:rsidRDefault="00A370B8" w:rsidP="009C695A">
      <w:pPr>
        <w:pStyle w:val="BodyText"/>
      </w:pPr>
    </w:p>
    <w:p w14:paraId="473BADDE" w14:textId="77777777" w:rsidR="00BC518F" w:rsidRPr="004D5ED1" w:rsidRDefault="00BC518F" w:rsidP="00FC3ABE">
      <w:pPr>
        <w:pStyle w:val="Heading1"/>
        <w:rPr>
          <w:rFonts w:asciiTheme="minorHAnsi" w:hAnsiTheme="minorHAnsi"/>
          <w:color w:val="auto"/>
        </w:rPr>
      </w:pPr>
      <w:bookmarkStart w:id="534" w:name="14._COMMITTEE_MEETINGS"/>
      <w:bookmarkStart w:id="535" w:name="_bookmark34"/>
      <w:bookmarkStart w:id="536" w:name="15._Remuneration_of_Committee_Members_Sc"/>
      <w:bookmarkStart w:id="537" w:name="_bookmark42"/>
      <w:bookmarkStart w:id="538" w:name="16._SUB-COMMITTEES_AND_DELEGATION"/>
      <w:bookmarkStart w:id="539" w:name="_bookmark43"/>
      <w:bookmarkEnd w:id="534"/>
      <w:bookmarkEnd w:id="535"/>
      <w:bookmarkEnd w:id="536"/>
      <w:bookmarkEnd w:id="537"/>
      <w:bookmarkEnd w:id="538"/>
      <w:bookmarkEnd w:id="539"/>
    </w:p>
    <w:p w14:paraId="1880E028" w14:textId="77777777" w:rsidR="00473559" w:rsidRPr="004D5ED1" w:rsidRDefault="00473559" w:rsidP="00FC3ABE">
      <w:pPr>
        <w:pStyle w:val="Heading1"/>
        <w:rPr>
          <w:rFonts w:asciiTheme="minorHAnsi" w:hAnsiTheme="minorHAnsi"/>
          <w:color w:val="auto"/>
        </w:rPr>
        <w:sectPr w:rsidR="00473559" w:rsidRPr="004D5ED1" w:rsidSect="00AC34E4">
          <w:pgSz w:w="11910" w:h="16840"/>
          <w:pgMar w:top="1200" w:right="1300" w:bottom="340" w:left="1660" w:header="0" w:footer="631" w:gutter="0"/>
          <w:cols w:space="720"/>
        </w:sectPr>
      </w:pPr>
    </w:p>
    <w:p w14:paraId="5789F251" w14:textId="7C154E9C" w:rsidR="00BC518F" w:rsidRPr="004D5ED1" w:rsidRDefault="00BC518F" w:rsidP="00FC3ABE">
      <w:pPr>
        <w:pStyle w:val="Heading1"/>
        <w:rPr>
          <w:rFonts w:asciiTheme="minorHAnsi" w:hAnsiTheme="minorHAnsi"/>
          <w:color w:val="auto"/>
        </w:rPr>
      </w:pPr>
      <w:bookmarkStart w:id="540" w:name="_Toc322250627"/>
      <w:r w:rsidRPr="004D5ED1">
        <w:rPr>
          <w:rFonts w:asciiTheme="minorHAnsi" w:hAnsiTheme="minorHAnsi"/>
          <w:color w:val="auto"/>
        </w:rPr>
        <w:lastRenderedPageBreak/>
        <w:t>FINANC</w:t>
      </w:r>
      <w:r w:rsidR="00843303" w:rsidRPr="004D5ED1">
        <w:rPr>
          <w:rFonts w:asciiTheme="minorHAnsi" w:hAnsiTheme="minorHAnsi"/>
          <w:color w:val="auto"/>
        </w:rPr>
        <w:t>ES</w:t>
      </w:r>
      <w:r w:rsidR="0057743B" w:rsidRPr="004D5ED1">
        <w:rPr>
          <w:rFonts w:asciiTheme="minorHAnsi" w:hAnsiTheme="minorHAnsi"/>
          <w:color w:val="auto"/>
        </w:rPr>
        <w:t xml:space="preserve"> </w:t>
      </w:r>
      <w:r w:rsidR="0057743B" w:rsidRPr="004D5ED1">
        <w:rPr>
          <w:rFonts w:asciiTheme="minorHAnsi" w:hAnsiTheme="minorHAnsi"/>
          <w:i/>
          <w:iCs/>
          <w:color w:val="auto"/>
          <w:vertAlign w:val="superscript"/>
        </w:rPr>
        <w:t>(M)(R)(C)</w:t>
      </w:r>
      <w:bookmarkEnd w:id="540"/>
    </w:p>
    <w:p w14:paraId="2A3BD72F" w14:textId="03735AFC" w:rsidR="00FC5079" w:rsidRPr="004D5ED1" w:rsidRDefault="00FC5079" w:rsidP="00621CCD">
      <w:pPr>
        <w:pStyle w:val="Heading2"/>
      </w:pPr>
      <w:bookmarkStart w:id="541" w:name="21._FUNDS_AND_ACCOUNTS"/>
      <w:bookmarkStart w:id="542" w:name="_bookmark59"/>
      <w:bookmarkStart w:id="543" w:name="(a)_The_Association’s_Financial_Year,_wi"/>
      <w:bookmarkStart w:id="544" w:name="(b)_The_first_Financial_Year_of_the_Asso"/>
      <w:bookmarkStart w:id="545" w:name="_Ref439775391"/>
      <w:bookmarkStart w:id="546" w:name="_Toc322250628"/>
      <w:bookmarkEnd w:id="541"/>
      <w:bookmarkEnd w:id="542"/>
      <w:bookmarkEnd w:id="543"/>
      <w:bookmarkEnd w:id="544"/>
      <w:r w:rsidRPr="004D5ED1">
        <w:t xml:space="preserve">Payment of income or property to </w:t>
      </w:r>
      <w:r w:rsidR="00A1644C" w:rsidRPr="004D5ED1">
        <w:t>members</w:t>
      </w:r>
      <w:bookmarkEnd w:id="545"/>
      <w:r w:rsidR="001C1CB2" w:rsidRPr="004D5ED1">
        <w:t xml:space="preserve"> </w:t>
      </w:r>
      <w:r w:rsidR="002E519B" w:rsidRPr="004D5ED1">
        <w:rPr>
          <w:i/>
          <w:iCs/>
          <w:vertAlign w:val="superscript"/>
        </w:rPr>
        <w:t>(M)(R)</w:t>
      </w:r>
      <w:r w:rsidR="0057743B" w:rsidRPr="004D5ED1">
        <w:rPr>
          <w:i/>
          <w:iCs/>
          <w:vertAlign w:val="superscript"/>
        </w:rPr>
        <w:t>(C)</w:t>
      </w:r>
      <w:bookmarkEnd w:id="546"/>
    </w:p>
    <w:p w14:paraId="54BAF8CB" w14:textId="33E7A44D" w:rsidR="00FC5079" w:rsidRPr="004D5ED1" w:rsidRDefault="0057743B" w:rsidP="00D8108F">
      <w:pPr>
        <w:pStyle w:val="Heading2"/>
        <w:numPr>
          <w:ilvl w:val="1"/>
          <w:numId w:val="188"/>
        </w:numPr>
      </w:pPr>
      <w:bookmarkStart w:id="547" w:name="_Ref443839343"/>
      <w:bookmarkStart w:id="548" w:name="_Toc322250629"/>
      <w:r w:rsidRPr="004D5ED1">
        <w:t>Not</w:t>
      </w:r>
      <w:r w:rsidR="00FC5079" w:rsidRPr="004D5ED1">
        <w:t xml:space="preserve"> permitted</w:t>
      </w:r>
      <w:bookmarkEnd w:id="547"/>
      <w:r w:rsidR="00BB25C8" w:rsidRPr="004D5ED1">
        <w:t xml:space="preserve"> </w:t>
      </w:r>
      <w:r w:rsidR="002E519B" w:rsidRPr="004D5ED1">
        <w:rPr>
          <w:i/>
          <w:iCs/>
          <w:vertAlign w:val="superscript"/>
        </w:rPr>
        <w:t>(M)(R</w:t>
      </w:r>
      <w:r w:rsidRPr="004D5ED1">
        <w:rPr>
          <w:i/>
          <w:iCs/>
          <w:vertAlign w:val="superscript"/>
        </w:rPr>
        <w:t>)(C</w:t>
      </w:r>
      <w:r w:rsidR="002E519B" w:rsidRPr="004D5ED1">
        <w:rPr>
          <w:i/>
          <w:iCs/>
          <w:vertAlign w:val="superscript"/>
        </w:rPr>
        <w:t>)</w:t>
      </w:r>
      <w:bookmarkEnd w:id="548"/>
    </w:p>
    <w:p w14:paraId="23E771F8" w14:textId="70B19F11" w:rsidR="00FC5079" w:rsidRPr="004D5ED1" w:rsidRDefault="00FC5079" w:rsidP="00187CC5">
      <w:pPr>
        <w:pStyle w:val="BodyText"/>
        <w:ind w:left="567" w:firstLine="0"/>
        <w:rPr>
          <w:b/>
        </w:rPr>
      </w:pPr>
      <w:bookmarkStart w:id="549" w:name="(a)_Subject_to_rule_6.5(b),_no_portion_o"/>
      <w:bookmarkStart w:id="550" w:name="_Ref439775426"/>
      <w:bookmarkEnd w:id="549"/>
      <w:r w:rsidRPr="004D5ED1">
        <w:t xml:space="preserve">Subject to Clause </w:t>
      </w:r>
      <w:r w:rsidR="002E519B" w:rsidRPr="004D5ED1">
        <w:t>29.2</w:t>
      </w:r>
      <w:r w:rsidRPr="004D5ED1">
        <w:t xml:space="preserve">, none of the income or property of the </w:t>
      </w:r>
      <w:r w:rsidR="00A1644C" w:rsidRPr="004D5ED1">
        <w:t>association</w:t>
      </w:r>
      <w:r w:rsidRPr="004D5ED1">
        <w:t xml:space="preserve"> may be paid directly or indirectly, by way of dividend, bonus or otherwise, to a </w:t>
      </w:r>
      <w:r w:rsidR="003F7A49" w:rsidRPr="004D5ED1">
        <w:t>m</w:t>
      </w:r>
      <w:r w:rsidRPr="004D5ED1">
        <w:t>ember.</w:t>
      </w:r>
      <w:bookmarkEnd w:id="550"/>
      <w:r w:rsidR="0057743B" w:rsidRPr="004D5ED1">
        <w:rPr>
          <w:i/>
          <w:iCs/>
          <w:vertAlign w:val="superscript"/>
        </w:rPr>
        <w:t xml:space="preserve"> (M)(R)(C)</w:t>
      </w:r>
    </w:p>
    <w:p w14:paraId="424F47E8" w14:textId="6938453A" w:rsidR="00FC5079" w:rsidRPr="004D5ED1" w:rsidRDefault="00FC5079" w:rsidP="00D8108F">
      <w:pPr>
        <w:pStyle w:val="Heading2"/>
        <w:numPr>
          <w:ilvl w:val="1"/>
          <w:numId w:val="188"/>
        </w:numPr>
      </w:pPr>
      <w:bookmarkStart w:id="551" w:name="(b)_Rule_6.5(a)_does_not_prevent:"/>
      <w:bookmarkStart w:id="552" w:name="_Ref443839331"/>
      <w:bookmarkStart w:id="553" w:name="_Toc322250630"/>
      <w:bookmarkStart w:id="554" w:name="_Ref439775393"/>
      <w:bookmarkEnd w:id="551"/>
      <w:r w:rsidRPr="004D5ED1">
        <w:t>Permitted payments</w:t>
      </w:r>
      <w:bookmarkEnd w:id="552"/>
      <w:r w:rsidRPr="004D5ED1">
        <w:t xml:space="preserve"> </w:t>
      </w:r>
      <w:r w:rsidR="0057743B" w:rsidRPr="004D5ED1">
        <w:rPr>
          <w:i/>
          <w:iCs/>
          <w:vertAlign w:val="superscript"/>
        </w:rPr>
        <w:t>(M)(R)(C)</w:t>
      </w:r>
      <w:bookmarkEnd w:id="553"/>
    </w:p>
    <w:p w14:paraId="768676AE" w14:textId="68E87E8F" w:rsidR="00FC5079" w:rsidRPr="004D5ED1" w:rsidRDefault="00FC5079" w:rsidP="00187CC5">
      <w:pPr>
        <w:pStyle w:val="BodyText"/>
        <w:numPr>
          <w:ilvl w:val="0"/>
          <w:numId w:val="8"/>
        </w:numPr>
        <w:ind w:left="1134" w:hanging="567"/>
      </w:pPr>
      <w:bookmarkStart w:id="555" w:name="_Ref443839413"/>
      <w:r w:rsidRPr="004D5ED1">
        <w:t xml:space="preserve">Clause </w:t>
      </w:r>
      <w:r w:rsidR="0057743B" w:rsidRPr="004D5ED1">
        <w:t>29.1</w:t>
      </w:r>
      <w:r w:rsidR="00BB25C8" w:rsidRPr="004D5ED1">
        <w:t xml:space="preserve"> </w:t>
      </w:r>
      <w:r w:rsidRPr="004D5ED1">
        <w:t>does not prevent:</w:t>
      </w:r>
      <w:bookmarkEnd w:id="554"/>
      <w:bookmarkEnd w:id="555"/>
      <w:r w:rsidR="0057743B" w:rsidRPr="004D5ED1">
        <w:rPr>
          <w:i/>
          <w:iCs/>
          <w:vertAlign w:val="superscript"/>
        </w:rPr>
        <w:t xml:space="preserve"> (M)(R)</w:t>
      </w:r>
    </w:p>
    <w:p w14:paraId="1F83EFFE" w14:textId="338459E9" w:rsidR="00FC5079" w:rsidRPr="004D5ED1" w:rsidRDefault="00922F0F" w:rsidP="00D8108F">
      <w:pPr>
        <w:pStyle w:val="BodyText"/>
        <w:numPr>
          <w:ilvl w:val="0"/>
          <w:numId w:val="142"/>
        </w:numPr>
        <w:ind w:left="1701" w:hanging="567"/>
      </w:pPr>
      <w:bookmarkStart w:id="556" w:name="_Ref443839363"/>
      <w:r w:rsidRPr="004D5ED1">
        <w:t>S</w:t>
      </w:r>
      <w:r w:rsidR="00352748" w:rsidRPr="004D5ED1">
        <w:t xml:space="preserve">ubject to Clause </w:t>
      </w:r>
      <w:r w:rsidR="002E519B" w:rsidRPr="004D5ED1">
        <w:t>29.2(b)</w:t>
      </w:r>
      <w:r w:rsidR="00352748" w:rsidRPr="004D5ED1">
        <w:t xml:space="preserve"> t</w:t>
      </w:r>
      <w:r w:rsidR="00FC5079" w:rsidRPr="004D5ED1">
        <w:t xml:space="preserve">he payment in good faith of remuneration to any </w:t>
      </w:r>
      <w:r w:rsidR="003F7A49" w:rsidRPr="004D5ED1">
        <w:t>member</w:t>
      </w:r>
      <w:r w:rsidR="0048587E" w:rsidRPr="004D5ED1">
        <w:t xml:space="preserve">, </w:t>
      </w:r>
      <w:r w:rsidR="00A1644C" w:rsidRPr="004D5ED1">
        <w:t>director</w:t>
      </w:r>
      <w:r w:rsidR="0048587E" w:rsidRPr="004D5ED1">
        <w:t xml:space="preserve">, officer or </w:t>
      </w:r>
      <w:r w:rsidR="00FC5079" w:rsidRPr="004D5ED1">
        <w:t xml:space="preserve">employee in return for any services actually rendered to the </w:t>
      </w:r>
      <w:r w:rsidR="00A1644C" w:rsidRPr="004D5ED1">
        <w:t>association</w:t>
      </w:r>
      <w:r w:rsidR="0048587E" w:rsidRPr="004D5ED1">
        <w:t xml:space="preserve"> or for goods supplied to the </w:t>
      </w:r>
      <w:r w:rsidR="00A1644C" w:rsidRPr="004D5ED1">
        <w:t>association</w:t>
      </w:r>
      <w:r w:rsidR="0048587E" w:rsidRPr="004D5ED1">
        <w:t xml:space="preserve"> i</w:t>
      </w:r>
      <w:r w:rsidR="00FC5079" w:rsidRPr="004D5ED1">
        <w:t>n the ordinary and usual course of business,</w:t>
      </w:r>
      <w:bookmarkEnd w:id="556"/>
      <w:r w:rsidR="0057743B" w:rsidRPr="004D5ED1">
        <w:t xml:space="preserve"> </w:t>
      </w:r>
      <w:r w:rsidR="0057743B" w:rsidRPr="004D5ED1">
        <w:rPr>
          <w:i/>
          <w:iCs/>
          <w:vertAlign w:val="superscript"/>
        </w:rPr>
        <w:t>(M)(R)</w:t>
      </w:r>
    </w:p>
    <w:p w14:paraId="239AA3A4" w14:textId="1DC3EEAD" w:rsidR="00FC5079" w:rsidRPr="004D5ED1" w:rsidRDefault="00922F0F" w:rsidP="00D8108F">
      <w:pPr>
        <w:pStyle w:val="BodyText"/>
        <w:numPr>
          <w:ilvl w:val="0"/>
          <w:numId w:val="142"/>
        </w:numPr>
        <w:ind w:left="1701" w:hanging="567"/>
      </w:pPr>
      <w:r w:rsidRPr="004D5ED1">
        <w:t>T</w:t>
      </w:r>
      <w:r w:rsidR="00FC5079" w:rsidRPr="004D5ED1">
        <w:t>he payment of interest at a rate not exceeding the prevailing market rate published by the Re</w:t>
      </w:r>
      <w:r w:rsidR="0048587E" w:rsidRPr="004D5ED1">
        <w:t xml:space="preserve">serve Bank of Australia as the </w:t>
      </w:r>
      <w:r w:rsidR="0048587E" w:rsidRPr="004D5ED1">
        <w:rPr>
          <w:b/>
        </w:rPr>
        <w:t>‘</w:t>
      </w:r>
      <w:r w:rsidR="00FC5079" w:rsidRPr="004D5ED1">
        <w:rPr>
          <w:b/>
        </w:rPr>
        <w:t>Cash Rate Targe</w:t>
      </w:r>
      <w:r w:rsidR="0048587E" w:rsidRPr="004D5ED1">
        <w:rPr>
          <w:b/>
        </w:rPr>
        <w:t>t’</w:t>
      </w:r>
      <w:r w:rsidR="00FC5079" w:rsidRPr="004D5ED1">
        <w:t xml:space="preserve"> from time to time on money borrowed from any </w:t>
      </w:r>
      <w:r w:rsidR="003F7A49" w:rsidRPr="004D5ED1">
        <w:t>member</w:t>
      </w:r>
      <w:r w:rsidR="00FC5079" w:rsidRPr="004D5ED1">
        <w:t>,</w:t>
      </w:r>
      <w:r w:rsidR="0057743B" w:rsidRPr="004D5ED1">
        <w:t xml:space="preserve"> </w:t>
      </w:r>
      <w:r w:rsidR="0057743B" w:rsidRPr="004D5ED1">
        <w:rPr>
          <w:i/>
          <w:iCs/>
          <w:vertAlign w:val="superscript"/>
        </w:rPr>
        <w:t>(BP)(R)</w:t>
      </w:r>
    </w:p>
    <w:p w14:paraId="7E847F2D" w14:textId="4D392B22" w:rsidR="00FC5079" w:rsidRPr="004D5ED1" w:rsidRDefault="00922F0F" w:rsidP="00D8108F">
      <w:pPr>
        <w:pStyle w:val="BodyText"/>
        <w:numPr>
          <w:ilvl w:val="0"/>
          <w:numId w:val="142"/>
        </w:numPr>
        <w:ind w:left="1701" w:hanging="567"/>
      </w:pPr>
      <w:r w:rsidRPr="004D5ED1">
        <w:t>T</w:t>
      </w:r>
      <w:r w:rsidR="00FC5079" w:rsidRPr="004D5ED1">
        <w:t xml:space="preserve">he payment of reasonable and proper rent by the </w:t>
      </w:r>
      <w:r w:rsidR="00A1644C" w:rsidRPr="004D5ED1">
        <w:t>association</w:t>
      </w:r>
      <w:r w:rsidR="00FC5079" w:rsidRPr="004D5ED1">
        <w:t xml:space="preserve"> to a </w:t>
      </w:r>
      <w:r w:rsidR="003F7A49" w:rsidRPr="004D5ED1">
        <w:t>member</w:t>
      </w:r>
      <w:r w:rsidR="00FC5079" w:rsidRPr="004D5ED1">
        <w:t xml:space="preserve"> for premises leased to the </w:t>
      </w:r>
      <w:r w:rsidR="00A1644C" w:rsidRPr="004D5ED1">
        <w:t>association</w:t>
      </w:r>
      <w:r w:rsidR="00FC5079" w:rsidRPr="004D5ED1">
        <w:t xml:space="preserve"> by the </w:t>
      </w:r>
      <w:r w:rsidR="003F7A49" w:rsidRPr="004D5ED1">
        <w:t>member</w:t>
      </w:r>
      <w:r w:rsidR="00FC5079" w:rsidRPr="004D5ED1">
        <w:t>, or</w:t>
      </w:r>
      <w:r w:rsidR="0057743B" w:rsidRPr="004D5ED1">
        <w:t xml:space="preserve"> </w:t>
      </w:r>
      <w:r w:rsidR="0057743B" w:rsidRPr="004D5ED1">
        <w:rPr>
          <w:i/>
          <w:iCs/>
          <w:vertAlign w:val="superscript"/>
        </w:rPr>
        <w:t>(BP)(R)</w:t>
      </w:r>
    </w:p>
    <w:p w14:paraId="3C0FCED2" w14:textId="510493A5" w:rsidR="00FC5079" w:rsidRPr="004D5ED1" w:rsidRDefault="00922F0F" w:rsidP="00D8108F">
      <w:pPr>
        <w:pStyle w:val="BodyText"/>
        <w:numPr>
          <w:ilvl w:val="0"/>
          <w:numId w:val="142"/>
        </w:numPr>
        <w:ind w:left="1701" w:hanging="567"/>
      </w:pPr>
      <w:r w:rsidRPr="004D5ED1">
        <w:t>T</w:t>
      </w:r>
      <w:r w:rsidR="00FC5079" w:rsidRPr="004D5ED1">
        <w:t xml:space="preserve">he reimbursement of </w:t>
      </w:r>
      <w:r w:rsidR="00847CB9" w:rsidRPr="004D5ED1">
        <w:t xml:space="preserve">out-of-pocket </w:t>
      </w:r>
      <w:r w:rsidR="00FC5079" w:rsidRPr="004D5ED1">
        <w:t xml:space="preserve">expenses </w:t>
      </w:r>
      <w:r w:rsidR="00847CB9" w:rsidRPr="004D5ED1">
        <w:t xml:space="preserve">for travel and accommodation </w:t>
      </w:r>
      <w:r w:rsidR="00FC5079" w:rsidRPr="004D5ED1">
        <w:t xml:space="preserve">incurred </w:t>
      </w:r>
      <w:r w:rsidR="00847CB9" w:rsidRPr="004D5ED1">
        <w:t xml:space="preserve">on behalf of the </w:t>
      </w:r>
      <w:r w:rsidR="00A1644C" w:rsidRPr="004D5ED1">
        <w:t>association</w:t>
      </w:r>
      <w:r w:rsidR="00847CB9" w:rsidRPr="004D5ED1">
        <w:t xml:space="preserve"> </w:t>
      </w:r>
      <w:r w:rsidR="00FC5079" w:rsidRPr="004D5ED1">
        <w:t xml:space="preserve">by any </w:t>
      </w:r>
      <w:r w:rsidR="003F7A49" w:rsidRPr="004D5ED1">
        <w:t>member</w:t>
      </w:r>
      <w:r w:rsidR="00FC5079" w:rsidRPr="004D5ED1">
        <w:t xml:space="preserve"> or </w:t>
      </w:r>
      <w:r w:rsidR="00A1644C" w:rsidRPr="004D5ED1">
        <w:t>director</w:t>
      </w:r>
      <w:r w:rsidR="00FC5079" w:rsidRPr="004D5ED1">
        <w:t xml:space="preserve"> </w:t>
      </w:r>
      <w:r w:rsidR="00847CB9" w:rsidRPr="004D5ED1">
        <w:t xml:space="preserve">in connection with the </w:t>
      </w:r>
      <w:r w:rsidR="00B756ED" w:rsidRPr="004D5ED1">
        <w:t>member</w:t>
      </w:r>
      <w:r w:rsidR="00847CB9" w:rsidRPr="004D5ED1">
        <w:t xml:space="preserve"> or </w:t>
      </w:r>
      <w:r w:rsidR="00A1644C" w:rsidRPr="004D5ED1">
        <w:t>director</w:t>
      </w:r>
      <w:r w:rsidR="00847CB9" w:rsidRPr="004D5ED1">
        <w:t xml:space="preserve">’s functions as a </w:t>
      </w:r>
      <w:r w:rsidR="003F7A49" w:rsidRPr="004D5ED1">
        <w:t>member</w:t>
      </w:r>
      <w:r w:rsidR="00847CB9" w:rsidRPr="004D5ED1">
        <w:t xml:space="preserve"> or </w:t>
      </w:r>
      <w:r w:rsidR="00A1644C" w:rsidRPr="004D5ED1">
        <w:t>director</w:t>
      </w:r>
      <w:r w:rsidR="0087097A" w:rsidRPr="004D5ED1">
        <w:t>.</w:t>
      </w:r>
      <w:r w:rsidR="0057743B" w:rsidRPr="004D5ED1">
        <w:t xml:space="preserve"> </w:t>
      </w:r>
      <w:r w:rsidR="0057743B" w:rsidRPr="004D5ED1">
        <w:rPr>
          <w:i/>
          <w:iCs/>
          <w:vertAlign w:val="superscript"/>
        </w:rPr>
        <w:t>(BP)(R)</w:t>
      </w:r>
    </w:p>
    <w:p w14:paraId="20C8F952" w14:textId="724B378A" w:rsidR="00847CB9" w:rsidRPr="004D5ED1" w:rsidRDefault="00847CB9" w:rsidP="00187CC5">
      <w:pPr>
        <w:pStyle w:val="BodyText"/>
        <w:numPr>
          <w:ilvl w:val="0"/>
          <w:numId w:val="8"/>
        </w:numPr>
        <w:ind w:left="1134" w:hanging="567"/>
      </w:pPr>
      <w:bookmarkStart w:id="557" w:name="_Ref443839384"/>
      <w:r w:rsidRPr="004D5ED1">
        <w:t>Before a p</w:t>
      </w:r>
      <w:r w:rsidR="00352748" w:rsidRPr="004D5ED1">
        <w:t xml:space="preserve">ayment </w:t>
      </w:r>
      <w:r w:rsidR="003B0597" w:rsidRPr="004D5ED1">
        <w:t xml:space="preserve">proposed </w:t>
      </w:r>
      <w:r w:rsidR="00352748" w:rsidRPr="004D5ED1">
        <w:t xml:space="preserve">to a </w:t>
      </w:r>
      <w:r w:rsidR="003F7A49" w:rsidRPr="004D5ED1">
        <w:t>member</w:t>
      </w:r>
      <w:r w:rsidRPr="004D5ED1">
        <w:t xml:space="preserve"> or </w:t>
      </w:r>
      <w:r w:rsidR="00A1644C" w:rsidRPr="004D5ED1">
        <w:t>director</w:t>
      </w:r>
      <w:r w:rsidR="00352748" w:rsidRPr="004D5ED1">
        <w:t xml:space="preserve"> under </w:t>
      </w:r>
      <w:r w:rsidRPr="004D5ED1">
        <w:t>C</w:t>
      </w:r>
      <w:r w:rsidR="00352748" w:rsidRPr="004D5ED1">
        <w:t xml:space="preserve">lause </w:t>
      </w:r>
      <w:r w:rsidR="002E519B" w:rsidRPr="004D5ED1">
        <w:t>29.2(a)(</w:t>
      </w:r>
      <w:proofErr w:type="spellStart"/>
      <w:r w:rsidR="002E519B" w:rsidRPr="004D5ED1">
        <w:t>i</w:t>
      </w:r>
      <w:proofErr w:type="spellEnd"/>
      <w:r w:rsidR="002E519B" w:rsidRPr="004D5ED1">
        <w:t xml:space="preserve">) </w:t>
      </w:r>
      <w:r w:rsidRPr="004D5ED1">
        <w:t xml:space="preserve">can be made, the payment must first be </w:t>
      </w:r>
      <w:proofErr w:type="spellStart"/>
      <w:r w:rsidRPr="004D5ED1">
        <w:t>authorised</w:t>
      </w:r>
      <w:proofErr w:type="spellEnd"/>
      <w:r w:rsidRPr="004D5ED1">
        <w:t xml:space="preserve"> by the </w:t>
      </w:r>
      <w:r w:rsidR="00A1644C" w:rsidRPr="004D5ED1">
        <w:t>members</w:t>
      </w:r>
      <w:r w:rsidRPr="004D5ED1">
        <w:t xml:space="preserve"> by way of an </w:t>
      </w:r>
      <w:r w:rsidR="003F7A49" w:rsidRPr="004D5ED1">
        <w:t>ordinary</w:t>
      </w:r>
      <w:r w:rsidRPr="004D5ED1">
        <w:t xml:space="preserve"> </w:t>
      </w:r>
      <w:r w:rsidR="00A1644C" w:rsidRPr="004D5ED1">
        <w:t>resolution</w:t>
      </w:r>
      <w:r w:rsidRPr="004D5ED1">
        <w:t>.</w:t>
      </w:r>
      <w:bookmarkEnd w:id="557"/>
      <w:r w:rsidR="0057743B" w:rsidRPr="004D5ED1">
        <w:t xml:space="preserve"> </w:t>
      </w:r>
      <w:r w:rsidR="0057743B" w:rsidRPr="004D5ED1">
        <w:rPr>
          <w:i/>
          <w:iCs/>
          <w:vertAlign w:val="superscript"/>
        </w:rPr>
        <w:t>(M)(R)</w:t>
      </w:r>
    </w:p>
    <w:p w14:paraId="104434CA" w14:textId="4E6251A2" w:rsidR="00FC5079" w:rsidRPr="004D5ED1" w:rsidRDefault="00FC5079" w:rsidP="00621CCD">
      <w:pPr>
        <w:pStyle w:val="Heading2"/>
      </w:pPr>
      <w:bookmarkStart w:id="558" w:name="_Toc322250631"/>
      <w:r w:rsidRPr="004D5ED1">
        <w:t>Funds</w:t>
      </w:r>
      <w:bookmarkEnd w:id="558"/>
      <w:r w:rsidR="00BB25C8" w:rsidRPr="004D5ED1">
        <w:t xml:space="preserve"> </w:t>
      </w:r>
    </w:p>
    <w:p w14:paraId="23A9E28E" w14:textId="421AA29D" w:rsidR="00FC5079" w:rsidRPr="004D5ED1" w:rsidRDefault="00FC5079" w:rsidP="00D8108F">
      <w:pPr>
        <w:pStyle w:val="Heading2"/>
        <w:numPr>
          <w:ilvl w:val="1"/>
          <w:numId w:val="188"/>
        </w:numPr>
      </w:pPr>
      <w:bookmarkStart w:id="559" w:name="_Toc322250632"/>
      <w:r w:rsidRPr="004D5ED1">
        <w:t>Source of funds</w:t>
      </w:r>
      <w:r w:rsidR="00BB25C8" w:rsidRPr="004D5ED1">
        <w:t xml:space="preserve"> </w:t>
      </w:r>
      <w:r w:rsidR="00A370B8" w:rsidRPr="004D5ED1">
        <w:rPr>
          <w:i/>
          <w:iCs/>
          <w:vertAlign w:val="superscript"/>
        </w:rPr>
        <w:t>(BP)(R)</w:t>
      </w:r>
      <w:bookmarkEnd w:id="559"/>
    </w:p>
    <w:p w14:paraId="47652BC4" w14:textId="272E510F" w:rsidR="00FC5079" w:rsidRPr="004D5ED1" w:rsidRDefault="00FC5079" w:rsidP="00D8108F">
      <w:pPr>
        <w:pStyle w:val="BodyText"/>
        <w:numPr>
          <w:ilvl w:val="0"/>
          <w:numId w:val="171"/>
        </w:numPr>
        <w:ind w:left="1134" w:hanging="567"/>
      </w:pPr>
      <w:bookmarkStart w:id="560" w:name="(a)_The_funds_of_the_Association_may_be_"/>
      <w:bookmarkEnd w:id="560"/>
      <w:r w:rsidRPr="004D5ED1">
        <w:t>The</w:t>
      </w:r>
      <w:r w:rsidRPr="004D5ED1">
        <w:rPr>
          <w:spacing w:val="22"/>
        </w:rPr>
        <w:t xml:space="preserve"> </w:t>
      </w:r>
      <w:r w:rsidRPr="004D5ED1">
        <w:rPr>
          <w:spacing w:val="-1"/>
        </w:rPr>
        <w:t>funds</w:t>
      </w:r>
      <w:r w:rsidRPr="004D5ED1">
        <w:rPr>
          <w:spacing w:val="22"/>
        </w:rPr>
        <w:t xml:space="preserve"> </w:t>
      </w:r>
      <w:r w:rsidRPr="004D5ED1">
        <w:rPr>
          <w:spacing w:val="-2"/>
        </w:rPr>
        <w:t>of</w:t>
      </w:r>
      <w:r w:rsidRPr="004D5ED1">
        <w:rPr>
          <w:spacing w:val="26"/>
        </w:rPr>
        <w:t xml:space="preserve"> </w:t>
      </w:r>
      <w:r w:rsidRPr="004D5ED1">
        <w:t>the</w:t>
      </w:r>
      <w:r w:rsidRPr="004D5ED1">
        <w:rPr>
          <w:spacing w:val="22"/>
        </w:rPr>
        <w:t xml:space="preserve"> </w:t>
      </w:r>
      <w:r w:rsidR="00A1644C" w:rsidRPr="004D5ED1">
        <w:rPr>
          <w:spacing w:val="-1"/>
        </w:rPr>
        <w:t>association</w:t>
      </w:r>
      <w:r w:rsidRPr="004D5ED1">
        <w:rPr>
          <w:spacing w:val="25"/>
        </w:rPr>
        <w:t xml:space="preserve"> </w:t>
      </w:r>
      <w:r w:rsidRPr="004D5ED1">
        <w:rPr>
          <w:spacing w:val="-1"/>
        </w:rPr>
        <w:t>may</w:t>
      </w:r>
      <w:r w:rsidRPr="004D5ED1">
        <w:rPr>
          <w:spacing w:val="22"/>
        </w:rPr>
        <w:t xml:space="preserve"> </w:t>
      </w:r>
      <w:r w:rsidRPr="004D5ED1">
        <w:rPr>
          <w:spacing w:val="-1"/>
        </w:rPr>
        <w:t>be</w:t>
      </w:r>
      <w:r w:rsidRPr="004D5ED1">
        <w:rPr>
          <w:spacing w:val="24"/>
        </w:rPr>
        <w:t xml:space="preserve"> </w:t>
      </w:r>
      <w:r w:rsidRPr="004D5ED1">
        <w:rPr>
          <w:spacing w:val="-2"/>
        </w:rPr>
        <w:t>derived</w:t>
      </w:r>
      <w:r w:rsidRPr="004D5ED1">
        <w:rPr>
          <w:spacing w:val="22"/>
        </w:rPr>
        <w:t xml:space="preserve"> </w:t>
      </w:r>
      <w:r w:rsidRPr="004D5ED1">
        <w:t>from:</w:t>
      </w:r>
      <w:r w:rsidR="00A370B8" w:rsidRPr="004D5ED1">
        <w:rPr>
          <w:i/>
          <w:iCs/>
          <w:vertAlign w:val="superscript"/>
        </w:rPr>
        <w:t xml:space="preserve">  (BP)(R)</w:t>
      </w:r>
    </w:p>
    <w:p w14:paraId="0F4CD14D" w14:textId="50C6AE25" w:rsidR="00FC5079" w:rsidRPr="004D5ED1" w:rsidRDefault="00922F0F" w:rsidP="009C695A">
      <w:pPr>
        <w:pStyle w:val="BodyText"/>
        <w:numPr>
          <w:ilvl w:val="1"/>
          <w:numId w:val="8"/>
        </w:numPr>
      </w:pPr>
      <w:r w:rsidRPr="004D5ED1">
        <w:rPr>
          <w:spacing w:val="-1"/>
        </w:rPr>
        <w:t>E</w:t>
      </w:r>
      <w:r w:rsidR="00FC5079" w:rsidRPr="004D5ED1">
        <w:rPr>
          <w:spacing w:val="-1"/>
        </w:rPr>
        <w:t>ntrance</w:t>
      </w:r>
      <w:r w:rsidR="00FC5079" w:rsidRPr="004D5ED1">
        <w:rPr>
          <w:spacing w:val="19"/>
        </w:rPr>
        <w:t xml:space="preserve"> </w:t>
      </w:r>
      <w:r w:rsidR="00FC5079" w:rsidRPr="004D5ED1">
        <w:t>fees,</w:t>
      </w:r>
      <w:r w:rsidR="00A370B8" w:rsidRPr="004D5ED1">
        <w:rPr>
          <w:i/>
          <w:iCs/>
          <w:vertAlign w:val="superscript"/>
        </w:rPr>
        <w:t xml:space="preserve"> (BP)(R)</w:t>
      </w:r>
    </w:p>
    <w:p w14:paraId="11063B4F" w14:textId="1B0A6A5F" w:rsidR="00FC5079" w:rsidRPr="004D5ED1" w:rsidRDefault="00922F0F" w:rsidP="00065C9A">
      <w:pPr>
        <w:pStyle w:val="BodyText"/>
        <w:numPr>
          <w:ilvl w:val="1"/>
          <w:numId w:val="8"/>
        </w:numPr>
        <w:ind w:left="1701" w:hanging="567"/>
      </w:pPr>
      <w:r w:rsidRPr="004D5ED1">
        <w:t>A</w:t>
      </w:r>
      <w:r w:rsidR="00FC5079" w:rsidRPr="004D5ED1">
        <w:t>nnual</w:t>
      </w:r>
      <w:r w:rsidR="00FC5079" w:rsidRPr="004D5ED1">
        <w:rPr>
          <w:spacing w:val="14"/>
        </w:rPr>
        <w:t xml:space="preserve"> </w:t>
      </w:r>
      <w:r w:rsidR="00FC5079" w:rsidRPr="004D5ED1">
        <w:t>membership</w:t>
      </w:r>
      <w:r w:rsidR="00FC5079" w:rsidRPr="004D5ED1">
        <w:rPr>
          <w:spacing w:val="12"/>
        </w:rPr>
        <w:t xml:space="preserve"> </w:t>
      </w:r>
      <w:r w:rsidR="00FC5079" w:rsidRPr="004D5ED1">
        <w:t>fees,</w:t>
      </w:r>
      <w:r w:rsidR="00A370B8" w:rsidRPr="004D5ED1">
        <w:t xml:space="preserve"> </w:t>
      </w:r>
      <w:r w:rsidR="00A370B8" w:rsidRPr="004D5ED1">
        <w:rPr>
          <w:i/>
          <w:iCs/>
          <w:vertAlign w:val="superscript"/>
        </w:rPr>
        <w:t>(BP)(R)</w:t>
      </w:r>
    </w:p>
    <w:p w14:paraId="371E125A" w14:textId="750D06C5" w:rsidR="00FC5079" w:rsidRPr="004D5ED1" w:rsidRDefault="00922F0F" w:rsidP="00065C9A">
      <w:pPr>
        <w:pStyle w:val="BodyText"/>
        <w:numPr>
          <w:ilvl w:val="1"/>
          <w:numId w:val="8"/>
        </w:numPr>
        <w:ind w:left="1701" w:hanging="567"/>
      </w:pPr>
      <w:r w:rsidRPr="004D5ED1">
        <w:t>D</w:t>
      </w:r>
      <w:r w:rsidR="00FC5079" w:rsidRPr="004D5ED1">
        <w:t>onations</w:t>
      </w:r>
      <w:r w:rsidR="00432689" w:rsidRPr="004D5ED1">
        <w:t>,</w:t>
      </w:r>
      <w:r w:rsidR="00A370B8" w:rsidRPr="004D5ED1">
        <w:t xml:space="preserve"> </w:t>
      </w:r>
      <w:r w:rsidR="00A370B8" w:rsidRPr="004D5ED1">
        <w:rPr>
          <w:i/>
          <w:iCs/>
          <w:vertAlign w:val="superscript"/>
        </w:rPr>
        <w:t>(BP)(R)</w:t>
      </w:r>
    </w:p>
    <w:p w14:paraId="17B2D992" w14:textId="450B8075" w:rsidR="00FC5079" w:rsidRPr="004D5ED1" w:rsidRDefault="00922F0F" w:rsidP="00065C9A">
      <w:pPr>
        <w:pStyle w:val="BodyText"/>
        <w:numPr>
          <w:ilvl w:val="1"/>
          <w:numId w:val="8"/>
        </w:numPr>
        <w:ind w:left="1701" w:hanging="567"/>
      </w:pPr>
      <w:r w:rsidRPr="004D5ED1">
        <w:t>F</w:t>
      </w:r>
      <w:r w:rsidR="00FC5079" w:rsidRPr="004D5ED1">
        <w:t>und</w:t>
      </w:r>
      <w:r w:rsidR="00FC5079" w:rsidRPr="004D5ED1">
        <w:rPr>
          <w:spacing w:val="-2"/>
        </w:rPr>
        <w:t>raising</w:t>
      </w:r>
      <w:r w:rsidR="00FC5079" w:rsidRPr="004D5ED1">
        <w:rPr>
          <w:spacing w:val="37"/>
        </w:rPr>
        <w:t xml:space="preserve"> </w:t>
      </w:r>
      <w:r w:rsidR="00FC5079" w:rsidRPr="004D5ED1">
        <w:t>activities</w:t>
      </w:r>
      <w:r w:rsidR="00432689" w:rsidRPr="004D5ED1">
        <w:t>,</w:t>
      </w:r>
      <w:r w:rsidR="00A370B8" w:rsidRPr="004D5ED1">
        <w:t xml:space="preserve"> </w:t>
      </w:r>
      <w:r w:rsidR="00A370B8" w:rsidRPr="004D5ED1">
        <w:rPr>
          <w:i/>
          <w:iCs/>
          <w:vertAlign w:val="superscript"/>
        </w:rPr>
        <w:t>(BP)(R)</w:t>
      </w:r>
    </w:p>
    <w:p w14:paraId="43516578" w14:textId="28825ACF" w:rsidR="00FC5079" w:rsidRPr="004D5ED1" w:rsidRDefault="00922F0F" w:rsidP="00065C9A">
      <w:pPr>
        <w:pStyle w:val="BodyText"/>
        <w:numPr>
          <w:ilvl w:val="1"/>
          <w:numId w:val="8"/>
        </w:numPr>
        <w:ind w:left="1701" w:hanging="567"/>
      </w:pPr>
      <w:r w:rsidRPr="004D5ED1">
        <w:t>G</w:t>
      </w:r>
      <w:r w:rsidR="00FC5079" w:rsidRPr="004D5ED1">
        <w:t>rants</w:t>
      </w:r>
      <w:r w:rsidR="00432689" w:rsidRPr="004D5ED1">
        <w:t>,</w:t>
      </w:r>
      <w:r w:rsidR="00A370B8" w:rsidRPr="004D5ED1">
        <w:t xml:space="preserve"> </w:t>
      </w:r>
      <w:r w:rsidR="00A370B8" w:rsidRPr="004D5ED1">
        <w:rPr>
          <w:i/>
          <w:iCs/>
          <w:vertAlign w:val="superscript"/>
        </w:rPr>
        <w:t>(BP)(R)</w:t>
      </w:r>
    </w:p>
    <w:p w14:paraId="24AE859C" w14:textId="2D2DE674" w:rsidR="00FC5079" w:rsidRPr="004D5ED1" w:rsidRDefault="00922F0F" w:rsidP="00065C9A">
      <w:pPr>
        <w:pStyle w:val="BodyText"/>
        <w:numPr>
          <w:ilvl w:val="1"/>
          <w:numId w:val="8"/>
        </w:numPr>
        <w:ind w:left="1701" w:hanging="567"/>
      </w:pPr>
      <w:r w:rsidRPr="004D5ED1">
        <w:t>I</w:t>
      </w:r>
      <w:r w:rsidR="00FC5079" w:rsidRPr="004D5ED1">
        <w:t>nterest, and</w:t>
      </w:r>
      <w:r w:rsidR="00A370B8" w:rsidRPr="004D5ED1">
        <w:t xml:space="preserve"> </w:t>
      </w:r>
      <w:r w:rsidR="00A370B8" w:rsidRPr="004D5ED1">
        <w:rPr>
          <w:i/>
          <w:iCs/>
          <w:vertAlign w:val="superscript"/>
        </w:rPr>
        <w:t>(BP)(R)</w:t>
      </w:r>
    </w:p>
    <w:p w14:paraId="5648836B" w14:textId="66602405" w:rsidR="00FC5079" w:rsidRPr="004D5ED1" w:rsidRDefault="00922F0F" w:rsidP="00065C9A">
      <w:pPr>
        <w:pStyle w:val="BodyText"/>
        <w:numPr>
          <w:ilvl w:val="1"/>
          <w:numId w:val="8"/>
        </w:numPr>
        <w:ind w:left="1701" w:hanging="567"/>
      </w:pPr>
      <w:r w:rsidRPr="004D5ED1">
        <w:t>A</w:t>
      </w:r>
      <w:r w:rsidR="006765CE" w:rsidRPr="004D5ED1">
        <w:t>ny other</w:t>
      </w:r>
      <w:r w:rsidR="00FC5079" w:rsidRPr="004D5ED1">
        <w:rPr>
          <w:spacing w:val="3"/>
        </w:rPr>
        <w:t xml:space="preserve"> </w:t>
      </w:r>
      <w:r w:rsidR="00FC5079" w:rsidRPr="004D5ED1">
        <w:t>sources</w:t>
      </w:r>
      <w:r w:rsidR="00FC5079" w:rsidRPr="004D5ED1">
        <w:rPr>
          <w:spacing w:val="2"/>
        </w:rPr>
        <w:t xml:space="preserve"> </w:t>
      </w:r>
      <w:r w:rsidR="00FC5079" w:rsidRPr="004D5ED1">
        <w:t>approved</w:t>
      </w:r>
      <w:r w:rsidR="00FC5079" w:rsidRPr="004D5ED1">
        <w:rPr>
          <w:spacing w:val="2"/>
        </w:rPr>
        <w:t xml:space="preserve"> </w:t>
      </w:r>
      <w:r w:rsidR="00FC5079" w:rsidRPr="004D5ED1">
        <w:t>by the</w:t>
      </w:r>
      <w:r w:rsidR="00A80D9A" w:rsidRPr="004D5ED1">
        <w:rPr>
          <w:spacing w:val="34"/>
        </w:rPr>
        <w:t xml:space="preserve"> </w:t>
      </w:r>
      <w:r w:rsidR="00045215" w:rsidRPr="004D5ED1">
        <w:t>board</w:t>
      </w:r>
      <w:r w:rsidR="00FC5079" w:rsidRPr="004D5ED1">
        <w:t>.</w:t>
      </w:r>
      <w:r w:rsidR="00A370B8" w:rsidRPr="004D5ED1">
        <w:t xml:space="preserve"> </w:t>
      </w:r>
      <w:r w:rsidR="00A370B8" w:rsidRPr="004D5ED1">
        <w:rPr>
          <w:i/>
          <w:iCs/>
          <w:vertAlign w:val="superscript"/>
        </w:rPr>
        <w:t>(BP)(R)</w:t>
      </w:r>
    </w:p>
    <w:p w14:paraId="36E6803B" w14:textId="0D97C30C" w:rsidR="00FC5079" w:rsidRPr="004D5ED1" w:rsidRDefault="00FC5079" w:rsidP="00D8108F">
      <w:pPr>
        <w:pStyle w:val="BodyText"/>
        <w:numPr>
          <w:ilvl w:val="0"/>
          <w:numId w:val="171"/>
        </w:numPr>
        <w:ind w:left="1134" w:hanging="567"/>
      </w:pPr>
      <w:bookmarkStart w:id="561" w:name="(b)_The_Association_must,_as_soon_as_pra"/>
      <w:bookmarkEnd w:id="561"/>
      <w:r w:rsidRPr="004D5ED1">
        <w:t xml:space="preserve">The </w:t>
      </w:r>
      <w:r w:rsidR="00A1644C" w:rsidRPr="004D5ED1">
        <w:t>association</w:t>
      </w:r>
      <w:r w:rsidRPr="004D5ED1">
        <w:t xml:space="preserve"> </w:t>
      </w:r>
      <w:r w:rsidR="00127513" w:rsidRPr="004D5ED1">
        <w:t>shall</w:t>
      </w:r>
      <w:r w:rsidRPr="004D5ED1">
        <w:t>, as soon as practicable:</w:t>
      </w:r>
      <w:r w:rsidR="00A370B8" w:rsidRPr="004D5ED1">
        <w:rPr>
          <w:i/>
          <w:iCs/>
          <w:vertAlign w:val="superscript"/>
        </w:rPr>
        <w:t xml:space="preserve"> (M)(R)</w:t>
      </w:r>
    </w:p>
    <w:p w14:paraId="43D2218A" w14:textId="0E3A2B79" w:rsidR="00065C9A" w:rsidRPr="004D5ED1" w:rsidRDefault="00922F0F" w:rsidP="00D8108F">
      <w:pPr>
        <w:pStyle w:val="BodyText"/>
        <w:numPr>
          <w:ilvl w:val="0"/>
          <w:numId w:val="174"/>
        </w:numPr>
        <w:ind w:left="1701" w:hanging="567"/>
        <w:rPr>
          <w:i/>
          <w:iCs/>
          <w:vertAlign w:val="superscript"/>
        </w:rPr>
      </w:pPr>
      <w:r w:rsidRPr="004D5ED1">
        <w:t>D</w:t>
      </w:r>
      <w:r w:rsidR="00FC5079" w:rsidRPr="004D5ED1">
        <w:t>eposit</w:t>
      </w:r>
      <w:r w:rsidR="00FC5079" w:rsidRPr="004D5ED1">
        <w:rPr>
          <w:spacing w:val="45"/>
        </w:rPr>
        <w:t xml:space="preserve"> </w:t>
      </w:r>
      <w:r w:rsidR="00FC5079" w:rsidRPr="004D5ED1">
        <w:t>all</w:t>
      </w:r>
      <w:r w:rsidR="00FC5079" w:rsidRPr="004D5ED1">
        <w:rPr>
          <w:spacing w:val="40"/>
        </w:rPr>
        <w:t xml:space="preserve"> </w:t>
      </w:r>
      <w:r w:rsidR="00FC5079" w:rsidRPr="004D5ED1">
        <w:t>money</w:t>
      </w:r>
      <w:r w:rsidR="00FC5079" w:rsidRPr="004D5ED1">
        <w:rPr>
          <w:spacing w:val="41"/>
        </w:rPr>
        <w:t xml:space="preserve"> </w:t>
      </w:r>
      <w:r w:rsidR="00FC5079" w:rsidRPr="004D5ED1">
        <w:rPr>
          <w:spacing w:val="-2"/>
        </w:rPr>
        <w:t>received</w:t>
      </w:r>
      <w:r w:rsidR="00FC5079" w:rsidRPr="004D5ED1">
        <w:rPr>
          <w:spacing w:val="43"/>
        </w:rPr>
        <w:t xml:space="preserve"> </w:t>
      </w:r>
      <w:r w:rsidR="00FC5079" w:rsidRPr="004D5ED1">
        <w:t>to</w:t>
      </w:r>
      <w:r w:rsidR="00FC5079" w:rsidRPr="004D5ED1">
        <w:rPr>
          <w:spacing w:val="38"/>
        </w:rPr>
        <w:t xml:space="preserve"> </w:t>
      </w:r>
      <w:r w:rsidR="00FC5079" w:rsidRPr="004D5ED1">
        <w:t>the</w:t>
      </w:r>
      <w:r w:rsidR="00FC5079" w:rsidRPr="004D5ED1">
        <w:rPr>
          <w:spacing w:val="41"/>
        </w:rPr>
        <w:t xml:space="preserve"> </w:t>
      </w:r>
      <w:r w:rsidR="00FC5079" w:rsidRPr="004D5ED1">
        <w:t>credit</w:t>
      </w:r>
      <w:r w:rsidR="004D1A71" w:rsidRPr="004D5ED1">
        <w:rPr>
          <w:spacing w:val="42"/>
        </w:rPr>
        <w:t xml:space="preserve"> </w:t>
      </w:r>
      <w:r w:rsidR="00FC5079" w:rsidRPr="004D5ED1">
        <w:rPr>
          <w:spacing w:val="-2"/>
        </w:rPr>
        <w:t>of</w:t>
      </w:r>
      <w:r w:rsidR="00FC5079" w:rsidRPr="004D5ED1">
        <w:rPr>
          <w:spacing w:val="42"/>
        </w:rPr>
        <w:t xml:space="preserve"> </w:t>
      </w:r>
      <w:r w:rsidR="00FC5079" w:rsidRPr="004D5ED1">
        <w:t>the</w:t>
      </w:r>
      <w:r w:rsidR="00FC5079" w:rsidRPr="004D5ED1">
        <w:rPr>
          <w:spacing w:val="33"/>
        </w:rPr>
        <w:t xml:space="preserve"> </w:t>
      </w:r>
      <w:r w:rsidR="00A1644C" w:rsidRPr="004D5ED1">
        <w:rPr>
          <w:spacing w:val="-2"/>
        </w:rPr>
        <w:t>association</w:t>
      </w:r>
      <w:r w:rsidR="00FC5079" w:rsidRPr="004D5ED1">
        <w:rPr>
          <w:spacing w:val="-2"/>
        </w:rPr>
        <w:t>’s</w:t>
      </w:r>
      <w:r w:rsidR="00FC5079" w:rsidRPr="004D5ED1">
        <w:rPr>
          <w:spacing w:val="1"/>
        </w:rPr>
        <w:t xml:space="preserve"> </w:t>
      </w:r>
      <w:r w:rsidR="00FC5079" w:rsidRPr="004D5ED1">
        <w:t>bank</w:t>
      </w:r>
      <w:r w:rsidR="00FC5079" w:rsidRPr="004D5ED1">
        <w:rPr>
          <w:spacing w:val="1"/>
        </w:rPr>
        <w:t xml:space="preserve"> </w:t>
      </w:r>
      <w:r w:rsidR="00FC5079" w:rsidRPr="004D5ED1">
        <w:t xml:space="preserve">account, </w:t>
      </w:r>
      <w:r w:rsidR="00FC5079" w:rsidRPr="004D5ED1">
        <w:rPr>
          <w:spacing w:val="-2"/>
        </w:rPr>
        <w:t>without</w:t>
      </w:r>
      <w:r w:rsidR="00FC5079" w:rsidRPr="004D5ED1">
        <w:rPr>
          <w:spacing w:val="2"/>
        </w:rPr>
        <w:t xml:space="preserve"> </w:t>
      </w:r>
      <w:r w:rsidR="00FC5079" w:rsidRPr="004D5ED1">
        <w:t>deduction,</w:t>
      </w:r>
      <w:r w:rsidR="00FC5079" w:rsidRPr="004D5ED1">
        <w:rPr>
          <w:spacing w:val="2"/>
        </w:rPr>
        <w:t xml:space="preserve"> </w:t>
      </w:r>
      <w:r w:rsidR="00FC5079" w:rsidRPr="004D5ED1">
        <w:rPr>
          <w:spacing w:val="-2"/>
        </w:rPr>
        <w:t>and</w:t>
      </w:r>
      <w:r w:rsidR="00A370B8" w:rsidRPr="004D5ED1">
        <w:rPr>
          <w:spacing w:val="-2"/>
        </w:rPr>
        <w:t xml:space="preserve"> </w:t>
      </w:r>
      <w:r w:rsidR="00A370B8" w:rsidRPr="004D5ED1">
        <w:rPr>
          <w:i/>
          <w:iCs/>
          <w:vertAlign w:val="superscript"/>
        </w:rPr>
        <w:t>(M)(R)</w:t>
      </w:r>
    </w:p>
    <w:p w14:paraId="6F5D7742" w14:textId="046C9B13" w:rsidR="00FC5079" w:rsidRPr="004D5ED1" w:rsidRDefault="00922F0F" w:rsidP="00D8108F">
      <w:pPr>
        <w:pStyle w:val="BodyText"/>
        <w:numPr>
          <w:ilvl w:val="0"/>
          <w:numId w:val="174"/>
        </w:numPr>
        <w:ind w:left="1701" w:hanging="567"/>
      </w:pPr>
      <w:r w:rsidRPr="004D5ED1">
        <w:t>A</w:t>
      </w:r>
      <w:r w:rsidR="00FC5079" w:rsidRPr="004D5ED1">
        <w:t xml:space="preserve">fter </w:t>
      </w:r>
      <w:r w:rsidR="00FC5079" w:rsidRPr="004D5ED1">
        <w:rPr>
          <w:spacing w:val="-2"/>
        </w:rPr>
        <w:t>receiving</w:t>
      </w:r>
      <w:r w:rsidR="00FC5079" w:rsidRPr="004D5ED1">
        <w:rPr>
          <w:spacing w:val="3"/>
        </w:rPr>
        <w:t xml:space="preserve"> </w:t>
      </w:r>
      <w:r w:rsidR="00FC5079" w:rsidRPr="004D5ED1">
        <w:t>any</w:t>
      </w:r>
      <w:r w:rsidR="00FC5079" w:rsidRPr="004D5ED1">
        <w:rPr>
          <w:spacing w:val="-2"/>
        </w:rPr>
        <w:t xml:space="preserve"> </w:t>
      </w:r>
      <w:r w:rsidR="00FC5079" w:rsidRPr="004D5ED1">
        <w:rPr>
          <w:spacing w:val="-5"/>
        </w:rPr>
        <w:t>money,</w:t>
      </w:r>
      <w:r w:rsidR="00FC5079" w:rsidRPr="004D5ED1">
        <w:rPr>
          <w:spacing w:val="2"/>
        </w:rPr>
        <w:t xml:space="preserve"> </w:t>
      </w:r>
      <w:r w:rsidR="00FC5079" w:rsidRPr="004D5ED1">
        <w:t>issue an appropriate</w:t>
      </w:r>
      <w:r w:rsidR="00FC5079" w:rsidRPr="004D5ED1">
        <w:rPr>
          <w:spacing w:val="-2"/>
        </w:rPr>
        <w:t xml:space="preserve"> </w:t>
      </w:r>
      <w:r w:rsidR="00FC5079" w:rsidRPr="004D5ED1">
        <w:t>receipt.</w:t>
      </w:r>
      <w:r w:rsidR="00A370B8" w:rsidRPr="004D5ED1">
        <w:t xml:space="preserve"> </w:t>
      </w:r>
      <w:r w:rsidR="00A370B8" w:rsidRPr="004D5ED1">
        <w:rPr>
          <w:i/>
          <w:iCs/>
          <w:vertAlign w:val="superscript"/>
        </w:rPr>
        <w:t>(M)(R)</w:t>
      </w:r>
    </w:p>
    <w:p w14:paraId="0FDF1777" w14:textId="3E2760EE" w:rsidR="002F2AF1" w:rsidRPr="004D5ED1" w:rsidRDefault="002F2AF1" w:rsidP="00D8108F">
      <w:pPr>
        <w:pStyle w:val="Heading2"/>
        <w:numPr>
          <w:ilvl w:val="1"/>
          <w:numId w:val="188"/>
        </w:numPr>
      </w:pPr>
      <w:bookmarkStart w:id="562" w:name="_Toc322250633"/>
      <w:r w:rsidRPr="004D5ED1">
        <w:t xml:space="preserve">Control of funds </w:t>
      </w:r>
      <w:r w:rsidR="00A370B8" w:rsidRPr="004D5ED1">
        <w:rPr>
          <w:i/>
          <w:iCs/>
          <w:vertAlign w:val="superscript"/>
        </w:rPr>
        <w:t>(M)</w:t>
      </w:r>
      <w:bookmarkEnd w:id="562"/>
    </w:p>
    <w:p w14:paraId="7C93E74D" w14:textId="3E63A9EE" w:rsidR="002F2AF1" w:rsidRPr="004D5ED1" w:rsidRDefault="002F2AF1" w:rsidP="00065C9A">
      <w:pPr>
        <w:pStyle w:val="BodyText"/>
        <w:numPr>
          <w:ilvl w:val="0"/>
          <w:numId w:val="9"/>
        </w:numPr>
        <w:ind w:left="1134" w:hanging="567"/>
      </w:pPr>
      <w:bookmarkStart w:id="563" w:name="(a)_The_funds_of_the_Association_must_be"/>
      <w:bookmarkEnd w:id="563"/>
      <w:r w:rsidRPr="004D5ED1">
        <w:t>The</w:t>
      </w:r>
      <w:r w:rsidRPr="004D5ED1">
        <w:rPr>
          <w:spacing w:val="-2"/>
        </w:rPr>
        <w:t xml:space="preserve"> </w:t>
      </w:r>
      <w:r w:rsidRPr="004D5ED1">
        <w:t>funds</w:t>
      </w:r>
      <w:r w:rsidRPr="004D5ED1">
        <w:rPr>
          <w:spacing w:val="1"/>
        </w:rPr>
        <w:t xml:space="preserve"> </w:t>
      </w:r>
      <w:r w:rsidRPr="004D5ED1">
        <w:rPr>
          <w:spacing w:val="-2"/>
        </w:rPr>
        <w:t>of</w:t>
      </w:r>
      <w:r w:rsidRPr="004D5ED1">
        <w:t xml:space="preserve"> the </w:t>
      </w:r>
      <w:r w:rsidR="00A1644C" w:rsidRPr="004D5ED1">
        <w:t>association</w:t>
      </w:r>
      <w:r w:rsidRPr="004D5ED1">
        <w:t xml:space="preserve"> </w:t>
      </w:r>
      <w:r w:rsidR="00127513" w:rsidRPr="004D5ED1">
        <w:t>shall</w:t>
      </w:r>
      <w:r w:rsidRPr="004D5ED1">
        <w:rPr>
          <w:spacing w:val="2"/>
        </w:rPr>
        <w:t xml:space="preserve"> </w:t>
      </w:r>
      <w:r w:rsidRPr="004D5ED1">
        <w:t>be</w:t>
      </w:r>
      <w:r w:rsidRPr="004D5ED1">
        <w:rPr>
          <w:spacing w:val="-2"/>
        </w:rPr>
        <w:t xml:space="preserve"> </w:t>
      </w:r>
      <w:r w:rsidRPr="004D5ED1">
        <w:t>kept</w:t>
      </w:r>
      <w:r w:rsidRPr="004D5ED1">
        <w:rPr>
          <w:spacing w:val="2"/>
        </w:rPr>
        <w:t xml:space="preserve"> </w:t>
      </w:r>
      <w:r w:rsidRPr="004D5ED1">
        <w:t>in an account</w:t>
      </w:r>
      <w:r w:rsidRPr="004D5ED1">
        <w:rPr>
          <w:spacing w:val="2"/>
        </w:rPr>
        <w:t xml:space="preserve"> </w:t>
      </w:r>
      <w:r w:rsidRPr="004D5ED1">
        <w:t>in</w:t>
      </w:r>
      <w:r w:rsidRPr="004D5ED1">
        <w:rPr>
          <w:spacing w:val="-2"/>
        </w:rPr>
        <w:t xml:space="preserve"> </w:t>
      </w:r>
      <w:r w:rsidRPr="004D5ED1">
        <w:t>the name</w:t>
      </w:r>
      <w:r w:rsidRPr="004D5ED1">
        <w:rPr>
          <w:spacing w:val="-4"/>
        </w:rPr>
        <w:t xml:space="preserve"> </w:t>
      </w:r>
      <w:r w:rsidRPr="004D5ED1">
        <w:rPr>
          <w:spacing w:val="-2"/>
        </w:rPr>
        <w:t>of</w:t>
      </w:r>
      <w:r w:rsidRPr="004D5ED1">
        <w:rPr>
          <w:spacing w:val="31"/>
        </w:rPr>
        <w:t xml:space="preserve"> </w:t>
      </w:r>
      <w:r w:rsidRPr="004D5ED1">
        <w:t xml:space="preserve">the </w:t>
      </w:r>
      <w:r w:rsidR="00A1644C" w:rsidRPr="004D5ED1">
        <w:t>association</w:t>
      </w:r>
      <w:r w:rsidRPr="004D5ED1">
        <w:t xml:space="preserve"> in a</w:t>
      </w:r>
      <w:r w:rsidRPr="004D5ED1">
        <w:rPr>
          <w:spacing w:val="-4"/>
        </w:rPr>
        <w:t xml:space="preserve"> </w:t>
      </w:r>
      <w:r w:rsidRPr="004D5ED1">
        <w:t xml:space="preserve">financial institution </w:t>
      </w:r>
      <w:r w:rsidRPr="004D5ED1">
        <w:rPr>
          <w:spacing w:val="-2"/>
        </w:rPr>
        <w:t>determined</w:t>
      </w:r>
      <w:r w:rsidRPr="004D5ED1">
        <w:t xml:space="preserve"> by</w:t>
      </w:r>
      <w:r w:rsidRPr="004D5ED1">
        <w:rPr>
          <w:spacing w:val="-2"/>
        </w:rPr>
        <w:t xml:space="preserve"> </w:t>
      </w:r>
      <w:r w:rsidRPr="004D5ED1">
        <w:t xml:space="preserve">the </w:t>
      </w:r>
      <w:r w:rsidR="00045215" w:rsidRPr="004D5ED1">
        <w:rPr>
          <w:spacing w:val="-2"/>
        </w:rPr>
        <w:t>board</w:t>
      </w:r>
      <w:r w:rsidRPr="004D5ED1">
        <w:rPr>
          <w:spacing w:val="-2"/>
        </w:rPr>
        <w:t>.</w:t>
      </w:r>
      <w:r w:rsidR="00A370B8" w:rsidRPr="004D5ED1">
        <w:rPr>
          <w:spacing w:val="-2"/>
        </w:rPr>
        <w:t xml:space="preserve"> </w:t>
      </w:r>
      <w:r w:rsidR="00A370B8" w:rsidRPr="004D5ED1">
        <w:rPr>
          <w:i/>
          <w:iCs/>
          <w:vertAlign w:val="superscript"/>
        </w:rPr>
        <w:t>(M)(BP)(R)</w:t>
      </w:r>
    </w:p>
    <w:p w14:paraId="511D6238" w14:textId="3A61D4E8" w:rsidR="002F2AF1" w:rsidRPr="004D5ED1" w:rsidRDefault="006765CE" w:rsidP="00065C9A">
      <w:pPr>
        <w:pStyle w:val="BodyText"/>
        <w:numPr>
          <w:ilvl w:val="0"/>
          <w:numId w:val="9"/>
        </w:numPr>
        <w:ind w:left="1134" w:hanging="567"/>
      </w:pPr>
      <w:bookmarkStart w:id="564" w:name="(b)_The_funds_of_the_Association_are_to_"/>
      <w:bookmarkEnd w:id="564"/>
      <w:r w:rsidRPr="004D5ED1">
        <w:t>The</w:t>
      </w:r>
      <w:r w:rsidR="002F2AF1" w:rsidRPr="004D5ED1">
        <w:rPr>
          <w:spacing w:val="2"/>
        </w:rPr>
        <w:t xml:space="preserve"> </w:t>
      </w:r>
      <w:r w:rsidR="00A1644C" w:rsidRPr="004D5ED1">
        <w:t>association</w:t>
      </w:r>
      <w:r w:rsidR="002F2AF1" w:rsidRPr="004D5ED1">
        <w:rPr>
          <w:spacing w:val="2"/>
        </w:rPr>
        <w:t xml:space="preserve"> </w:t>
      </w:r>
      <w:r w:rsidR="00127513" w:rsidRPr="004D5ED1">
        <w:t>shall</w:t>
      </w:r>
      <w:r w:rsidR="0048587E" w:rsidRPr="004D5ED1">
        <w:t xml:space="preserve"> use</w:t>
      </w:r>
      <w:r w:rsidRPr="004D5ED1">
        <w:t xml:space="preserve"> its funds in carrying out the </w:t>
      </w:r>
      <w:r w:rsidR="00A1644C" w:rsidRPr="004D5ED1">
        <w:t>association</w:t>
      </w:r>
      <w:r w:rsidR="00C724B0" w:rsidRPr="004D5ED1">
        <w:t>’s object</w:t>
      </w:r>
      <w:r w:rsidR="0048587E" w:rsidRPr="004D5ED1">
        <w:t xml:space="preserve"> </w:t>
      </w:r>
      <w:r w:rsidR="00432689" w:rsidRPr="004D5ED1">
        <w:t>[</w:t>
      </w:r>
      <w:r w:rsidR="002E519B" w:rsidRPr="004D5ED1">
        <w:t xml:space="preserve">and </w:t>
      </w:r>
      <w:r w:rsidR="00432689" w:rsidRPr="004D5ED1">
        <w:t>charitable]</w:t>
      </w:r>
      <w:r w:rsidR="0048587E" w:rsidRPr="004D5ED1">
        <w:t xml:space="preserve"> </w:t>
      </w:r>
      <w:r w:rsidR="002E519B" w:rsidRPr="004D5ED1">
        <w:rPr>
          <w:i/>
          <w:iCs/>
          <w:vertAlign w:val="superscript"/>
        </w:rPr>
        <w:t xml:space="preserve">(C) </w:t>
      </w:r>
      <w:r w:rsidR="0048587E" w:rsidRPr="004D5ED1">
        <w:t>purposes</w:t>
      </w:r>
      <w:r w:rsidR="002F2AF1" w:rsidRPr="004D5ED1">
        <w:t>.</w:t>
      </w:r>
      <w:r w:rsidR="00A370B8" w:rsidRPr="004D5ED1">
        <w:t xml:space="preserve"> </w:t>
      </w:r>
      <w:r w:rsidR="00A370B8" w:rsidRPr="004D5ED1">
        <w:rPr>
          <w:i/>
          <w:iCs/>
          <w:vertAlign w:val="superscript"/>
        </w:rPr>
        <w:t>(M)(BP)(R)</w:t>
      </w:r>
    </w:p>
    <w:p w14:paraId="6F4DD1E3" w14:textId="484ADAC3" w:rsidR="002F2AF1" w:rsidRPr="004D5ED1" w:rsidRDefault="002F2AF1" w:rsidP="00065C9A">
      <w:pPr>
        <w:pStyle w:val="BodyText"/>
        <w:numPr>
          <w:ilvl w:val="0"/>
          <w:numId w:val="9"/>
        </w:numPr>
        <w:ind w:left="1134" w:hanging="567"/>
      </w:pPr>
      <w:bookmarkStart w:id="565" w:name="(c)_All_cheques,_drafts,_bills_of_exchan"/>
      <w:bookmarkEnd w:id="565"/>
      <w:r w:rsidRPr="004D5ED1">
        <w:t>All</w:t>
      </w:r>
      <w:r w:rsidRPr="004D5ED1">
        <w:rPr>
          <w:spacing w:val="1"/>
        </w:rPr>
        <w:t xml:space="preserve"> </w:t>
      </w:r>
      <w:proofErr w:type="spellStart"/>
      <w:r w:rsidRPr="004D5ED1">
        <w:t>cheques</w:t>
      </w:r>
      <w:proofErr w:type="spellEnd"/>
      <w:r w:rsidRPr="004D5ED1">
        <w:t>,</w:t>
      </w:r>
      <w:r w:rsidRPr="004D5ED1">
        <w:rPr>
          <w:spacing w:val="3"/>
        </w:rPr>
        <w:t xml:space="preserve"> </w:t>
      </w:r>
      <w:r w:rsidRPr="004D5ED1">
        <w:t>drafts,</w:t>
      </w:r>
      <w:r w:rsidRPr="004D5ED1">
        <w:rPr>
          <w:spacing w:val="3"/>
        </w:rPr>
        <w:t xml:space="preserve"> </w:t>
      </w:r>
      <w:r w:rsidRPr="004D5ED1">
        <w:rPr>
          <w:spacing w:val="-2"/>
        </w:rPr>
        <w:t>bills</w:t>
      </w:r>
      <w:r w:rsidRPr="004D5ED1">
        <w:rPr>
          <w:spacing w:val="2"/>
        </w:rPr>
        <w:t xml:space="preserve"> </w:t>
      </w:r>
      <w:r w:rsidRPr="004D5ED1">
        <w:rPr>
          <w:spacing w:val="-2"/>
        </w:rPr>
        <w:t>of</w:t>
      </w:r>
      <w:r w:rsidRPr="004D5ED1">
        <w:rPr>
          <w:spacing w:val="5"/>
        </w:rPr>
        <w:t xml:space="preserve"> </w:t>
      </w:r>
      <w:r w:rsidRPr="004D5ED1">
        <w:t>exchange,</w:t>
      </w:r>
      <w:r w:rsidRPr="004D5ED1">
        <w:rPr>
          <w:spacing w:val="3"/>
        </w:rPr>
        <w:t xml:space="preserve"> </w:t>
      </w:r>
      <w:r w:rsidR="0048587E" w:rsidRPr="004D5ED1">
        <w:t>promissory notes</w:t>
      </w:r>
      <w:r w:rsidRPr="004D5ED1">
        <w:rPr>
          <w:spacing w:val="2"/>
        </w:rPr>
        <w:t xml:space="preserve"> </w:t>
      </w:r>
      <w:r w:rsidRPr="004D5ED1">
        <w:t>and</w:t>
      </w:r>
      <w:r w:rsidRPr="004D5ED1">
        <w:rPr>
          <w:spacing w:val="2"/>
        </w:rPr>
        <w:t xml:space="preserve"> </w:t>
      </w:r>
      <w:r w:rsidR="0048587E" w:rsidRPr="004D5ED1">
        <w:t>other negotiable</w:t>
      </w:r>
      <w:r w:rsidRPr="004D5ED1">
        <w:t xml:space="preserve"> instruments</w:t>
      </w:r>
      <w:r w:rsidRPr="004D5ED1">
        <w:rPr>
          <w:spacing w:val="1"/>
        </w:rPr>
        <w:t xml:space="preserve"> </w:t>
      </w:r>
      <w:r w:rsidRPr="004D5ED1">
        <w:rPr>
          <w:spacing w:val="-2"/>
        </w:rPr>
        <w:t>of</w:t>
      </w:r>
      <w:r w:rsidRPr="004D5ED1">
        <w:t xml:space="preserve"> the </w:t>
      </w:r>
      <w:r w:rsidR="00A1644C" w:rsidRPr="004D5ED1">
        <w:t>association</w:t>
      </w:r>
      <w:r w:rsidRPr="004D5ED1">
        <w:rPr>
          <w:spacing w:val="-2"/>
        </w:rPr>
        <w:t xml:space="preserve"> </w:t>
      </w:r>
      <w:r w:rsidR="00127513" w:rsidRPr="004D5ED1">
        <w:t>shall</w:t>
      </w:r>
      <w:r w:rsidRPr="004D5ED1">
        <w:t xml:space="preserve"> </w:t>
      </w:r>
      <w:r w:rsidRPr="004D5ED1">
        <w:rPr>
          <w:spacing w:val="-2"/>
        </w:rPr>
        <w:t>be</w:t>
      </w:r>
      <w:r w:rsidRPr="004D5ED1">
        <w:t xml:space="preserve"> signed</w:t>
      </w:r>
      <w:r w:rsidRPr="004D5ED1">
        <w:rPr>
          <w:spacing w:val="-2"/>
        </w:rPr>
        <w:t xml:space="preserve"> by:</w:t>
      </w:r>
      <w:r w:rsidR="00A370B8" w:rsidRPr="004D5ED1">
        <w:rPr>
          <w:spacing w:val="-2"/>
        </w:rPr>
        <w:t xml:space="preserve"> </w:t>
      </w:r>
      <w:r w:rsidR="00A370B8" w:rsidRPr="004D5ED1">
        <w:rPr>
          <w:i/>
          <w:iCs/>
          <w:vertAlign w:val="superscript"/>
        </w:rPr>
        <w:t>(M)(BP)(R)</w:t>
      </w:r>
    </w:p>
    <w:p w14:paraId="1779DF9D" w14:textId="0BB3C49C" w:rsidR="002F2AF1" w:rsidRPr="004D5ED1" w:rsidRDefault="00922F0F" w:rsidP="00065C9A">
      <w:pPr>
        <w:pStyle w:val="BodyText"/>
        <w:numPr>
          <w:ilvl w:val="1"/>
          <w:numId w:val="9"/>
        </w:numPr>
        <w:ind w:left="1701" w:hanging="565"/>
      </w:pPr>
      <w:r w:rsidRPr="004D5ED1">
        <w:t>A</w:t>
      </w:r>
      <w:r w:rsidR="002F2AF1" w:rsidRPr="004D5ED1">
        <w:t>ny</w:t>
      </w:r>
      <w:r w:rsidR="002F2AF1" w:rsidRPr="004D5ED1">
        <w:rPr>
          <w:spacing w:val="-2"/>
        </w:rPr>
        <w:t xml:space="preserve"> </w:t>
      </w:r>
      <w:r w:rsidR="002F2AF1" w:rsidRPr="004D5ED1">
        <w:t xml:space="preserve">two </w:t>
      </w:r>
      <w:r w:rsidR="00045215" w:rsidRPr="004D5ED1">
        <w:t>directors</w:t>
      </w:r>
      <w:r w:rsidR="002F2AF1" w:rsidRPr="004D5ED1">
        <w:t>, or</w:t>
      </w:r>
      <w:r w:rsidR="00A370B8" w:rsidRPr="004D5ED1">
        <w:t xml:space="preserve"> </w:t>
      </w:r>
      <w:r w:rsidR="00A370B8" w:rsidRPr="004D5ED1">
        <w:rPr>
          <w:i/>
          <w:iCs/>
          <w:vertAlign w:val="superscript"/>
        </w:rPr>
        <w:t>(M)(BP)(R)</w:t>
      </w:r>
    </w:p>
    <w:p w14:paraId="39843E1C" w14:textId="795A24CE" w:rsidR="002F2AF1" w:rsidRPr="004D5ED1" w:rsidRDefault="00922F0F" w:rsidP="00065C9A">
      <w:pPr>
        <w:pStyle w:val="BodyText"/>
        <w:numPr>
          <w:ilvl w:val="1"/>
          <w:numId w:val="9"/>
        </w:numPr>
        <w:ind w:left="1701" w:hanging="565"/>
      </w:pPr>
      <w:r w:rsidRPr="004D5ED1">
        <w:t>O</w:t>
      </w:r>
      <w:r w:rsidR="002F2AF1" w:rsidRPr="004D5ED1">
        <w:t xml:space="preserve">ne </w:t>
      </w:r>
      <w:r w:rsidR="00A1644C" w:rsidRPr="004D5ED1">
        <w:t>director</w:t>
      </w:r>
      <w:r w:rsidR="00B81E72" w:rsidRPr="004D5ED1">
        <w:t xml:space="preserve"> and</w:t>
      </w:r>
      <w:r w:rsidR="002F2AF1" w:rsidRPr="004D5ED1">
        <w:t xml:space="preserve"> a</w:t>
      </w:r>
      <w:r w:rsidR="0048587E" w:rsidRPr="004D5ED1">
        <w:t>nother</w:t>
      </w:r>
      <w:r w:rsidR="002F2AF1" w:rsidRPr="004D5ED1">
        <w:t xml:space="preserve"> person </w:t>
      </w:r>
      <w:proofErr w:type="spellStart"/>
      <w:r w:rsidR="002F2AF1" w:rsidRPr="004D5ED1">
        <w:t>authorised</w:t>
      </w:r>
      <w:proofErr w:type="spellEnd"/>
      <w:r w:rsidR="002F2AF1" w:rsidRPr="004D5ED1">
        <w:rPr>
          <w:spacing w:val="-4"/>
        </w:rPr>
        <w:t xml:space="preserve"> </w:t>
      </w:r>
      <w:r w:rsidR="002F2AF1" w:rsidRPr="004D5ED1">
        <w:t>by</w:t>
      </w:r>
      <w:r w:rsidR="002F2AF1" w:rsidRPr="004D5ED1">
        <w:rPr>
          <w:spacing w:val="-2"/>
        </w:rPr>
        <w:t xml:space="preserve"> </w:t>
      </w:r>
      <w:r w:rsidR="002F2AF1" w:rsidRPr="004D5ED1">
        <w:t xml:space="preserve">the </w:t>
      </w:r>
      <w:r w:rsidR="00045215" w:rsidRPr="004D5ED1">
        <w:rPr>
          <w:spacing w:val="-2"/>
        </w:rPr>
        <w:t>board</w:t>
      </w:r>
      <w:r w:rsidR="002F2AF1" w:rsidRPr="004D5ED1">
        <w:rPr>
          <w:spacing w:val="-2"/>
        </w:rPr>
        <w:t>.</w:t>
      </w:r>
      <w:r w:rsidR="00A370B8" w:rsidRPr="004D5ED1">
        <w:rPr>
          <w:spacing w:val="-2"/>
        </w:rPr>
        <w:t xml:space="preserve"> </w:t>
      </w:r>
      <w:r w:rsidR="00A370B8" w:rsidRPr="004D5ED1">
        <w:rPr>
          <w:i/>
          <w:iCs/>
          <w:vertAlign w:val="superscript"/>
        </w:rPr>
        <w:t>(M)(BP)(R)</w:t>
      </w:r>
    </w:p>
    <w:p w14:paraId="214F9B3B" w14:textId="3278D3E2" w:rsidR="002F2AF1" w:rsidRPr="004D5ED1" w:rsidRDefault="002F2AF1" w:rsidP="00065C9A">
      <w:pPr>
        <w:pStyle w:val="BodyText"/>
        <w:numPr>
          <w:ilvl w:val="0"/>
          <w:numId w:val="9"/>
        </w:numPr>
        <w:ind w:left="1134" w:hanging="567"/>
      </w:pPr>
      <w:bookmarkStart w:id="566" w:name="(d)_All_expenditure_above_the_maximum_am"/>
      <w:bookmarkEnd w:id="566"/>
      <w:r w:rsidRPr="004D5ED1">
        <w:t xml:space="preserve">All expenditure above the maximum amount set by the </w:t>
      </w:r>
      <w:r w:rsidR="00045215" w:rsidRPr="004D5ED1">
        <w:t>board</w:t>
      </w:r>
      <w:r w:rsidRPr="004D5ED1">
        <w:t xml:space="preserve"> from time to time </w:t>
      </w:r>
      <w:r w:rsidR="00127513" w:rsidRPr="004D5ED1">
        <w:t>shall</w:t>
      </w:r>
      <w:r w:rsidRPr="004D5ED1">
        <w:t xml:space="preserve"> be approved or ratified at a </w:t>
      </w:r>
      <w:r w:rsidR="00045215" w:rsidRPr="004D5ED1">
        <w:t>board</w:t>
      </w:r>
      <w:r w:rsidR="00132ADF" w:rsidRPr="004D5ED1">
        <w:t xml:space="preserve"> </w:t>
      </w:r>
      <w:r w:rsidR="00A1644C" w:rsidRPr="004D5ED1">
        <w:t>meeting</w:t>
      </w:r>
      <w:r w:rsidRPr="004D5ED1">
        <w:t>.</w:t>
      </w:r>
      <w:r w:rsidR="00A370B8" w:rsidRPr="004D5ED1">
        <w:t xml:space="preserve"> </w:t>
      </w:r>
      <w:r w:rsidR="00A370B8" w:rsidRPr="004D5ED1">
        <w:rPr>
          <w:i/>
          <w:iCs/>
          <w:vertAlign w:val="superscript"/>
        </w:rPr>
        <w:t>(M)(BP)(R)</w:t>
      </w:r>
    </w:p>
    <w:p w14:paraId="372C48C8" w14:textId="734F920D" w:rsidR="002F2AF1" w:rsidRPr="004D5ED1" w:rsidRDefault="002F2AF1" w:rsidP="00D8108F">
      <w:pPr>
        <w:pStyle w:val="Heading2"/>
        <w:numPr>
          <w:ilvl w:val="1"/>
          <w:numId w:val="188"/>
        </w:numPr>
      </w:pPr>
      <w:bookmarkStart w:id="567" w:name="_Ref443838808"/>
      <w:bookmarkStart w:id="568" w:name="_Toc322250634"/>
      <w:r w:rsidRPr="004D5ED1">
        <w:lastRenderedPageBreak/>
        <w:t xml:space="preserve">Financial </w:t>
      </w:r>
      <w:r w:rsidR="00FC5079" w:rsidRPr="004D5ED1">
        <w:t>r</w:t>
      </w:r>
      <w:r w:rsidRPr="004D5ED1">
        <w:t>ecords</w:t>
      </w:r>
      <w:bookmarkEnd w:id="567"/>
      <w:r w:rsidR="00BB25C8" w:rsidRPr="004D5ED1">
        <w:t xml:space="preserve"> </w:t>
      </w:r>
      <w:r w:rsidR="00A370B8" w:rsidRPr="004D5ED1">
        <w:rPr>
          <w:i/>
          <w:iCs/>
          <w:vertAlign w:val="superscript"/>
        </w:rPr>
        <w:t>(M)</w:t>
      </w:r>
      <w:bookmarkEnd w:id="568"/>
    </w:p>
    <w:p w14:paraId="38F0F69A" w14:textId="10B7DBE5" w:rsidR="002F2AF1" w:rsidRPr="004D5ED1" w:rsidRDefault="002F2AF1" w:rsidP="00065C9A">
      <w:pPr>
        <w:pStyle w:val="BodyText"/>
        <w:numPr>
          <w:ilvl w:val="0"/>
          <w:numId w:val="7"/>
        </w:numPr>
        <w:ind w:left="1134" w:hanging="567"/>
      </w:pPr>
      <w:bookmarkStart w:id="569" w:name="(a)_The_Association_must_keep_Financial_"/>
      <w:bookmarkEnd w:id="569"/>
      <w:r w:rsidRPr="004D5ED1">
        <w:t>The</w:t>
      </w:r>
      <w:r w:rsidRPr="004D5ED1">
        <w:rPr>
          <w:spacing w:val="-2"/>
        </w:rPr>
        <w:t xml:space="preserve"> </w:t>
      </w:r>
      <w:r w:rsidR="00A1644C" w:rsidRPr="004D5ED1">
        <w:t>association</w:t>
      </w:r>
      <w:r w:rsidRPr="004D5ED1">
        <w:rPr>
          <w:spacing w:val="-2"/>
        </w:rPr>
        <w:t xml:space="preserve"> </w:t>
      </w:r>
      <w:r w:rsidR="00127513" w:rsidRPr="004D5ED1">
        <w:t>shall</w:t>
      </w:r>
      <w:r w:rsidRPr="004D5ED1">
        <w:t xml:space="preserve"> keep</w:t>
      </w:r>
      <w:r w:rsidRPr="004D5ED1">
        <w:rPr>
          <w:spacing w:val="1"/>
        </w:rPr>
        <w:t xml:space="preserve"> </w:t>
      </w:r>
      <w:r w:rsidR="003F7A49" w:rsidRPr="004D5ED1">
        <w:rPr>
          <w:spacing w:val="1"/>
        </w:rPr>
        <w:t>f</w:t>
      </w:r>
      <w:r w:rsidRPr="004D5ED1">
        <w:t xml:space="preserve">inancial </w:t>
      </w:r>
      <w:r w:rsidR="00B756ED" w:rsidRPr="004D5ED1">
        <w:t>records</w:t>
      </w:r>
      <w:r w:rsidRPr="004D5ED1">
        <w:t xml:space="preserve"> that:</w:t>
      </w:r>
      <w:r w:rsidR="00A370B8" w:rsidRPr="004D5ED1">
        <w:t xml:space="preserve"> </w:t>
      </w:r>
      <w:r w:rsidR="00A370B8" w:rsidRPr="004D5ED1">
        <w:rPr>
          <w:i/>
          <w:iCs/>
          <w:vertAlign w:val="superscript"/>
        </w:rPr>
        <w:t>(M)</w:t>
      </w:r>
    </w:p>
    <w:p w14:paraId="0F313289" w14:textId="2CB200F9" w:rsidR="002F2AF1" w:rsidRPr="004D5ED1" w:rsidRDefault="00922F0F" w:rsidP="00D8108F">
      <w:pPr>
        <w:pStyle w:val="BodyText"/>
        <w:numPr>
          <w:ilvl w:val="0"/>
          <w:numId w:val="134"/>
        </w:numPr>
        <w:ind w:left="1701" w:hanging="567"/>
      </w:pPr>
      <w:r w:rsidRPr="004D5ED1">
        <w:t>C</w:t>
      </w:r>
      <w:r w:rsidR="002F2AF1" w:rsidRPr="004D5ED1">
        <w:t>orrectly record and explain its transactions, financial position and performance, and</w:t>
      </w:r>
      <w:r w:rsidR="00A370B8" w:rsidRPr="004D5ED1">
        <w:t xml:space="preserve"> </w:t>
      </w:r>
      <w:r w:rsidR="00A370B8" w:rsidRPr="004D5ED1">
        <w:rPr>
          <w:i/>
          <w:iCs/>
          <w:vertAlign w:val="superscript"/>
        </w:rPr>
        <w:t>(M)</w:t>
      </w:r>
    </w:p>
    <w:p w14:paraId="6D6C7B46" w14:textId="6C2ABAD6" w:rsidR="002F2AF1" w:rsidRPr="004D5ED1" w:rsidRDefault="00922F0F" w:rsidP="00D8108F">
      <w:pPr>
        <w:pStyle w:val="BodyText"/>
        <w:numPr>
          <w:ilvl w:val="0"/>
          <w:numId w:val="134"/>
        </w:numPr>
        <w:ind w:left="1701" w:hanging="567"/>
      </w:pPr>
      <w:r w:rsidRPr="004D5ED1">
        <w:t>E</w:t>
      </w:r>
      <w:r w:rsidR="00B81E72" w:rsidRPr="004D5ED1">
        <w:t>nable true and fair financial statements to be prepared.</w:t>
      </w:r>
      <w:r w:rsidR="00A370B8" w:rsidRPr="004D5ED1">
        <w:rPr>
          <w:i/>
          <w:iCs/>
          <w:vertAlign w:val="superscript"/>
        </w:rPr>
        <w:t xml:space="preserve"> (M)</w:t>
      </w:r>
    </w:p>
    <w:p w14:paraId="75C20D89" w14:textId="6042CE71" w:rsidR="002F2AF1" w:rsidRPr="004D5ED1" w:rsidRDefault="002F2AF1" w:rsidP="00065C9A">
      <w:pPr>
        <w:pStyle w:val="BodyText"/>
        <w:numPr>
          <w:ilvl w:val="0"/>
          <w:numId w:val="7"/>
        </w:numPr>
        <w:ind w:left="1134" w:hanging="567"/>
      </w:pPr>
      <w:bookmarkStart w:id="570" w:name="(b)_The_Association_must_retain_its_Fina"/>
      <w:bookmarkEnd w:id="570"/>
      <w:r w:rsidRPr="004D5ED1">
        <w:t xml:space="preserve">The </w:t>
      </w:r>
      <w:r w:rsidR="00A1644C" w:rsidRPr="004D5ED1">
        <w:t>association</w:t>
      </w:r>
      <w:r w:rsidRPr="004D5ED1">
        <w:t xml:space="preserve"> </w:t>
      </w:r>
      <w:r w:rsidR="00127513" w:rsidRPr="004D5ED1">
        <w:t>shall</w:t>
      </w:r>
      <w:r w:rsidRPr="004D5ED1">
        <w:t xml:space="preserve"> retain its </w:t>
      </w:r>
      <w:r w:rsidR="003F7A49" w:rsidRPr="004D5ED1">
        <w:t>fin</w:t>
      </w:r>
      <w:r w:rsidRPr="004D5ED1">
        <w:t xml:space="preserve">ancial </w:t>
      </w:r>
      <w:r w:rsidR="003F7A49" w:rsidRPr="004D5ED1">
        <w:t>r</w:t>
      </w:r>
      <w:r w:rsidRPr="004D5ED1">
        <w:t xml:space="preserve">ecords for at least </w:t>
      </w:r>
      <w:r w:rsidR="003F7A49" w:rsidRPr="004D5ED1">
        <w:t>7</w:t>
      </w:r>
      <w:r w:rsidRPr="004D5ED1">
        <w:t xml:space="preserve"> years after the transactions covered by the </w:t>
      </w:r>
      <w:r w:rsidR="003F7A49" w:rsidRPr="004D5ED1">
        <w:t>f</w:t>
      </w:r>
      <w:r w:rsidR="007B3FA8" w:rsidRPr="004D5ED1">
        <w:t xml:space="preserve">inancial </w:t>
      </w:r>
      <w:r w:rsidR="003F7A49" w:rsidRPr="004D5ED1">
        <w:t>r</w:t>
      </w:r>
      <w:r w:rsidR="007B3FA8" w:rsidRPr="004D5ED1">
        <w:t xml:space="preserve">ecords </w:t>
      </w:r>
      <w:r w:rsidRPr="004D5ED1">
        <w:t>are completed.</w:t>
      </w:r>
      <w:r w:rsidR="00A370B8" w:rsidRPr="004D5ED1">
        <w:rPr>
          <w:i/>
          <w:iCs/>
          <w:vertAlign w:val="superscript"/>
        </w:rPr>
        <w:t xml:space="preserve"> (M)</w:t>
      </w:r>
    </w:p>
    <w:p w14:paraId="40C898E5" w14:textId="77777777" w:rsidR="0082496E" w:rsidRPr="004D5ED1" w:rsidRDefault="0082496E" w:rsidP="00FC3ABE">
      <w:pPr>
        <w:pStyle w:val="Heading1"/>
        <w:rPr>
          <w:rFonts w:asciiTheme="minorHAnsi" w:hAnsiTheme="minorHAnsi"/>
          <w:color w:val="auto"/>
        </w:rPr>
      </w:pPr>
      <w:bookmarkStart w:id="571" w:name="(a)_For_each_financial_year,_the_Associa"/>
      <w:bookmarkStart w:id="572" w:name="(b)_Without_limiting_subrule_(a),_those_"/>
      <w:bookmarkStart w:id="573" w:name="The_Association_must_ensure_that_a_revie"/>
      <w:bookmarkStart w:id="574" w:name="(a)_the_Association_is_a_Tier_2_or_Tier_"/>
      <w:bookmarkStart w:id="575" w:name="(b)_the_by-laws_of_the_Association_requi"/>
      <w:bookmarkStart w:id="576" w:name="(c)_the_Members_require_a_review_or_audi"/>
      <w:bookmarkStart w:id="577" w:name="(d)_an_audit_or_review_is_directed_by_th"/>
      <w:bookmarkStart w:id="578" w:name="(e)_an_audit_or_review_is_required_as_a_"/>
      <w:bookmarkStart w:id="579" w:name="22._FINANCIAL_YEAR_OF_THE_ASSOCIATION"/>
      <w:bookmarkStart w:id="580" w:name="_bookmark60"/>
      <w:bookmarkStart w:id="581" w:name="23._ANNUAL_GENERAL_MEETINGS"/>
      <w:bookmarkStart w:id="582" w:name="_bookmark61"/>
      <w:bookmarkStart w:id="583" w:name="24._Rules_of_the_Association"/>
      <w:bookmarkStart w:id="584" w:name="_bookmark66"/>
      <w:bookmarkStart w:id="585" w:name="_Toc439791194"/>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6A9E5FBB" w14:textId="77777777" w:rsidR="0082496E" w:rsidRPr="004D5ED1" w:rsidRDefault="0082496E" w:rsidP="00FC3ABE">
      <w:pPr>
        <w:pStyle w:val="Heading1"/>
        <w:rPr>
          <w:rFonts w:asciiTheme="minorHAnsi" w:hAnsiTheme="minorHAnsi"/>
          <w:color w:val="auto"/>
        </w:rPr>
      </w:pPr>
    </w:p>
    <w:p w14:paraId="44F71017" w14:textId="1C3676F3" w:rsidR="00FC5079" w:rsidRPr="004D5ED1" w:rsidRDefault="002F2AF1" w:rsidP="00FC3ABE">
      <w:pPr>
        <w:pStyle w:val="Heading1"/>
        <w:rPr>
          <w:rFonts w:asciiTheme="minorHAnsi" w:hAnsiTheme="minorHAnsi"/>
          <w:color w:val="auto"/>
        </w:rPr>
      </w:pPr>
      <w:bookmarkStart w:id="586" w:name="_Toc322250635"/>
      <w:r w:rsidRPr="004D5ED1">
        <w:rPr>
          <w:rFonts w:asciiTheme="minorHAnsi" w:hAnsiTheme="minorHAnsi"/>
          <w:color w:val="auto"/>
        </w:rPr>
        <w:t>BINDING THE ASSOCIATION</w:t>
      </w:r>
      <w:bookmarkEnd w:id="585"/>
      <w:r w:rsidR="00BE54D1" w:rsidRPr="004D5ED1">
        <w:rPr>
          <w:rFonts w:asciiTheme="minorHAnsi" w:hAnsiTheme="minorHAnsi"/>
          <w:color w:val="auto"/>
        </w:rPr>
        <w:t xml:space="preserve"> </w:t>
      </w:r>
      <w:r w:rsidR="00BE54D1" w:rsidRPr="004D5ED1">
        <w:rPr>
          <w:rFonts w:asciiTheme="minorHAnsi" w:hAnsiTheme="minorHAnsi"/>
          <w:i/>
          <w:iCs/>
          <w:color w:val="auto"/>
          <w:vertAlign w:val="superscript"/>
        </w:rPr>
        <w:t>(M)(O)</w:t>
      </w:r>
      <w:r w:rsidR="007B723C" w:rsidRPr="004D5ED1">
        <w:rPr>
          <w:rFonts w:asciiTheme="minorHAnsi" w:hAnsiTheme="minorHAnsi"/>
          <w:i/>
          <w:iCs/>
          <w:color w:val="auto"/>
          <w:vertAlign w:val="superscript"/>
        </w:rPr>
        <w:t>(R)</w:t>
      </w:r>
      <w:bookmarkEnd w:id="586"/>
    </w:p>
    <w:p w14:paraId="48E3B68B" w14:textId="062AD424" w:rsidR="000D44E1" w:rsidRPr="004D5ED1" w:rsidRDefault="002F2AF1" w:rsidP="00621CCD">
      <w:pPr>
        <w:pStyle w:val="Heading2"/>
      </w:pPr>
      <w:bookmarkStart w:id="587" w:name="_Toc322250636"/>
      <w:r w:rsidRPr="004D5ED1">
        <w:t xml:space="preserve">Use of </w:t>
      </w:r>
      <w:r w:rsidR="003F7A49" w:rsidRPr="004D5ED1">
        <w:t>c</w:t>
      </w:r>
      <w:r w:rsidRPr="004D5ED1">
        <w:t xml:space="preserve">ommon </w:t>
      </w:r>
      <w:r w:rsidR="003F7A49" w:rsidRPr="004D5ED1">
        <w:t>s</w:t>
      </w:r>
      <w:r w:rsidRPr="004D5ED1">
        <w:t>eal</w:t>
      </w:r>
      <w:r w:rsidR="006A7BC9" w:rsidRPr="004D5ED1">
        <w:t xml:space="preserve"> </w:t>
      </w:r>
      <w:r w:rsidR="00BE54D1" w:rsidRPr="004D5ED1">
        <w:rPr>
          <w:i/>
          <w:iCs/>
          <w:vertAlign w:val="superscript"/>
        </w:rPr>
        <w:t>(M)(O)</w:t>
      </w:r>
      <w:r w:rsidR="007B723C" w:rsidRPr="004D5ED1">
        <w:rPr>
          <w:i/>
          <w:iCs/>
          <w:vertAlign w:val="superscript"/>
        </w:rPr>
        <w:t>(R)</w:t>
      </w:r>
      <w:bookmarkEnd w:id="587"/>
    </w:p>
    <w:p w14:paraId="74B82F59" w14:textId="7AE2B4CA" w:rsidR="00C724B0" w:rsidRPr="004D5ED1" w:rsidRDefault="00C724B0" w:rsidP="009C695A">
      <w:pPr>
        <w:pStyle w:val="BodyText"/>
        <w:numPr>
          <w:ilvl w:val="0"/>
          <w:numId w:val="5"/>
        </w:numPr>
      </w:pPr>
      <w:bookmarkStart w:id="588" w:name="(a)_If_the_Association_has_a_common_seal"/>
      <w:bookmarkStart w:id="589" w:name="_Ref443839470"/>
      <w:bookmarkEnd w:id="588"/>
      <w:r w:rsidRPr="004D5ED1">
        <w:t>T</w:t>
      </w:r>
      <w:r w:rsidR="002F2AF1" w:rsidRPr="004D5ED1">
        <w:t xml:space="preserve">he </w:t>
      </w:r>
      <w:r w:rsidR="00A1644C" w:rsidRPr="004D5ED1">
        <w:t>association</w:t>
      </w:r>
      <w:r w:rsidR="002F2AF1" w:rsidRPr="004D5ED1">
        <w:t xml:space="preserve"> </w:t>
      </w:r>
      <w:r w:rsidRPr="004D5ED1">
        <w:t xml:space="preserve">may </w:t>
      </w:r>
      <w:r w:rsidR="003051DB" w:rsidRPr="004D5ED1">
        <w:t xml:space="preserve">decide to </w:t>
      </w:r>
      <w:r w:rsidRPr="004D5ED1">
        <w:t xml:space="preserve">have </w:t>
      </w:r>
      <w:r w:rsidR="002F2AF1" w:rsidRPr="004D5ED1">
        <w:t xml:space="preserve">a </w:t>
      </w:r>
      <w:r w:rsidR="00D82499" w:rsidRPr="004D5ED1">
        <w:t>c</w:t>
      </w:r>
      <w:r w:rsidR="002F2AF1" w:rsidRPr="004D5ED1">
        <w:t xml:space="preserve">ommon </w:t>
      </w:r>
      <w:r w:rsidR="00D82499" w:rsidRPr="004D5ED1">
        <w:t>s</w:t>
      </w:r>
      <w:r w:rsidR="002F2AF1" w:rsidRPr="004D5ED1">
        <w:t>eal on which its corporate name appears in legible characters</w:t>
      </w:r>
      <w:r w:rsidRPr="004D5ED1">
        <w:t>.</w:t>
      </w:r>
      <w:bookmarkEnd w:id="589"/>
      <w:r w:rsidRPr="004D5ED1">
        <w:t xml:space="preserve"> </w:t>
      </w:r>
      <w:r w:rsidR="00BE54D1" w:rsidRPr="004D5ED1">
        <w:rPr>
          <w:i/>
          <w:iCs/>
          <w:vertAlign w:val="superscript"/>
        </w:rPr>
        <w:t>(M)(O)</w:t>
      </w:r>
      <w:r w:rsidR="007B723C" w:rsidRPr="004D5ED1">
        <w:rPr>
          <w:i/>
          <w:iCs/>
          <w:vertAlign w:val="superscript"/>
        </w:rPr>
        <w:t>(R)</w:t>
      </w:r>
    </w:p>
    <w:p w14:paraId="4EB8E5BB" w14:textId="0CF131C2" w:rsidR="002F2AF1" w:rsidRPr="004D5ED1" w:rsidRDefault="00C724B0" w:rsidP="009C695A">
      <w:pPr>
        <w:pStyle w:val="BodyText"/>
        <w:numPr>
          <w:ilvl w:val="0"/>
          <w:numId w:val="5"/>
        </w:numPr>
      </w:pPr>
      <w:r w:rsidRPr="004D5ED1">
        <w:t xml:space="preserve">If the </w:t>
      </w:r>
      <w:r w:rsidR="00A1644C" w:rsidRPr="004D5ED1">
        <w:t>association</w:t>
      </w:r>
      <w:r w:rsidRPr="004D5ED1">
        <w:t xml:space="preserve"> does </w:t>
      </w:r>
      <w:r w:rsidR="003051DB" w:rsidRPr="004D5ED1">
        <w:t xml:space="preserve">decide to </w:t>
      </w:r>
      <w:r w:rsidRPr="004D5ED1">
        <w:t>have a common seal</w:t>
      </w:r>
      <w:r w:rsidR="003051DB" w:rsidRPr="004D5ED1">
        <w:t xml:space="preserve"> under Clause </w:t>
      </w:r>
      <w:r w:rsidR="00BE54D1" w:rsidRPr="004D5ED1">
        <w:t xml:space="preserve">31(a): </w:t>
      </w:r>
      <w:r w:rsidR="007B723C" w:rsidRPr="004D5ED1">
        <w:rPr>
          <w:i/>
          <w:iCs/>
          <w:vertAlign w:val="superscript"/>
        </w:rPr>
        <w:t>(M)(O)(R)</w:t>
      </w:r>
    </w:p>
    <w:p w14:paraId="26520F47" w14:textId="16BD86F2" w:rsidR="002F2AF1" w:rsidRPr="004D5ED1" w:rsidRDefault="00922F0F" w:rsidP="00D8108F">
      <w:pPr>
        <w:pStyle w:val="BodyText"/>
        <w:numPr>
          <w:ilvl w:val="0"/>
          <w:numId w:val="135"/>
        </w:numPr>
        <w:ind w:left="1701" w:hanging="567"/>
      </w:pPr>
      <w:r w:rsidRPr="004D5ED1">
        <w:t>T</w:t>
      </w:r>
      <w:r w:rsidR="002F2AF1" w:rsidRPr="004D5ED1">
        <w:t>he</w:t>
      </w:r>
      <w:r w:rsidR="002F2AF1" w:rsidRPr="004D5ED1">
        <w:rPr>
          <w:spacing w:val="3"/>
        </w:rPr>
        <w:t xml:space="preserve"> </w:t>
      </w:r>
      <w:r w:rsidR="00E65F14" w:rsidRPr="004D5ED1">
        <w:t>S</w:t>
      </w:r>
      <w:r w:rsidR="00A1644C" w:rsidRPr="004D5ED1">
        <w:t>ecretary</w:t>
      </w:r>
      <w:r w:rsidR="002F2AF1" w:rsidRPr="004D5ED1">
        <w:rPr>
          <w:spacing w:val="1"/>
        </w:rPr>
        <w:t xml:space="preserve"> </w:t>
      </w:r>
      <w:r w:rsidR="00127513" w:rsidRPr="004D5ED1">
        <w:rPr>
          <w:spacing w:val="-1"/>
        </w:rPr>
        <w:t>shall</w:t>
      </w:r>
      <w:r w:rsidR="002F2AF1" w:rsidRPr="004D5ED1">
        <w:rPr>
          <w:spacing w:val="2"/>
        </w:rPr>
        <w:t xml:space="preserve"> </w:t>
      </w:r>
      <w:r w:rsidR="00D82499" w:rsidRPr="004D5ED1">
        <w:t xml:space="preserve">ensure </w:t>
      </w:r>
      <w:r w:rsidR="002F2AF1" w:rsidRPr="004D5ED1">
        <w:t xml:space="preserve">its safe </w:t>
      </w:r>
      <w:r w:rsidR="002F2AF1" w:rsidRPr="004D5ED1">
        <w:rPr>
          <w:spacing w:val="-1"/>
        </w:rPr>
        <w:t>custody,</w:t>
      </w:r>
      <w:r w:rsidR="002F2AF1" w:rsidRPr="004D5ED1">
        <w:rPr>
          <w:spacing w:val="2"/>
        </w:rPr>
        <w:t xml:space="preserve"> </w:t>
      </w:r>
      <w:r w:rsidR="002F2AF1" w:rsidRPr="004D5ED1">
        <w:rPr>
          <w:spacing w:val="-1"/>
        </w:rPr>
        <w:t>and</w:t>
      </w:r>
      <w:r w:rsidR="00BE54D1" w:rsidRPr="004D5ED1">
        <w:rPr>
          <w:spacing w:val="-1"/>
        </w:rPr>
        <w:t xml:space="preserve"> </w:t>
      </w:r>
      <w:r w:rsidR="007B723C" w:rsidRPr="004D5ED1">
        <w:rPr>
          <w:i/>
          <w:iCs/>
          <w:vertAlign w:val="superscript"/>
        </w:rPr>
        <w:t>(M)(O)(R)</w:t>
      </w:r>
    </w:p>
    <w:p w14:paraId="3520D030" w14:textId="71DFF166" w:rsidR="002F2AF1" w:rsidRPr="004D5ED1" w:rsidRDefault="00922F0F" w:rsidP="00D8108F">
      <w:pPr>
        <w:pStyle w:val="BodyText"/>
        <w:numPr>
          <w:ilvl w:val="0"/>
          <w:numId w:val="135"/>
        </w:numPr>
        <w:ind w:left="1701" w:hanging="567"/>
      </w:pPr>
      <w:r w:rsidRPr="004D5ED1">
        <w:t>I</w:t>
      </w:r>
      <w:r w:rsidR="002F2AF1" w:rsidRPr="004D5ED1">
        <w:t>t</w:t>
      </w:r>
      <w:r w:rsidR="002F2AF1" w:rsidRPr="004D5ED1">
        <w:rPr>
          <w:spacing w:val="2"/>
        </w:rPr>
        <w:t xml:space="preserve"> </w:t>
      </w:r>
      <w:r w:rsidR="00127513" w:rsidRPr="004D5ED1">
        <w:t>shall</w:t>
      </w:r>
      <w:r w:rsidR="002F2AF1" w:rsidRPr="004D5ED1">
        <w:t xml:space="preserve"> only</w:t>
      </w:r>
      <w:r w:rsidR="002F2AF1" w:rsidRPr="004D5ED1">
        <w:rPr>
          <w:spacing w:val="-2"/>
        </w:rPr>
        <w:t xml:space="preserve"> </w:t>
      </w:r>
      <w:r w:rsidR="002F2AF1" w:rsidRPr="004D5ED1">
        <w:t xml:space="preserve">be used </w:t>
      </w:r>
      <w:r w:rsidR="002F2AF1" w:rsidRPr="004D5ED1">
        <w:rPr>
          <w:spacing w:val="-2"/>
        </w:rPr>
        <w:t>under</w:t>
      </w:r>
      <w:r w:rsidR="002F2AF1" w:rsidRPr="004D5ED1">
        <w:rPr>
          <w:spacing w:val="2"/>
        </w:rPr>
        <w:t xml:space="preserve"> </w:t>
      </w:r>
      <w:r w:rsidR="002F2AF1" w:rsidRPr="004D5ED1">
        <w:t xml:space="preserve">resolution </w:t>
      </w:r>
      <w:r w:rsidR="002F2AF1" w:rsidRPr="004D5ED1">
        <w:rPr>
          <w:spacing w:val="-2"/>
        </w:rPr>
        <w:t>of</w:t>
      </w:r>
      <w:r w:rsidR="002F2AF1" w:rsidRPr="004D5ED1">
        <w:t xml:space="preserve"> the </w:t>
      </w:r>
      <w:r w:rsidR="00045215" w:rsidRPr="004D5ED1">
        <w:rPr>
          <w:spacing w:val="-2"/>
        </w:rPr>
        <w:t>board</w:t>
      </w:r>
      <w:r w:rsidR="002F2AF1" w:rsidRPr="004D5ED1">
        <w:rPr>
          <w:spacing w:val="-2"/>
        </w:rPr>
        <w:t>.</w:t>
      </w:r>
      <w:r w:rsidR="00BE54D1" w:rsidRPr="004D5ED1">
        <w:rPr>
          <w:spacing w:val="-2"/>
        </w:rPr>
        <w:t xml:space="preserve"> </w:t>
      </w:r>
      <w:r w:rsidR="007B723C" w:rsidRPr="004D5ED1">
        <w:rPr>
          <w:i/>
          <w:iCs/>
          <w:vertAlign w:val="superscript"/>
        </w:rPr>
        <w:t>(M)(O)(R)</w:t>
      </w:r>
    </w:p>
    <w:p w14:paraId="46DFA085" w14:textId="67F24346" w:rsidR="00C82242" w:rsidRPr="004D5ED1" w:rsidRDefault="00C82242" w:rsidP="009C695A">
      <w:pPr>
        <w:pStyle w:val="BodyText"/>
        <w:numPr>
          <w:ilvl w:val="0"/>
          <w:numId w:val="5"/>
        </w:numPr>
      </w:pPr>
      <w:bookmarkStart w:id="590" w:name="(b)_The_Association_executes_a_document_"/>
      <w:bookmarkEnd w:id="590"/>
      <w:r w:rsidRPr="004D5ED1">
        <w:t xml:space="preserve">The </w:t>
      </w:r>
      <w:r w:rsidR="00A1644C" w:rsidRPr="004D5ED1">
        <w:t>association</w:t>
      </w:r>
      <w:r w:rsidRPr="004D5ED1">
        <w:t xml:space="preserve"> </w:t>
      </w:r>
      <w:r w:rsidR="00C724B0" w:rsidRPr="004D5ED1">
        <w:t xml:space="preserve">shall </w:t>
      </w:r>
      <w:r w:rsidR="003B0597" w:rsidRPr="004D5ED1">
        <w:t xml:space="preserve">sign off on </w:t>
      </w:r>
      <w:r w:rsidRPr="004D5ED1">
        <w:t xml:space="preserve">a document without using a </w:t>
      </w:r>
      <w:r w:rsidR="00D82499" w:rsidRPr="004D5ED1">
        <w:t>c</w:t>
      </w:r>
      <w:r w:rsidRPr="004D5ED1">
        <w:t xml:space="preserve">ommon </w:t>
      </w:r>
      <w:r w:rsidR="00D82499" w:rsidRPr="004D5ED1">
        <w:t>s</w:t>
      </w:r>
      <w:r w:rsidRPr="004D5ED1">
        <w:t xml:space="preserve">eal (if any) if the document is signed by two </w:t>
      </w:r>
      <w:r w:rsidR="00045215" w:rsidRPr="004D5ED1">
        <w:t>directors</w:t>
      </w:r>
      <w:r w:rsidRPr="004D5ED1">
        <w:t>.</w:t>
      </w:r>
      <w:r w:rsidR="00BE54D1" w:rsidRPr="004D5ED1">
        <w:t xml:space="preserve"> </w:t>
      </w:r>
      <w:r w:rsidR="007B723C" w:rsidRPr="004D5ED1">
        <w:rPr>
          <w:i/>
          <w:iCs/>
          <w:vertAlign w:val="superscript"/>
        </w:rPr>
        <w:t>(M)(O)(R)</w:t>
      </w:r>
    </w:p>
    <w:p w14:paraId="0C1DFB6A" w14:textId="182FC09F" w:rsidR="002F2AF1" w:rsidRPr="004D5ED1" w:rsidRDefault="002F2AF1" w:rsidP="009C695A">
      <w:pPr>
        <w:pStyle w:val="BodyText"/>
        <w:numPr>
          <w:ilvl w:val="0"/>
          <w:numId w:val="5"/>
        </w:numPr>
      </w:pPr>
      <w:r w:rsidRPr="004D5ED1">
        <w:t xml:space="preserve">The </w:t>
      </w:r>
      <w:r w:rsidR="00A1644C" w:rsidRPr="004D5ED1">
        <w:t>association</w:t>
      </w:r>
      <w:r w:rsidRPr="004D5ED1">
        <w:t xml:space="preserve"> </w:t>
      </w:r>
      <w:r w:rsidR="00127513" w:rsidRPr="004D5ED1">
        <w:t>shall</w:t>
      </w:r>
      <w:r w:rsidR="00C82242" w:rsidRPr="004D5ED1">
        <w:t xml:space="preserve"> </w:t>
      </w:r>
      <w:r w:rsidR="003B0597" w:rsidRPr="004D5ED1">
        <w:t xml:space="preserve">sign off on </w:t>
      </w:r>
      <w:r w:rsidRPr="004D5ED1">
        <w:t xml:space="preserve">a document </w:t>
      </w:r>
      <w:r w:rsidR="00C82242" w:rsidRPr="004D5ED1">
        <w:t>using</w:t>
      </w:r>
      <w:r w:rsidRPr="004D5ED1">
        <w:t xml:space="preserve"> its </w:t>
      </w:r>
      <w:r w:rsidR="00D82499" w:rsidRPr="004D5ED1">
        <w:t>c</w:t>
      </w:r>
      <w:r w:rsidRPr="004D5ED1">
        <w:t>ommon</w:t>
      </w:r>
      <w:r w:rsidR="00D82499" w:rsidRPr="004D5ED1">
        <w:t xml:space="preserve"> s</w:t>
      </w:r>
      <w:r w:rsidRPr="004D5ED1">
        <w:t>eal</w:t>
      </w:r>
      <w:r w:rsidR="00C82242" w:rsidRPr="004D5ED1">
        <w:t xml:space="preserve"> (if any)</w:t>
      </w:r>
      <w:r w:rsidRPr="004D5ED1">
        <w:t xml:space="preserve">, if the fixing of the </w:t>
      </w:r>
      <w:r w:rsidR="00D82499" w:rsidRPr="004D5ED1">
        <w:t>c</w:t>
      </w:r>
      <w:r w:rsidRPr="004D5ED1">
        <w:t xml:space="preserve">ommon </w:t>
      </w:r>
      <w:r w:rsidR="00D82499" w:rsidRPr="004D5ED1">
        <w:t>s</w:t>
      </w:r>
      <w:r w:rsidRPr="004D5ED1">
        <w:t>eal is witnessed by:</w:t>
      </w:r>
      <w:r w:rsidR="00BE54D1" w:rsidRPr="004D5ED1">
        <w:t xml:space="preserve"> </w:t>
      </w:r>
      <w:r w:rsidR="007B723C" w:rsidRPr="004D5ED1">
        <w:rPr>
          <w:i/>
          <w:iCs/>
          <w:vertAlign w:val="superscript"/>
        </w:rPr>
        <w:t>(M)(O)(R)</w:t>
      </w:r>
    </w:p>
    <w:p w14:paraId="7542D6F7" w14:textId="307F1B8F" w:rsidR="002F2AF1" w:rsidRPr="004D5ED1" w:rsidRDefault="00922F0F" w:rsidP="00D8108F">
      <w:pPr>
        <w:pStyle w:val="BodyText"/>
        <w:numPr>
          <w:ilvl w:val="0"/>
          <w:numId w:val="136"/>
        </w:numPr>
        <w:ind w:left="1701" w:hanging="567"/>
      </w:pPr>
      <w:r w:rsidRPr="004D5ED1">
        <w:t>A</w:t>
      </w:r>
      <w:r w:rsidR="002F2AF1" w:rsidRPr="004D5ED1">
        <w:t xml:space="preserve">ny two </w:t>
      </w:r>
      <w:r w:rsidR="00045215" w:rsidRPr="004D5ED1">
        <w:t>directors</w:t>
      </w:r>
      <w:r w:rsidR="002F2AF1" w:rsidRPr="004D5ED1">
        <w:t>, or</w:t>
      </w:r>
      <w:r w:rsidR="00BE54D1" w:rsidRPr="004D5ED1">
        <w:t xml:space="preserve"> </w:t>
      </w:r>
      <w:r w:rsidR="007B723C" w:rsidRPr="004D5ED1">
        <w:rPr>
          <w:i/>
          <w:iCs/>
          <w:vertAlign w:val="superscript"/>
        </w:rPr>
        <w:t>(M)(O)(R)</w:t>
      </w:r>
    </w:p>
    <w:p w14:paraId="203DAA2F" w14:textId="189CE655" w:rsidR="002F2AF1" w:rsidRPr="004D5ED1" w:rsidRDefault="00922F0F" w:rsidP="00D8108F">
      <w:pPr>
        <w:pStyle w:val="BodyText"/>
        <w:numPr>
          <w:ilvl w:val="0"/>
          <w:numId w:val="136"/>
        </w:numPr>
        <w:ind w:left="1701" w:hanging="567"/>
      </w:pPr>
      <w:r w:rsidRPr="004D5ED1">
        <w:t>O</w:t>
      </w:r>
      <w:r w:rsidR="002F2AF1" w:rsidRPr="004D5ED1">
        <w:t xml:space="preserve">ne </w:t>
      </w:r>
      <w:r w:rsidR="00A1644C" w:rsidRPr="004D5ED1">
        <w:t>director</w:t>
      </w:r>
      <w:r w:rsidR="00FC5079" w:rsidRPr="004D5ED1">
        <w:t xml:space="preserve"> </w:t>
      </w:r>
      <w:r w:rsidR="002F2AF1" w:rsidRPr="004D5ED1">
        <w:t>and a</w:t>
      </w:r>
      <w:r w:rsidR="0063131B" w:rsidRPr="004D5ED1">
        <w:t>nother</w:t>
      </w:r>
      <w:r w:rsidR="002F2AF1" w:rsidRPr="004D5ED1">
        <w:t xml:space="preserve"> person </w:t>
      </w:r>
      <w:proofErr w:type="spellStart"/>
      <w:r w:rsidR="002F2AF1" w:rsidRPr="004D5ED1">
        <w:t>authorised</w:t>
      </w:r>
      <w:proofErr w:type="spellEnd"/>
      <w:r w:rsidR="002F2AF1" w:rsidRPr="004D5ED1">
        <w:t xml:space="preserve"> by the </w:t>
      </w:r>
      <w:r w:rsidR="00045215" w:rsidRPr="004D5ED1">
        <w:t>board</w:t>
      </w:r>
      <w:r w:rsidR="002F2AF1" w:rsidRPr="004D5ED1">
        <w:t>.</w:t>
      </w:r>
      <w:r w:rsidR="00BE54D1" w:rsidRPr="004D5ED1">
        <w:t xml:space="preserve"> </w:t>
      </w:r>
      <w:r w:rsidR="007B723C" w:rsidRPr="004D5ED1">
        <w:rPr>
          <w:i/>
          <w:iCs/>
          <w:vertAlign w:val="superscript"/>
        </w:rPr>
        <w:t>(M)(O)(R)</w:t>
      </w:r>
    </w:p>
    <w:p w14:paraId="78B688A4" w14:textId="02657255" w:rsidR="00B81E72" w:rsidRPr="004D5ED1" w:rsidRDefault="0063131B" w:rsidP="009C695A">
      <w:pPr>
        <w:pStyle w:val="BodyText"/>
        <w:numPr>
          <w:ilvl w:val="0"/>
          <w:numId w:val="5"/>
        </w:numPr>
      </w:pPr>
      <w:bookmarkStart w:id="591" w:name="(c)_Every_use_of_the_common_seal_must_be"/>
      <w:bookmarkEnd w:id="591"/>
      <w:r w:rsidRPr="004D5ED1">
        <w:t xml:space="preserve">The </w:t>
      </w:r>
      <w:r w:rsidR="00E65F14" w:rsidRPr="004D5ED1">
        <w:t>S</w:t>
      </w:r>
      <w:r w:rsidR="00A1644C" w:rsidRPr="004D5ED1">
        <w:t>ecretary</w:t>
      </w:r>
      <w:r w:rsidRPr="004D5ED1">
        <w:t xml:space="preserve"> shall ensure that e</w:t>
      </w:r>
      <w:r w:rsidR="00D82499" w:rsidRPr="004D5ED1">
        <w:t>very</w:t>
      </w:r>
      <w:r w:rsidR="002F2AF1" w:rsidRPr="004D5ED1">
        <w:t xml:space="preserve"> use of the </w:t>
      </w:r>
      <w:r w:rsidR="00D82499" w:rsidRPr="004D5ED1">
        <w:t>c</w:t>
      </w:r>
      <w:r w:rsidR="002F2AF1" w:rsidRPr="004D5ED1">
        <w:t xml:space="preserve">ommon </w:t>
      </w:r>
      <w:r w:rsidR="00D82499" w:rsidRPr="004D5ED1">
        <w:t>s</w:t>
      </w:r>
      <w:r w:rsidR="002F2AF1" w:rsidRPr="004D5ED1">
        <w:t xml:space="preserve">eal </w:t>
      </w:r>
      <w:r w:rsidRPr="004D5ED1">
        <w:t>is</w:t>
      </w:r>
      <w:r w:rsidR="002F2AF1" w:rsidRPr="004D5ED1">
        <w:t xml:space="preserve"> recorded in the </w:t>
      </w:r>
      <w:r w:rsidR="003F7A49" w:rsidRPr="004D5ED1">
        <w:t>m</w:t>
      </w:r>
      <w:r w:rsidR="000756D4" w:rsidRPr="004D5ED1">
        <w:t>inutes</w:t>
      </w:r>
      <w:r w:rsidR="002F2AF1" w:rsidRPr="004D5ED1">
        <w:t>.</w:t>
      </w:r>
      <w:bookmarkStart w:id="592" w:name="27._THE_ASSOCIATION’S_BOOKS_AND_RECORDS"/>
      <w:bookmarkStart w:id="593" w:name="_bookmark70"/>
      <w:bookmarkStart w:id="594" w:name="_Toc439791195"/>
      <w:bookmarkEnd w:id="592"/>
      <w:bookmarkEnd w:id="593"/>
      <w:r w:rsidR="00BE54D1" w:rsidRPr="004D5ED1">
        <w:t xml:space="preserve"> </w:t>
      </w:r>
      <w:r w:rsidR="007B723C" w:rsidRPr="004D5ED1">
        <w:rPr>
          <w:i/>
          <w:iCs/>
          <w:vertAlign w:val="superscript"/>
        </w:rPr>
        <w:t>(M)(O)(R)</w:t>
      </w:r>
    </w:p>
    <w:p w14:paraId="58CB8144" w14:textId="77777777" w:rsidR="0082496E" w:rsidRPr="004D5ED1" w:rsidRDefault="0082496E" w:rsidP="00FC3ABE">
      <w:pPr>
        <w:pStyle w:val="Heading1"/>
        <w:rPr>
          <w:rFonts w:asciiTheme="minorHAnsi" w:hAnsiTheme="minorHAnsi"/>
          <w:color w:val="auto"/>
        </w:rPr>
      </w:pPr>
    </w:p>
    <w:p w14:paraId="122B02F8" w14:textId="32BB0694" w:rsidR="00E1341A" w:rsidRPr="004D5ED1" w:rsidRDefault="00E1341A">
      <w:pPr>
        <w:spacing w:line="240" w:lineRule="auto"/>
        <w:jc w:val="left"/>
        <w:rPr>
          <w:rFonts w:eastAsia="Arial"/>
          <w:b/>
          <w:bCs/>
        </w:rPr>
      </w:pPr>
      <w:r w:rsidRPr="004D5ED1">
        <w:br w:type="page"/>
      </w:r>
    </w:p>
    <w:p w14:paraId="4BF82A24" w14:textId="77777777" w:rsidR="0082496E" w:rsidRPr="004D5ED1" w:rsidRDefault="0082496E" w:rsidP="00FC3ABE">
      <w:pPr>
        <w:pStyle w:val="Heading1"/>
        <w:rPr>
          <w:rFonts w:asciiTheme="minorHAnsi" w:hAnsiTheme="minorHAnsi"/>
          <w:color w:val="auto"/>
        </w:rPr>
      </w:pPr>
    </w:p>
    <w:p w14:paraId="09EF40ED" w14:textId="2AEB8F8B" w:rsidR="002F2AF1" w:rsidRPr="004D5ED1" w:rsidRDefault="00C82242" w:rsidP="00FC3ABE">
      <w:pPr>
        <w:pStyle w:val="Heading1"/>
        <w:rPr>
          <w:rFonts w:asciiTheme="minorHAnsi" w:hAnsiTheme="minorHAnsi"/>
          <w:color w:val="auto"/>
        </w:rPr>
      </w:pPr>
      <w:bookmarkStart w:id="595" w:name="_Toc322250637"/>
      <w:r w:rsidRPr="004D5ED1">
        <w:rPr>
          <w:rFonts w:asciiTheme="minorHAnsi" w:hAnsiTheme="minorHAnsi"/>
          <w:color w:val="auto"/>
        </w:rPr>
        <w:t xml:space="preserve">MINUTES, </w:t>
      </w:r>
      <w:r w:rsidR="002F2AF1" w:rsidRPr="004D5ED1">
        <w:rPr>
          <w:rFonts w:asciiTheme="minorHAnsi" w:hAnsiTheme="minorHAnsi"/>
          <w:color w:val="auto"/>
        </w:rPr>
        <w:t>BOOKS AND RECORDS</w:t>
      </w:r>
      <w:bookmarkEnd w:id="594"/>
      <w:bookmarkEnd w:id="595"/>
    </w:p>
    <w:p w14:paraId="1815A7E3" w14:textId="195E3FE2" w:rsidR="008D1CC8" w:rsidRPr="004D5ED1" w:rsidRDefault="00195DB7" w:rsidP="00621CCD">
      <w:pPr>
        <w:pStyle w:val="Heading2"/>
      </w:pPr>
      <w:bookmarkStart w:id="596" w:name="_Toc439791188"/>
      <w:bookmarkStart w:id="597" w:name="_Toc322250638"/>
      <w:r w:rsidRPr="004D5ED1">
        <w:t xml:space="preserve">Minutes </w:t>
      </w:r>
      <w:bookmarkEnd w:id="596"/>
      <w:r w:rsidR="006A7BC9" w:rsidRPr="004D5ED1">
        <w:t xml:space="preserve"> </w:t>
      </w:r>
      <w:r w:rsidR="00BB25C8" w:rsidRPr="004D5ED1">
        <w:rPr>
          <w:i/>
          <w:iCs/>
          <w:vertAlign w:val="superscript"/>
        </w:rPr>
        <w:t>(M)</w:t>
      </w:r>
      <w:bookmarkEnd w:id="597"/>
    </w:p>
    <w:p w14:paraId="5393AC71" w14:textId="2BE46219" w:rsidR="00195DB7" w:rsidRPr="004D5ED1" w:rsidRDefault="00195DB7" w:rsidP="00D8108F">
      <w:pPr>
        <w:pStyle w:val="Heading2"/>
        <w:numPr>
          <w:ilvl w:val="1"/>
          <w:numId w:val="188"/>
        </w:numPr>
      </w:pPr>
      <w:bookmarkStart w:id="598" w:name="_Ref439785207"/>
      <w:bookmarkStart w:id="599" w:name="_Toc322250639"/>
      <w:r w:rsidRPr="004D5ED1">
        <w:t xml:space="preserve">Taking of </w:t>
      </w:r>
      <w:r w:rsidR="003F7A49" w:rsidRPr="004D5ED1">
        <w:t>m</w:t>
      </w:r>
      <w:r w:rsidRPr="004D5ED1">
        <w:t xml:space="preserve">inutes </w:t>
      </w:r>
      <w:bookmarkEnd w:id="598"/>
      <w:r w:rsidR="008D1CC8" w:rsidRPr="004D5ED1">
        <w:t xml:space="preserve"> </w:t>
      </w:r>
      <w:r w:rsidR="008D1CC8" w:rsidRPr="004D5ED1">
        <w:rPr>
          <w:i/>
          <w:iCs/>
          <w:vertAlign w:val="superscript"/>
        </w:rPr>
        <w:t>(M)</w:t>
      </w:r>
      <w:bookmarkEnd w:id="599"/>
    </w:p>
    <w:p w14:paraId="634B5DD7" w14:textId="6B91A7AD" w:rsidR="00195DB7" w:rsidRPr="004D5ED1" w:rsidRDefault="00195DB7" w:rsidP="00D8108F">
      <w:pPr>
        <w:pStyle w:val="BodyText"/>
        <w:numPr>
          <w:ilvl w:val="1"/>
          <w:numId w:val="53"/>
        </w:numPr>
        <w:ind w:left="1134" w:hanging="567"/>
      </w:pPr>
      <w:bookmarkStart w:id="600" w:name="(a)_The_Secretary_or_a_person_authorised"/>
      <w:bookmarkStart w:id="601" w:name="_bookmark57"/>
      <w:bookmarkStart w:id="602" w:name="_Ref439785761"/>
      <w:bookmarkEnd w:id="600"/>
      <w:bookmarkEnd w:id="601"/>
      <w:r w:rsidRPr="004D5ED1">
        <w:t xml:space="preserve">The </w:t>
      </w:r>
      <w:r w:rsidR="00A1644C" w:rsidRPr="004D5ED1">
        <w:t>association</w:t>
      </w:r>
      <w:r w:rsidRPr="004D5ED1">
        <w:t xml:space="preserve"> </w:t>
      </w:r>
      <w:r w:rsidR="00127513" w:rsidRPr="004D5ED1">
        <w:t>shall</w:t>
      </w:r>
      <w:r w:rsidRPr="004D5ED1">
        <w:t xml:space="preserve"> keep </w:t>
      </w:r>
      <w:r w:rsidR="003F7A49" w:rsidRPr="004D5ED1">
        <w:t>minutes</w:t>
      </w:r>
      <w:r w:rsidRPr="004D5ED1">
        <w:t xml:space="preserve"> of the resolutions and proceedings of all </w:t>
      </w:r>
      <w:r w:rsidR="003F7A49" w:rsidRPr="004D5ED1">
        <w:t>annual general</w:t>
      </w:r>
      <w:r w:rsidR="000756D4" w:rsidRPr="004D5ED1">
        <w:t xml:space="preserve"> </w:t>
      </w:r>
      <w:r w:rsidR="00045215" w:rsidRPr="004D5ED1">
        <w:t>meeting</w:t>
      </w:r>
      <w:r w:rsidR="000756D4" w:rsidRPr="004D5ED1">
        <w:t xml:space="preserve">, </w:t>
      </w:r>
      <w:r w:rsidR="003F7A49" w:rsidRPr="004D5ED1">
        <w:t>special general</w:t>
      </w:r>
      <w:r w:rsidRPr="004D5ED1">
        <w:t xml:space="preserve"> </w:t>
      </w:r>
      <w:r w:rsidR="00045215" w:rsidRPr="004D5ED1">
        <w:t>meeting</w:t>
      </w:r>
      <w:r w:rsidRPr="004D5ED1">
        <w:t xml:space="preserve"> and </w:t>
      </w:r>
      <w:r w:rsidR="00045215" w:rsidRPr="004D5ED1">
        <w:t>board</w:t>
      </w:r>
      <w:r w:rsidR="00132ADF" w:rsidRPr="004D5ED1">
        <w:t xml:space="preserve"> </w:t>
      </w:r>
      <w:r w:rsidR="00045215" w:rsidRPr="004D5ED1">
        <w:t>meeting</w:t>
      </w:r>
      <w:r w:rsidRPr="004D5ED1">
        <w:t xml:space="preserve"> together with a record of the names of persons present at each </w:t>
      </w:r>
      <w:r w:rsidR="00D82499" w:rsidRPr="004D5ED1">
        <w:t xml:space="preserve">General </w:t>
      </w:r>
      <w:r w:rsidR="00A1644C" w:rsidRPr="004D5ED1">
        <w:t>meeting</w:t>
      </w:r>
      <w:r w:rsidR="00D82499" w:rsidRPr="004D5ED1">
        <w:t xml:space="preserve"> and </w:t>
      </w:r>
      <w:r w:rsidR="00045215" w:rsidRPr="004D5ED1">
        <w:t>board</w:t>
      </w:r>
      <w:r w:rsidR="00D82499" w:rsidRPr="004D5ED1">
        <w:t xml:space="preserve"> </w:t>
      </w:r>
      <w:r w:rsidR="00A1644C" w:rsidRPr="004D5ED1">
        <w:t>meeting</w:t>
      </w:r>
      <w:r w:rsidRPr="004D5ED1">
        <w:t>.</w:t>
      </w:r>
      <w:bookmarkEnd w:id="602"/>
      <w:r w:rsidR="008D1CC8" w:rsidRPr="004D5ED1">
        <w:t xml:space="preserve"> </w:t>
      </w:r>
      <w:r w:rsidR="008D1CC8" w:rsidRPr="004D5ED1">
        <w:rPr>
          <w:i/>
          <w:iCs/>
          <w:vertAlign w:val="superscript"/>
        </w:rPr>
        <w:t>(M)</w:t>
      </w:r>
    </w:p>
    <w:p w14:paraId="5D5BE56F" w14:textId="4BDC0042" w:rsidR="00195DB7" w:rsidRPr="004D5ED1" w:rsidRDefault="00195DB7" w:rsidP="00D8108F">
      <w:pPr>
        <w:pStyle w:val="BodyText"/>
        <w:numPr>
          <w:ilvl w:val="1"/>
          <w:numId w:val="53"/>
        </w:numPr>
        <w:ind w:left="1134" w:hanging="567"/>
      </w:pPr>
      <w:bookmarkStart w:id="603" w:name="(b)_The_minutes_are_to_be_taken_and_then"/>
      <w:bookmarkEnd w:id="603"/>
      <w:r w:rsidRPr="004D5ED1">
        <w:t xml:space="preserve">The </w:t>
      </w:r>
      <w:r w:rsidR="003F7A49" w:rsidRPr="004D5ED1">
        <w:t>minutes</w:t>
      </w:r>
      <w:r w:rsidRPr="004D5ED1">
        <w:t xml:space="preserve"> of the </w:t>
      </w:r>
      <w:r w:rsidR="003F7A49" w:rsidRPr="004D5ED1">
        <w:t>annual general</w:t>
      </w:r>
      <w:r w:rsidR="000756D4" w:rsidRPr="004D5ED1">
        <w:t xml:space="preserve"> </w:t>
      </w:r>
      <w:r w:rsidR="00045215" w:rsidRPr="004D5ED1">
        <w:t>meeting</w:t>
      </w:r>
      <w:r w:rsidR="000756D4" w:rsidRPr="004D5ED1">
        <w:t xml:space="preserve">, </w:t>
      </w:r>
      <w:r w:rsidR="003F7A49" w:rsidRPr="004D5ED1">
        <w:t>special general</w:t>
      </w:r>
      <w:r w:rsidR="00D82499" w:rsidRPr="004D5ED1">
        <w:t xml:space="preserve"> </w:t>
      </w:r>
      <w:r w:rsidR="00045215" w:rsidRPr="004D5ED1">
        <w:t>meeting</w:t>
      </w:r>
      <w:r w:rsidR="00D82499" w:rsidRPr="004D5ED1">
        <w:t xml:space="preserve"> and </w:t>
      </w:r>
      <w:r w:rsidR="00045215" w:rsidRPr="004D5ED1">
        <w:t>board</w:t>
      </w:r>
      <w:r w:rsidR="00D82499" w:rsidRPr="004D5ED1">
        <w:t xml:space="preserve"> </w:t>
      </w:r>
      <w:r w:rsidR="00045215" w:rsidRPr="004D5ED1">
        <w:t>meeting</w:t>
      </w:r>
      <w:r w:rsidR="00D82499" w:rsidRPr="004D5ED1">
        <w:t xml:space="preserve"> </w:t>
      </w:r>
      <w:r w:rsidRPr="004D5ED1">
        <w:t xml:space="preserve">are to be entered into </w:t>
      </w:r>
      <w:r w:rsidR="00F92CEF" w:rsidRPr="004D5ED1">
        <w:t xml:space="preserve">the </w:t>
      </w:r>
      <w:r w:rsidR="008D1CC8" w:rsidRPr="004D5ED1">
        <w:t xml:space="preserve">Minute Book </w:t>
      </w:r>
      <w:r w:rsidRPr="004D5ED1">
        <w:t xml:space="preserve">within 30 days </w:t>
      </w:r>
      <w:r w:rsidR="008D1CC8" w:rsidRPr="004D5ED1">
        <w:rPr>
          <w:i/>
          <w:iCs/>
          <w:vertAlign w:val="superscript"/>
        </w:rPr>
        <w:t xml:space="preserve">(O) </w:t>
      </w:r>
      <w:r w:rsidR="00F92CEF" w:rsidRPr="004D5ED1">
        <w:t xml:space="preserve">of the date of the </w:t>
      </w:r>
      <w:r w:rsidR="003F7A49" w:rsidRPr="004D5ED1">
        <w:t>annual general</w:t>
      </w:r>
      <w:r w:rsidR="000756D4" w:rsidRPr="004D5ED1">
        <w:t xml:space="preserve"> </w:t>
      </w:r>
      <w:r w:rsidR="00045215" w:rsidRPr="004D5ED1">
        <w:t>meeting</w:t>
      </w:r>
      <w:r w:rsidR="000756D4" w:rsidRPr="004D5ED1">
        <w:t xml:space="preserve">, </w:t>
      </w:r>
      <w:r w:rsidR="003F7A49" w:rsidRPr="004D5ED1">
        <w:t>special general</w:t>
      </w:r>
      <w:r w:rsidR="00D82499" w:rsidRPr="004D5ED1">
        <w:t xml:space="preserve"> </w:t>
      </w:r>
      <w:r w:rsidR="00A1644C" w:rsidRPr="004D5ED1">
        <w:t>meeting</w:t>
      </w:r>
      <w:r w:rsidR="00D82499" w:rsidRPr="004D5ED1">
        <w:t xml:space="preserve"> and </w:t>
      </w:r>
      <w:r w:rsidR="00045215" w:rsidRPr="004D5ED1">
        <w:t>board</w:t>
      </w:r>
      <w:r w:rsidR="00D82499" w:rsidRPr="004D5ED1">
        <w:t xml:space="preserve"> </w:t>
      </w:r>
      <w:r w:rsidR="00A1644C" w:rsidRPr="004D5ED1">
        <w:t>meeting</w:t>
      </w:r>
      <w:r w:rsidRPr="004D5ED1">
        <w:t>.</w:t>
      </w:r>
      <w:r w:rsidR="008D1CC8" w:rsidRPr="004D5ED1">
        <w:t xml:space="preserve"> </w:t>
      </w:r>
      <w:r w:rsidR="008D1CC8" w:rsidRPr="004D5ED1">
        <w:rPr>
          <w:i/>
          <w:iCs/>
          <w:vertAlign w:val="superscript"/>
        </w:rPr>
        <w:t>(O)</w:t>
      </w:r>
    </w:p>
    <w:p w14:paraId="56A80793" w14:textId="30B059D7" w:rsidR="00195DB7" w:rsidRPr="004D5ED1" w:rsidRDefault="00D82499" w:rsidP="00D8108F">
      <w:pPr>
        <w:pStyle w:val="Heading2"/>
        <w:numPr>
          <w:ilvl w:val="1"/>
          <w:numId w:val="188"/>
        </w:numPr>
      </w:pPr>
      <w:bookmarkStart w:id="604" w:name="(c)_The_Chairperson_must_ensure_that_the"/>
      <w:bookmarkStart w:id="605" w:name="_bookmark58"/>
      <w:bookmarkStart w:id="606" w:name="_Ref443839540"/>
      <w:bookmarkStart w:id="607" w:name="_Toc322250640"/>
      <w:bookmarkEnd w:id="604"/>
      <w:bookmarkEnd w:id="605"/>
      <w:r w:rsidRPr="004D5ED1">
        <w:t xml:space="preserve">Review and signing of </w:t>
      </w:r>
      <w:r w:rsidR="003F7A49" w:rsidRPr="004D5ED1">
        <w:t>minutes</w:t>
      </w:r>
      <w:bookmarkEnd w:id="606"/>
      <w:r w:rsidR="00BB25C8" w:rsidRPr="004D5ED1">
        <w:t xml:space="preserve"> </w:t>
      </w:r>
      <w:r w:rsidR="00B93B21" w:rsidRPr="004D5ED1">
        <w:rPr>
          <w:i/>
          <w:iCs/>
          <w:vertAlign w:val="superscript"/>
        </w:rPr>
        <w:t>(BP)(R)</w:t>
      </w:r>
      <w:bookmarkEnd w:id="607"/>
    </w:p>
    <w:p w14:paraId="07376EB8" w14:textId="13870F1F" w:rsidR="00195DB7" w:rsidRPr="004D5ED1" w:rsidRDefault="00195DB7" w:rsidP="00D8108F">
      <w:pPr>
        <w:pStyle w:val="BodyText"/>
        <w:numPr>
          <w:ilvl w:val="1"/>
          <w:numId w:val="58"/>
        </w:numPr>
        <w:ind w:left="1134" w:hanging="567"/>
      </w:pPr>
      <w:bookmarkStart w:id="608" w:name="_Ref443839542"/>
      <w:r w:rsidRPr="004D5ED1">
        <w:t xml:space="preserve">The </w:t>
      </w:r>
      <w:r w:rsidR="006A1790" w:rsidRPr="004D5ED1">
        <w:t>Chairperson</w:t>
      </w:r>
      <w:r w:rsidR="00D82499" w:rsidRPr="004D5ED1">
        <w:t xml:space="preserve"> </w:t>
      </w:r>
      <w:r w:rsidR="00127513" w:rsidRPr="004D5ED1">
        <w:t>shall</w:t>
      </w:r>
      <w:r w:rsidRPr="004D5ED1">
        <w:t xml:space="preserve"> ensure that the </w:t>
      </w:r>
      <w:r w:rsidR="003F7A49" w:rsidRPr="004D5ED1">
        <w:t>minutes</w:t>
      </w:r>
      <w:r w:rsidRPr="004D5ED1">
        <w:t xml:space="preserve"> of a</w:t>
      </w:r>
      <w:r w:rsidR="00AB461F" w:rsidRPr="004D5ED1">
        <w:t>n</w:t>
      </w:r>
      <w:r w:rsidRPr="004D5ED1">
        <w:t xml:space="preserve"> </w:t>
      </w:r>
      <w:r w:rsidR="003F7A49" w:rsidRPr="004D5ED1">
        <w:t>annual general</w:t>
      </w:r>
      <w:r w:rsidR="00AB461F" w:rsidRPr="004D5ED1">
        <w:t xml:space="preserve"> </w:t>
      </w:r>
      <w:r w:rsidR="00A1644C" w:rsidRPr="004D5ED1">
        <w:t>meeting</w:t>
      </w:r>
      <w:r w:rsidR="00AB461F" w:rsidRPr="004D5ED1">
        <w:t xml:space="preserve">, </w:t>
      </w:r>
      <w:r w:rsidR="003F7A49" w:rsidRPr="004D5ED1">
        <w:t>special general</w:t>
      </w:r>
      <w:r w:rsidR="00AB461F" w:rsidRPr="004D5ED1">
        <w:t xml:space="preserve"> </w:t>
      </w:r>
      <w:r w:rsidR="00A1644C" w:rsidRPr="004D5ED1">
        <w:t>meeting</w:t>
      </w:r>
      <w:r w:rsidR="00AB461F" w:rsidRPr="004D5ED1">
        <w:t xml:space="preserve"> </w:t>
      </w:r>
      <w:r w:rsidRPr="004D5ED1">
        <w:t xml:space="preserve">or </w:t>
      </w:r>
      <w:r w:rsidR="00045215" w:rsidRPr="004D5ED1">
        <w:t>board</w:t>
      </w:r>
      <w:r w:rsidR="00132ADF" w:rsidRPr="004D5ED1">
        <w:t xml:space="preserve"> </w:t>
      </w:r>
      <w:r w:rsidR="00A1644C" w:rsidRPr="004D5ED1">
        <w:t>meeting</w:t>
      </w:r>
      <w:r w:rsidRPr="004D5ED1">
        <w:t xml:space="preserve"> are reviewed and signed as correct by:</w:t>
      </w:r>
      <w:bookmarkEnd w:id="608"/>
      <w:r w:rsidR="00B93B21" w:rsidRPr="004D5ED1">
        <w:t xml:space="preserve"> </w:t>
      </w:r>
      <w:r w:rsidR="00B93B21" w:rsidRPr="004D5ED1">
        <w:rPr>
          <w:i/>
          <w:iCs/>
          <w:vertAlign w:val="superscript"/>
        </w:rPr>
        <w:t>(BP)(R)</w:t>
      </w:r>
    </w:p>
    <w:p w14:paraId="749F33ED" w14:textId="3E679EE5" w:rsidR="00195DB7" w:rsidRPr="004D5ED1" w:rsidRDefault="00922F0F" w:rsidP="004B10F0">
      <w:pPr>
        <w:pStyle w:val="BodyText"/>
        <w:numPr>
          <w:ilvl w:val="1"/>
          <w:numId w:val="10"/>
        </w:numPr>
        <w:ind w:left="1701" w:hanging="567"/>
      </w:pPr>
      <w:r w:rsidRPr="004D5ED1">
        <w:t>T</w:t>
      </w:r>
      <w:r w:rsidR="00195DB7" w:rsidRPr="004D5ED1">
        <w:t>he</w:t>
      </w:r>
      <w:r w:rsidR="00FA3C95" w:rsidRPr="004D5ED1">
        <w:t xml:space="preserve"> </w:t>
      </w:r>
      <w:r w:rsidR="006A1790" w:rsidRPr="004D5ED1">
        <w:t>Meeting Chair</w:t>
      </w:r>
      <w:r w:rsidR="00491E33" w:rsidRPr="004D5ED1">
        <w:t xml:space="preserve"> </w:t>
      </w:r>
      <w:r w:rsidR="00195DB7" w:rsidRPr="004D5ED1">
        <w:t>of</w:t>
      </w:r>
      <w:r w:rsidR="00491E33" w:rsidRPr="004D5ED1">
        <w:t xml:space="preserve"> </w:t>
      </w:r>
      <w:r w:rsidR="00195DB7" w:rsidRPr="004D5ED1">
        <w:t>the</w:t>
      </w:r>
      <w:r w:rsidR="00491E33" w:rsidRPr="004D5ED1">
        <w:t xml:space="preserve"> </w:t>
      </w:r>
      <w:r w:rsidR="003F7A49" w:rsidRPr="004D5ED1">
        <w:t>annual general</w:t>
      </w:r>
      <w:r w:rsidR="00AB461F" w:rsidRPr="004D5ED1">
        <w:t xml:space="preserve"> </w:t>
      </w:r>
      <w:r w:rsidR="00A1644C" w:rsidRPr="004D5ED1">
        <w:t>meeting</w:t>
      </w:r>
      <w:r w:rsidR="00AB461F" w:rsidRPr="004D5ED1">
        <w:t xml:space="preserve">, </w:t>
      </w:r>
      <w:r w:rsidR="003F7A49" w:rsidRPr="004D5ED1">
        <w:t>special general</w:t>
      </w:r>
      <w:r w:rsidR="00AB461F" w:rsidRPr="004D5ED1">
        <w:t xml:space="preserve"> </w:t>
      </w:r>
      <w:r w:rsidR="00A1644C" w:rsidRPr="004D5ED1">
        <w:t>meeting</w:t>
      </w:r>
      <w:r w:rsidR="00AB461F" w:rsidRPr="004D5ED1">
        <w:t xml:space="preserve"> </w:t>
      </w:r>
      <w:r w:rsidR="00195DB7" w:rsidRPr="004D5ED1">
        <w:t>or</w:t>
      </w:r>
      <w:r w:rsidR="00491E33" w:rsidRPr="004D5ED1">
        <w:t xml:space="preserve"> </w:t>
      </w:r>
      <w:r w:rsidR="00045215" w:rsidRPr="004D5ED1">
        <w:t>board</w:t>
      </w:r>
      <w:r w:rsidR="00132ADF" w:rsidRPr="004D5ED1">
        <w:t xml:space="preserve"> </w:t>
      </w:r>
      <w:r w:rsidR="00A1644C" w:rsidRPr="004D5ED1">
        <w:t>meeting</w:t>
      </w:r>
      <w:r w:rsidR="00195DB7" w:rsidRPr="004D5ED1">
        <w:t xml:space="preserve"> to</w:t>
      </w:r>
      <w:r w:rsidR="00491E33" w:rsidRPr="004D5ED1">
        <w:t xml:space="preserve"> </w:t>
      </w:r>
      <w:r w:rsidR="00195DB7" w:rsidRPr="004D5ED1">
        <w:t xml:space="preserve">which those </w:t>
      </w:r>
      <w:r w:rsidR="003F7A49" w:rsidRPr="004D5ED1">
        <w:t>minutes</w:t>
      </w:r>
      <w:r w:rsidR="00195DB7" w:rsidRPr="004D5ED1">
        <w:t xml:space="preserve"> relate, or</w:t>
      </w:r>
      <w:r w:rsidR="00B93B21" w:rsidRPr="004D5ED1">
        <w:t xml:space="preserve"> </w:t>
      </w:r>
      <w:r w:rsidR="00B93B21" w:rsidRPr="004D5ED1">
        <w:rPr>
          <w:i/>
          <w:iCs/>
          <w:vertAlign w:val="superscript"/>
        </w:rPr>
        <w:t>(BP)(R)</w:t>
      </w:r>
    </w:p>
    <w:p w14:paraId="1A97F5F3" w14:textId="59A29376" w:rsidR="00195DB7" w:rsidRPr="004D5ED1" w:rsidRDefault="00922F0F" w:rsidP="004B10F0">
      <w:pPr>
        <w:pStyle w:val="BodyText"/>
        <w:numPr>
          <w:ilvl w:val="1"/>
          <w:numId w:val="10"/>
        </w:numPr>
        <w:ind w:left="1701" w:hanging="567"/>
      </w:pPr>
      <w:r w:rsidRPr="004D5ED1">
        <w:t>T</w:t>
      </w:r>
      <w:r w:rsidR="00195DB7" w:rsidRPr="004D5ED1">
        <w:t>he</w:t>
      </w:r>
      <w:r w:rsidR="00195DB7" w:rsidRPr="004D5ED1">
        <w:rPr>
          <w:spacing w:val="10"/>
        </w:rPr>
        <w:t xml:space="preserve"> </w:t>
      </w:r>
      <w:r w:rsidR="006A1790" w:rsidRPr="004D5ED1">
        <w:rPr>
          <w:spacing w:val="-1"/>
        </w:rPr>
        <w:t>Meeting Chair</w:t>
      </w:r>
      <w:r w:rsidR="00195DB7" w:rsidRPr="004D5ED1">
        <w:rPr>
          <w:spacing w:val="10"/>
        </w:rPr>
        <w:t xml:space="preserve"> </w:t>
      </w:r>
      <w:r w:rsidR="00195DB7" w:rsidRPr="004D5ED1">
        <w:rPr>
          <w:spacing w:val="-2"/>
        </w:rPr>
        <w:t>of</w:t>
      </w:r>
      <w:r w:rsidR="00195DB7" w:rsidRPr="004D5ED1">
        <w:rPr>
          <w:spacing w:val="11"/>
        </w:rPr>
        <w:t xml:space="preserve"> </w:t>
      </w:r>
      <w:r w:rsidR="00195DB7" w:rsidRPr="004D5ED1">
        <w:rPr>
          <w:spacing w:val="-1"/>
        </w:rPr>
        <w:t>the</w:t>
      </w:r>
      <w:r w:rsidR="00195DB7" w:rsidRPr="004D5ED1">
        <w:rPr>
          <w:spacing w:val="12"/>
        </w:rPr>
        <w:t xml:space="preserve"> </w:t>
      </w:r>
      <w:r w:rsidR="00195DB7" w:rsidRPr="004D5ED1">
        <w:rPr>
          <w:spacing w:val="-2"/>
        </w:rPr>
        <w:t>next</w:t>
      </w:r>
      <w:r w:rsidR="00195DB7" w:rsidRPr="004D5ED1">
        <w:rPr>
          <w:spacing w:val="11"/>
        </w:rPr>
        <w:t xml:space="preserve"> </w:t>
      </w:r>
      <w:r w:rsidR="00195DB7" w:rsidRPr="004D5ED1">
        <w:rPr>
          <w:spacing w:val="-1"/>
        </w:rPr>
        <w:t>succeeding</w:t>
      </w:r>
      <w:r w:rsidR="00195DB7" w:rsidRPr="004D5ED1">
        <w:rPr>
          <w:spacing w:val="10"/>
        </w:rPr>
        <w:t xml:space="preserve"> </w:t>
      </w:r>
      <w:r w:rsidR="003F7A49" w:rsidRPr="004D5ED1">
        <w:t>annual general</w:t>
      </w:r>
      <w:r w:rsidR="00AB461F" w:rsidRPr="004D5ED1">
        <w:t xml:space="preserve"> </w:t>
      </w:r>
      <w:r w:rsidR="00A1644C" w:rsidRPr="004D5ED1">
        <w:t>meeting</w:t>
      </w:r>
      <w:r w:rsidR="00AB461F" w:rsidRPr="004D5ED1">
        <w:t xml:space="preserve">, </w:t>
      </w:r>
      <w:r w:rsidR="003F7A49" w:rsidRPr="004D5ED1">
        <w:t>special general</w:t>
      </w:r>
      <w:r w:rsidR="00AB461F" w:rsidRPr="004D5ED1">
        <w:t xml:space="preserve"> </w:t>
      </w:r>
      <w:r w:rsidR="00A1644C" w:rsidRPr="004D5ED1">
        <w:t>meeting</w:t>
      </w:r>
      <w:r w:rsidR="00AB461F" w:rsidRPr="004D5ED1">
        <w:t xml:space="preserve"> or </w:t>
      </w:r>
      <w:r w:rsidR="00045215" w:rsidRPr="004D5ED1">
        <w:rPr>
          <w:spacing w:val="-1"/>
        </w:rPr>
        <w:t>board</w:t>
      </w:r>
      <w:r w:rsidR="00132ADF" w:rsidRPr="004D5ED1">
        <w:rPr>
          <w:spacing w:val="-1"/>
        </w:rPr>
        <w:t xml:space="preserve"> </w:t>
      </w:r>
      <w:r w:rsidR="00A1644C" w:rsidRPr="004D5ED1">
        <w:rPr>
          <w:spacing w:val="-1"/>
        </w:rPr>
        <w:t>meeting</w:t>
      </w:r>
      <w:r w:rsidR="00195DB7" w:rsidRPr="004D5ED1">
        <w:rPr>
          <w:spacing w:val="-2"/>
        </w:rPr>
        <w:t>.</w:t>
      </w:r>
      <w:r w:rsidR="00B93B21" w:rsidRPr="004D5ED1">
        <w:rPr>
          <w:spacing w:val="-2"/>
        </w:rPr>
        <w:t xml:space="preserve"> </w:t>
      </w:r>
      <w:r w:rsidR="00B93B21" w:rsidRPr="004D5ED1">
        <w:rPr>
          <w:i/>
          <w:iCs/>
          <w:vertAlign w:val="superscript"/>
        </w:rPr>
        <w:t>(BP)(R)</w:t>
      </w:r>
    </w:p>
    <w:p w14:paraId="7B08F6F1" w14:textId="417F6C5F" w:rsidR="003051DB" w:rsidRPr="004D5ED1" w:rsidRDefault="00195DB7" w:rsidP="00D8108F">
      <w:pPr>
        <w:pStyle w:val="BodyText"/>
        <w:numPr>
          <w:ilvl w:val="1"/>
          <w:numId w:val="58"/>
        </w:numPr>
        <w:ind w:left="1134" w:hanging="567"/>
      </w:pPr>
      <w:bookmarkStart w:id="609" w:name="(d)_When_minutes_have_been_entered_and_s"/>
      <w:bookmarkEnd w:id="609"/>
      <w:r w:rsidRPr="004D5ED1">
        <w:t xml:space="preserve">When </w:t>
      </w:r>
      <w:r w:rsidR="003F7A49" w:rsidRPr="004D5ED1">
        <w:t>minutes</w:t>
      </w:r>
      <w:r w:rsidRPr="004D5ED1">
        <w:t xml:space="preserve"> have been entered and signed as correct under Clause </w:t>
      </w:r>
      <w:r w:rsidR="00B93B21" w:rsidRPr="004D5ED1">
        <w:t>32.2(a)</w:t>
      </w:r>
      <w:r w:rsidRPr="004D5ED1">
        <w:t xml:space="preserve"> they are</w:t>
      </w:r>
      <w:r w:rsidR="009C695A" w:rsidRPr="004D5ED1">
        <w:t>:</w:t>
      </w:r>
      <w:r w:rsidR="003051DB" w:rsidRPr="004D5ED1">
        <w:t xml:space="preserve"> </w:t>
      </w:r>
      <w:r w:rsidR="00B93B21" w:rsidRPr="004D5ED1">
        <w:rPr>
          <w:i/>
          <w:iCs/>
          <w:vertAlign w:val="superscript"/>
        </w:rPr>
        <w:t>(BP)(R)</w:t>
      </w:r>
    </w:p>
    <w:p w14:paraId="4BC22907" w14:textId="2E609737" w:rsidR="003051DB" w:rsidRPr="004D5ED1" w:rsidRDefault="009C695A" w:rsidP="00D8108F">
      <w:pPr>
        <w:pStyle w:val="BodyText"/>
        <w:numPr>
          <w:ilvl w:val="0"/>
          <w:numId w:val="178"/>
        </w:numPr>
        <w:ind w:left="1701" w:hanging="567"/>
      </w:pPr>
      <w:r w:rsidRPr="004D5ED1">
        <w:t>T</w:t>
      </w:r>
      <w:r w:rsidR="003051DB" w:rsidRPr="004D5ED1">
        <w:t xml:space="preserve">o be entered in the </w:t>
      </w:r>
      <w:r w:rsidR="00B93B21" w:rsidRPr="004D5ED1">
        <w:t>minute book</w:t>
      </w:r>
      <w:r w:rsidR="00195DB7" w:rsidRPr="004D5ED1">
        <w:t xml:space="preserve">, </w:t>
      </w:r>
      <w:r w:rsidR="003051DB" w:rsidRPr="004D5ED1">
        <w:t>and</w:t>
      </w:r>
      <w:r w:rsidR="00B93B21" w:rsidRPr="004D5ED1">
        <w:t xml:space="preserve"> </w:t>
      </w:r>
      <w:r w:rsidR="00B93B21" w:rsidRPr="004D5ED1">
        <w:rPr>
          <w:i/>
          <w:iCs/>
          <w:vertAlign w:val="superscript"/>
        </w:rPr>
        <w:t>(O)</w:t>
      </w:r>
    </w:p>
    <w:p w14:paraId="52C31FA7" w14:textId="726C582B" w:rsidR="00195DB7" w:rsidRPr="004D5ED1" w:rsidRDefault="009C695A" w:rsidP="00D8108F">
      <w:pPr>
        <w:pStyle w:val="BodyText"/>
        <w:numPr>
          <w:ilvl w:val="0"/>
          <w:numId w:val="178"/>
        </w:numPr>
        <w:ind w:hanging="486"/>
      </w:pPr>
      <w:r w:rsidRPr="004D5ED1">
        <w:t>U</w:t>
      </w:r>
      <w:r w:rsidR="00195DB7" w:rsidRPr="004D5ED1">
        <w:t>ntil the contrary is proved, evidence that:</w:t>
      </w:r>
      <w:r w:rsidR="00BE54D1" w:rsidRPr="004D5ED1">
        <w:t xml:space="preserve"> </w:t>
      </w:r>
      <w:r w:rsidR="00BE54D1" w:rsidRPr="004D5ED1">
        <w:rPr>
          <w:i/>
          <w:iCs/>
          <w:vertAlign w:val="superscript"/>
        </w:rPr>
        <w:t>(BP)(R)</w:t>
      </w:r>
    </w:p>
    <w:p w14:paraId="22A2223C" w14:textId="524B0646" w:rsidR="00195DB7" w:rsidRPr="004D5ED1" w:rsidRDefault="00922F0F" w:rsidP="00D8108F">
      <w:pPr>
        <w:pStyle w:val="BodyText"/>
        <w:numPr>
          <w:ilvl w:val="0"/>
          <w:numId w:val="179"/>
        </w:numPr>
        <w:ind w:left="2268" w:hanging="567"/>
      </w:pPr>
      <w:r w:rsidRPr="004D5ED1">
        <w:t>T</w:t>
      </w:r>
      <w:r w:rsidR="00195DB7" w:rsidRPr="004D5ED1">
        <w:t xml:space="preserve">he </w:t>
      </w:r>
      <w:r w:rsidR="003F7A49" w:rsidRPr="004D5ED1">
        <w:t>annual general</w:t>
      </w:r>
      <w:r w:rsidR="00195DB7" w:rsidRPr="004D5ED1">
        <w:t xml:space="preserve"> </w:t>
      </w:r>
      <w:r w:rsidR="00A1644C" w:rsidRPr="004D5ED1">
        <w:t>meeting</w:t>
      </w:r>
      <w:r w:rsidR="003051DB" w:rsidRPr="004D5ED1">
        <w:t xml:space="preserve">, </w:t>
      </w:r>
      <w:r w:rsidR="003F7A49" w:rsidRPr="004D5ED1">
        <w:t>special general</w:t>
      </w:r>
      <w:r w:rsidR="003051DB" w:rsidRPr="004D5ED1">
        <w:t xml:space="preserve"> </w:t>
      </w:r>
      <w:r w:rsidR="00A1644C" w:rsidRPr="004D5ED1">
        <w:t>meeting</w:t>
      </w:r>
      <w:r w:rsidR="00195DB7" w:rsidRPr="004D5ED1">
        <w:t xml:space="preserve"> or </w:t>
      </w:r>
      <w:r w:rsidR="00045215" w:rsidRPr="004D5ED1">
        <w:t>board</w:t>
      </w:r>
      <w:r w:rsidR="00132ADF" w:rsidRPr="004D5ED1">
        <w:t xml:space="preserve"> </w:t>
      </w:r>
      <w:r w:rsidR="00A1644C" w:rsidRPr="004D5ED1">
        <w:t>meeting</w:t>
      </w:r>
      <w:r w:rsidR="00195DB7" w:rsidRPr="004D5ED1">
        <w:t xml:space="preserve"> to which they relate was duly </w:t>
      </w:r>
      <w:r w:rsidR="008B3D8A" w:rsidRPr="004D5ED1">
        <w:t xml:space="preserve">called </w:t>
      </w:r>
      <w:r w:rsidR="00195DB7" w:rsidRPr="004D5ED1">
        <w:t>and held,</w:t>
      </w:r>
      <w:r w:rsidR="00BE54D1" w:rsidRPr="004D5ED1">
        <w:t xml:space="preserve"> </w:t>
      </w:r>
      <w:r w:rsidR="00BE54D1" w:rsidRPr="004D5ED1">
        <w:rPr>
          <w:i/>
          <w:iCs/>
          <w:vertAlign w:val="superscript"/>
        </w:rPr>
        <w:t>(BP)(R)</w:t>
      </w:r>
    </w:p>
    <w:p w14:paraId="41082619" w14:textId="644FF40C" w:rsidR="00195DB7" w:rsidRPr="004D5ED1" w:rsidRDefault="00922F0F" w:rsidP="00D8108F">
      <w:pPr>
        <w:pStyle w:val="BodyText"/>
        <w:numPr>
          <w:ilvl w:val="0"/>
          <w:numId w:val="179"/>
        </w:numPr>
        <w:ind w:left="2268" w:hanging="567"/>
      </w:pPr>
      <w:r w:rsidRPr="004D5ED1">
        <w:t>A</w:t>
      </w:r>
      <w:r w:rsidR="00195DB7" w:rsidRPr="004D5ED1">
        <w:t xml:space="preserve">ll proceedings recorded as having taken place at the </w:t>
      </w:r>
      <w:r w:rsidR="003F7A49" w:rsidRPr="004D5ED1">
        <w:t>annual general</w:t>
      </w:r>
      <w:r w:rsidR="003051DB" w:rsidRPr="004D5ED1">
        <w:t xml:space="preserve"> </w:t>
      </w:r>
      <w:r w:rsidR="00A1644C" w:rsidRPr="004D5ED1">
        <w:t>meeting</w:t>
      </w:r>
      <w:r w:rsidR="003051DB" w:rsidRPr="004D5ED1">
        <w:t xml:space="preserve">, </w:t>
      </w:r>
      <w:r w:rsidR="003F7A49" w:rsidRPr="004D5ED1">
        <w:t>special general</w:t>
      </w:r>
      <w:r w:rsidR="003051DB" w:rsidRPr="004D5ED1">
        <w:t xml:space="preserve"> </w:t>
      </w:r>
      <w:r w:rsidR="00A1644C" w:rsidRPr="004D5ED1">
        <w:t>meeting</w:t>
      </w:r>
      <w:r w:rsidR="003051DB" w:rsidRPr="004D5ED1">
        <w:t xml:space="preserve"> or </w:t>
      </w:r>
      <w:r w:rsidR="00045215" w:rsidRPr="004D5ED1">
        <w:t>board</w:t>
      </w:r>
      <w:r w:rsidR="00D82499" w:rsidRPr="004D5ED1">
        <w:t xml:space="preserve"> </w:t>
      </w:r>
      <w:r w:rsidR="00A1644C" w:rsidRPr="004D5ED1">
        <w:t>meeting</w:t>
      </w:r>
      <w:r w:rsidR="00195DB7" w:rsidRPr="004D5ED1">
        <w:t xml:space="preserve"> did in fact take place at the meeting, and</w:t>
      </w:r>
      <w:r w:rsidR="00BE54D1" w:rsidRPr="004D5ED1">
        <w:t xml:space="preserve"> </w:t>
      </w:r>
      <w:r w:rsidR="00BE54D1" w:rsidRPr="004D5ED1">
        <w:rPr>
          <w:i/>
          <w:iCs/>
          <w:vertAlign w:val="superscript"/>
        </w:rPr>
        <w:t>(BP)(R)</w:t>
      </w:r>
    </w:p>
    <w:p w14:paraId="70AA5FCD" w14:textId="737686DE" w:rsidR="00195DB7" w:rsidRPr="004D5ED1" w:rsidRDefault="00922F0F" w:rsidP="00D8108F">
      <w:pPr>
        <w:pStyle w:val="BodyText"/>
        <w:numPr>
          <w:ilvl w:val="0"/>
          <w:numId w:val="179"/>
        </w:numPr>
        <w:ind w:left="2268" w:hanging="567"/>
      </w:pPr>
      <w:r w:rsidRPr="004D5ED1">
        <w:t>A</w:t>
      </w:r>
      <w:r w:rsidR="00195DB7" w:rsidRPr="004D5ED1">
        <w:t xml:space="preserve">ll appointments or elections purporting to have been made at the </w:t>
      </w:r>
      <w:r w:rsidR="003F7A49" w:rsidRPr="004D5ED1">
        <w:t>annual general</w:t>
      </w:r>
      <w:r w:rsidR="003051DB" w:rsidRPr="004D5ED1">
        <w:t xml:space="preserve"> </w:t>
      </w:r>
      <w:r w:rsidR="00A1644C" w:rsidRPr="004D5ED1">
        <w:t>meeting</w:t>
      </w:r>
      <w:r w:rsidR="003051DB" w:rsidRPr="004D5ED1">
        <w:t xml:space="preserve">, </w:t>
      </w:r>
      <w:r w:rsidR="003F7A49" w:rsidRPr="004D5ED1">
        <w:t>special general</w:t>
      </w:r>
      <w:r w:rsidR="003051DB" w:rsidRPr="004D5ED1">
        <w:t xml:space="preserve"> </w:t>
      </w:r>
      <w:r w:rsidR="00A1644C" w:rsidRPr="004D5ED1">
        <w:t>meeting</w:t>
      </w:r>
      <w:r w:rsidR="003051DB" w:rsidRPr="004D5ED1">
        <w:t xml:space="preserve"> or</w:t>
      </w:r>
      <w:r w:rsidR="00D82499" w:rsidRPr="004D5ED1">
        <w:t xml:space="preserve"> </w:t>
      </w:r>
      <w:r w:rsidR="00045215" w:rsidRPr="004D5ED1">
        <w:t>board</w:t>
      </w:r>
      <w:r w:rsidR="00D82499" w:rsidRPr="004D5ED1">
        <w:t xml:space="preserve"> </w:t>
      </w:r>
      <w:r w:rsidR="00A1644C" w:rsidRPr="004D5ED1">
        <w:t>meeting</w:t>
      </w:r>
      <w:r w:rsidR="00D82499" w:rsidRPr="004D5ED1">
        <w:t xml:space="preserve"> </w:t>
      </w:r>
      <w:r w:rsidR="00195DB7" w:rsidRPr="004D5ED1">
        <w:t>were validly made.</w:t>
      </w:r>
      <w:r w:rsidR="00BE54D1" w:rsidRPr="004D5ED1">
        <w:t xml:space="preserve"> </w:t>
      </w:r>
      <w:r w:rsidR="00BE54D1" w:rsidRPr="004D5ED1">
        <w:rPr>
          <w:i/>
          <w:iCs/>
          <w:vertAlign w:val="superscript"/>
        </w:rPr>
        <w:t>(BP)(R)</w:t>
      </w:r>
    </w:p>
    <w:p w14:paraId="138E4CA3" w14:textId="772FCC00" w:rsidR="00195DB7" w:rsidRPr="004D5ED1" w:rsidRDefault="00195DB7" w:rsidP="00D8108F">
      <w:pPr>
        <w:pStyle w:val="Heading2"/>
        <w:numPr>
          <w:ilvl w:val="1"/>
          <w:numId w:val="188"/>
        </w:numPr>
      </w:pPr>
      <w:bookmarkStart w:id="610" w:name="(e)_The_minutes_of_General_Meetings_may_"/>
      <w:bookmarkStart w:id="611" w:name="_Toc322250641"/>
      <w:bookmarkEnd w:id="610"/>
      <w:r w:rsidRPr="004D5ED1">
        <w:t>Inspection</w:t>
      </w:r>
      <w:r w:rsidR="00D82499" w:rsidRPr="004D5ED1">
        <w:t xml:space="preserve"> of </w:t>
      </w:r>
      <w:r w:rsidR="003F7A49" w:rsidRPr="004D5ED1">
        <w:t>minutes</w:t>
      </w:r>
      <w:r w:rsidR="00BB25C8" w:rsidRPr="004D5ED1">
        <w:t xml:space="preserve"> </w:t>
      </w:r>
      <w:r w:rsidR="008D1CC8" w:rsidRPr="004D5ED1">
        <w:rPr>
          <w:i/>
          <w:iCs/>
          <w:vertAlign w:val="superscript"/>
        </w:rPr>
        <w:t xml:space="preserve"> (M)</w:t>
      </w:r>
      <w:bookmarkEnd w:id="611"/>
    </w:p>
    <w:p w14:paraId="551EBAD1" w14:textId="61EF5CFC" w:rsidR="00195DB7" w:rsidRPr="004D5ED1" w:rsidRDefault="00195DB7" w:rsidP="00D8108F">
      <w:pPr>
        <w:pStyle w:val="BodyText"/>
        <w:numPr>
          <w:ilvl w:val="0"/>
          <w:numId w:val="93"/>
        </w:numPr>
        <w:ind w:left="1134" w:hanging="567"/>
      </w:pPr>
      <w:r w:rsidRPr="004D5ED1">
        <w:t xml:space="preserve">The </w:t>
      </w:r>
      <w:r w:rsidR="003F7A49" w:rsidRPr="004D5ED1">
        <w:t>minutes</w:t>
      </w:r>
      <w:r w:rsidRPr="004D5ED1">
        <w:t xml:space="preserve"> of </w:t>
      </w:r>
      <w:r w:rsidR="003F7A49" w:rsidRPr="004D5ED1">
        <w:t>annual general</w:t>
      </w:r>
      <w:r w:rsidR="003051DB" w:rsidRPr="004D5ED1">
        <w:t xml:space="preserve"> </w:t>
      </w:r>
      <w:r w:rsidR="00045215" w:rsidRPr="004D5ED1">
        <w:t>meeting</w:t>
      </w:r>
      <w:r w:rsidR="003051DB" w:rsidRPr="004D5ED1">
        <w:t xml:space="preserve"> or </w:t>
      </w:r>
      <w:r w:rsidR="003F7A49" w:rsidRPr="004D5ED1">
        <w:t>special general</w:t>
      </w:r>
      <w:r w:rsidR="003051DB" w:rsidRPr="004D5ED1">
        <w:t xml:space="preserve"> </w:t>
      </w:r>
      <w:r w:rsidR="00045215" w:rsidRPr="004D5ED1">
        <w:t>meeting</w:t>
      </w:r>
      <w:r w:rsidR="003051DB" w:rsidRPr="004D5ED1">
        <w:t xml:space="preserve"> </w:t>
      </w:r>
      <w:r w:rsidRPr="004D5ED1">
        <w:t xml:space="preserve">may be inspected by a </w:t>
      </w:r>
      <w:r w:rsidR="003F7A49" w:rsidRPr="004D5ED1">
        <w:t>member</w:t>
      </w:r>
      <w:r w:rsidRPr="004D5ED1">
        <w:t xml:space="preserve"> under Clause </w:t>
      </w:r>
      <w:r w:rsidR="008D1CC8" w:rsidRPr="004D5ED1">
        <w:t xml:space="preserve">33.3. </w:t>
      </w:r>
      <w:r w:rsidR="008D1CC8" w:rsidRPr="004D5ED1">
        <w:rPr>
          <w:i/>
          <w:iCs/>
          <w:vertAlign w:val="superscript"/>
        </w:rPr>
        <w:t>(M)</w:t>
      </w:r>
    </w:p>
    <w:p w14:paraId="16F1C735" w14:textId="76BF8E67" w:rsidR="00195DB7" w:rsidRPr="004D5ED1" w:rsidRDefault="00195DB7" w:rsidP="00D8108F">
      <w:pPr>
        <w:pStyle w:val="BodyText"/>
        <w:numPr>
          <w:ilvl w:val="0"/>
          <w:numId w:val="93"/>
        </w:numPr>
        <w:ind w:left="1134" w:hanging="567"/>
      </w:pPr>
      <w:bookmarkStart w:id="612" w:name="(f)_The_minutes_of_Committee_Meetings_ma"/>
      <w:bookmarkStart w:id="613" w:name="_Ref439785210"/>
      <w:bookmarkEnd w:id="612"/>
      <w:r w:rsidRPr="004D5ED1">
        <w:t xml:space="preserve">The </w:t>
      </w:r>
      <w:r w:rsidR="003F7A49" w:rsidRPr="004D5ED1">
        <w:t>minutes</w:t>
      </w:r>
      <w:r w:rsidRPr="004D5ED1">
        <w:t xml:space="preserve"> of </w:t>
      </w:r>
      <w:r w:rsidR="00045215" w:rsidRPr="004D5ED1">
        <w:t>board</w:t>
      </w:r>
      <w:r w:rsidR="00132ADF" w:rsidRPr="004D5ED1">
        <w:t xml:space="preserve"> </w:t>
      </w:r>
      <w:r w:rsidR="00045215" w:rsidRPr="004D5ED1">
        <w:t>meeting</w:t>
      </w:r>
      <w:r w:rsidRPr="004D5ED1">
        <w:t xml:space="preserve"> may be inspected by a </w:t>
      </w:r>
      <w:r w:rsidR="003F7A49" w:rsidRPr="004D5ED1">
        <w:t>member</w:t>
      </w:r>
      <w:r w:rsidRPr="004D5ED1">
        <w:t xml:space="preserve"> under Clause </w:t>
      </w:r>
      <w:r w:rsidR="008D1CC8" w:rsidRPr="004D5ED1">
        <w:t>33.3 unless</w:t>
      </w:r>
      <w:r w:rsidRPr="004D5ED1">
        <w:t xml:space="preserve"> the </w:t>
      </w:r>
      <w:r w:rsidR="00045215" w:rsidRPr="004D5ED1">
        <w:t>board</w:t>
      </w:r>
      <w:r w:rsidRPr="004D5ED1">
        <w:t xml:space="preserve"> determines that the </w:t>
      </w:r>
      <w:r w:rsidR="003F7A49" w:rsidRPr="004D5ED1">
        <w:t>minutes</w:t>
      </w:r>
      <w:r w:rsidRPr="004D5ED1">
        <w:t xml:space="preserve"> of </w:t>
      </w:r>
      <w:r w:rsidR="00045215" w:rsidRPr="004D5ED1">
        <w:t>board</w:t>
      </w:r>
      <w:r w:rsidR="00132ADF" w:rsidRPr="004D5ED1">
        <w:t xml:space="preserve"> </w:t>
      </w:r>
      <w:r w:rsidR="00045215" w:rsidRPr="004D5ED1">
        <w:t>meeting</w:t>
      </w:r>
      <w:r w:rsidRPr="004D5ED1">
        <w:t xml:space="preserve"> generally, or the </w:t>
      </w:r>
      <w:r w:rsidR="003F7A49" w:rsidRPr="004D5ED1">
        <w:t>minutes</w:t>
      </w:r>
      <w:r w:rsidRPr="004D5ED1">
        <w:t xml:space="preserve"> of a specific </w:t>
      </w:r>
      <w:r w:rsidR="00045215" w:rsidRPr="004D5ED1">
        <w:t>board</w:t>
      </w:r>
      <w:r w:rsidR="00132ADF" w:rsidRPr="004D5ED1">
        <w:t xml:space="preserve"> </w:t>
      </w:r>
      <w:r w:rsidR="00A1644C" w:rsidRPr="004D5ED1">
        <w:t>meeting</w:t>
      </w:r>
      <w:r w:rsidRPr="004D5ED1">
        <w:t xml:space="preserve">, are not to be made available for inspection by a </w:t>
      </w:r>
      <w:r w:rsidR="003F7A49" w:rsidRPr="004D5ED1">
        <w:t>member</w:t>
      </w:r>
      <w:r w:rsidRPr="004D5ED1">
        <w:t>.</w:t>
      </w:r>
      <w:bookmarkEnd w:id="613"/>
      <w:r w:rsidR="008D1CC8" w:rsidRPr="004D5ED1">
        <w:t xml:space="preserve"> </w:t>
      </w:r>
      <w:r w:rsidR="008D1CC8" w:rsidRPr="004D5ED1">
        <w:rPr>
          <w:i/>
          <w:iCs/>
          <w:vertAlign w:val="superscript"/>
        </w:rPr>
        <w:t>(BP)(R)</w:t>
      </w:r>
    </w:p>
    <w:p w14:paraId="54740994" w14:textId="2448AD0B" w:rsidR="00FC5079" w:rsidRPr="004D5ED1" w:rsidRDefault="004F2571" w:rsidP="00621CCD">
      <w:pPr>
        <w:pStyle w:val="Heading2"/>
      </w:pPr>
      <w:bookmarkStart w:id="614" w:name="_Toc322250642"/>
      <w:r w:rsidRPr="004D5ED1">
        <w:t>Records</w:t>
      </w:r>
      <w:r w:rsidR="00E237A2" w:rsidRPr="004D5ED1">
        <w:t xml:space="preserve"> </w:t>
      </w:r>
      <w:r w:rsidR="008D1CC8" w:rsidRPr="004D5ED1">
        <w:rPr>
          <w:i/>
          <w:iCs/>
          <w:vertAlign w:val="superscript"/>
        </w:rPr>
        <w:t xml:space="preserve"> (M)</w:t>
      </w:r>
      <w:bookmarkEnd w:id="614"/>
    </w:p>
    <w:p w14:paraId="02A05DFE" w14:textId="2AAD8CB6" w:rsidR="00DA2311" w:rsidRPr="004D5ED1" w:rsidRDefault="00DA2311" w:rsidP="00D8108F">
      <w:pPr>
        <w:pStyle w:val="Heading2"/>
        <w:numPr>
          <w:ilvl w:val="1"/>
          <w:numId w:val="188"/>
        </w:numPr>
      </w:pPr>
      <w:bookmarkStart w:id="615" w:name="_bookmark71"/>
      <w:bookmarkStart w:id="616" w:name="_Toc322250643"/>
      <w:bookmarkEnd w:id="615"/>
      <w:r w:rsidRPr="004D5ED1">
        <w:t xml:space="preserve">Inspecting record of </w:t>
      </w:r>
      <w:r w:rsidR="003F7A49" w:rsidRPr="004D5ED1">
        <w:t>o</w:t>
      </w:r>
      <w:r w:rsidRPr="004D5ED1">
        <w:t>fficeholders</w:t>
      </w:r>
      <w:r w:rsidR="00BB25C8" w:rsidRPr="004D5ED1">
        <w:t xml:space="preserve"> </w:t>
      </w:r>
      <w:r w:rsidR="00572C88" w:rsidRPr="004D5ED1">
        <w:rPr>
          <w:i/>
          <w:iCs/>
          <w:vertAlign w:val="superscript"/>
        </w:rPr>
        <w:t>(M)</w:t>
      </w:r>
      <w:bookmarkEnd w:id="616"/>
    </w:p>
    <w:p w14:paraId="5D4289FA" w14:textId="02516AF3" w:rsidR="00DA2311" w:rsidRPr="004D5ED1" w:rsidRDefault="00DA2311" w:rsidP="00D8108F">
      <w:pPr>
        <w:pStyle w:val="BodyText"/>
        <w:numPr>
          <w:ilvl w:val="0"/>
          <w:numId w:val="79"/>
        </w:numPr>
        <w:ind w:left="1134" w:hanging="567"/>
      </w:pPr>
      <w:bookmarkStart w:id="617" w:name="(a)_Any_Member_is_able_to_inspect_the_re"/>
      <w:bookmarkEnd w:id="617"/>
      <w:r w:rsidRPr="004D5ED1">
        <w:t xml:space="preserve">Any </w:t>
      </w:r>
      <w:r w:rsidR="003F7A49" w:rsidRPr="004D5ED1">
        <w:t>member</w:t>
      </w:r>
      <w:r w:rsidRPr="004D5ED1">
        <w:t xml:space="preserve"> is able to inspect the record of </w:t>
      </w:r>
      <w:r w:rsidR="003F7A49" w:rsidRPr="004D5ED1">
        <w:t>o</w:t>
      </w:r>
      <w:r w:rsidRPr="004D5ED1">
        <w:t xml:space="preserve">fficeholders free of charge, at such time and place as is mutually convenient to the </w:t>
      </w:r>
      <w:r w:rsidR="00A1644C" w:rsidRPr="004D5ED1">
        <w:t>association</w:t>
      </w:r>
      <w:r w:rsidRPr="004D5ED1">
        <w:t xml:space="preserve"> and the </w:t>
      </w:r>
      <w:r w:rsidR="003F7A49" w:rsidRPr="004D5ED1">
        <w:t>member</w:t>
      </w:r>
      <w:r w:rsidRPr="004D5ED1">
        <w:t>.</w:t>
      </w:r>
      <w:r w:rsidR="00572C88" w:rsidRPr="004D5ED1">
        <w:rPr>
          <w:i/>
          <w:iCs/>
          <w:vertAlign w:val="superscript"/>
        </w:rPr>
        <w:t xml:space="preserve"> (M)</w:t>
      </w:r>
    </w:p>
    <w:p w14:paraId="5CB41835" w14:textId="4791FC9F" w:rsidR="00DA2311" w:rsidRPr="004D5ED1" w:rsidRDefault="00DA2311" w:rsidP="00D8108F">
      <w:pPr>
        <w:pStyle w:val="BodyText"/>
        <w:numPr>
          <w:ilvl w:val="0"/>
          <w:numId w:val="79"/>
        </w:numPr>
        <w:ind w:left="1134" w:hanging="567"/>
      </w:pPr>
      <w:bookmarkStart w:id="618" w:name="(b)_The_Member_may_make_a_copy_of_detail"/>
      <w:bookmarkEnd w:id="618"/>
      <w:r w:rsidRPr="004D5ED1">
        <w:t xml:space="preserve">The </w:t>
      </w:r>
      <w:r w:rsidR="003F7A49" w:rsidRPr="004D5ED1">
        <w:t>member</w:t>
      </w:r>
      <w:r w:rsidRPr="004D5ED1">
        <w:t xml:space="preserve"> may make a copy of details from the record of officeholders</w:t>
      </w:r>
      <w:r w:rsidR="008C2EE5" w:rsidRPr="004D5ED1">
        <w:t>,</w:t>
      </w:r>
      <w:r w:rsidRPr="004D5ED1">
        <w:t xml:space="preserve"> but has no right to remove the record </w:t>
      </w:r>
      <w:r w:rsidR="00B453AC" w:rsidRPr="004D5ED1">
        <w:t xml:space="preserve">of Officeholders </w:t>
      </w:r>
      <w:r w:rsidRPr="004D5ED1">
        <w:t>for that purpose.</w:t>
      </w:r>
      <w:r w:rsidR="00572C88" w:rsidRPr="004D5ED1">
        <w:rPr>
          <w:i/>
          <w:iCs/>
          <w:vertAlign w:val="superscript"/>
        </w:rPr>
        <w:t xml:space="preserve"> (M)</w:t>
      </w:r>
    </w:p>
    <w:p w14:paraId="797A24F3" w14:textId="2F1F4E0C" w:rsidR="000D44E1" w:rsidRPr="004D5ED1" w:rsidRDefault="002F2AF1" w:rsidP="00D8108F">
      <w:pPr>
        <w:pStyle w:val="Heading2"/>
        <w:numPr>
          <w:ilvl w:val="1"/>
          <w:numId w:val="188"/>
        </w:numPr>
      </w:pPr>
      <w:bookmarkStart w:id="619" w:name="_Toc322250644"/>
      <w:r w:rsidRPr="004D5ED1">
        <w:t xml:space="preserve">Custody of </w:t>
      </w:r>
      <w:r w:rsidR="00A1644C" w:rsidRPr="004D5ED1">
        <w:t>association</w:t>
      </w:r>
      <w:r w:rsidRPr="004D5ED1">
        <w:t xml:space="preserve">’s </w:t>
      </w:r>
      <w:r w:rsidR="003F7A49" w:rsidRPr="004D5ED1">
        <w:t>b</w:t>
      </w:r>
      <w:r w:rsidRPr="004D5ED1">
        <w:t>ooks</w:t>
      </w:r>
      <w:r w:rsidR="00BB25C8" w:rsidRPr="004D5ED1">
        <w:t xml:space="preserve"> </w:t>
      </w:r>
      <w:r w:rsidR="008D1CC8" w:rsidRPr="004D5ED1">
        <w:rPr>
          <w:i/>
          <w:iCs/>
          <w:vertAlign w:val="superscript"/>
        </w:rPr>
        <w:t xml:space="preserve"> (M)</w:t>
      </w:r>
      <w:bookmarkEnd w:id="619"/>
    </w:p>
    <w:p w14:paraId="5E562EF7" w14:textId="63047270" w:rsidR="003B7A79" w:rsidRPr="004D5ED1" w:rsidRDefault="002F2AF1" w:rsidP="00D8108F">
      <w:pPr>
        <w:pStyle w:val="BodyText"/>
        <w:numPr>
          <w:ilvl w:val="0"/>
          <w:numId w:val="80"/>
        </w:numPr>
        <w:ind w:hanging="513"/>
      </w:pPr>
      <w:bookmarkStart w:id="620" w:name="(a)_Except_as_otherwise_decided_by_the_C"/>
      <w:bookmarkEnd w:id="620"/>
      <w:r w:rsidRPr="004D5ED1">
        <w:t xml:space="preserve">Except as otherwise decided by the </w:t>
      </w:r>
      <w:r w:rsidR="00045215" w:rsidRPr="004D5ED1">
        <w:t>board</w:t>
      </w:r>
      <w:r w:rsidRPr="004D5ED1">
        <w:t xml:space="preserve"> from time to time</w:t>
      </w:r>
      <w:r w:rsidR="003B7A79" w:rsidRPr="004D5ED1">
        <w:t>:</w:t>
      </w:r>
      <w:r w:rsidR="008D1CC8" w:rsidRPr="004D5ED1">
        <w:t xml:space="preserve"> </w:t>
      </w:r>
      <w:r w:rsidR="008D1CC8" w:rsidRPr="004D5ED1">
        <w:rPr>
          <w:i/>
          <w:iCs/>
          <w:vertAlign w:val="superscript"/>
        </w:rPr>
        <w:t>(BP)(R)</w:t>
      </w:r>
    </w:p>
    <w:p w14:paraId="04B924E5" w14:textId="0BAF4A6E" w:rsidR="003B7A79" w:rsidRPr="004D5ED1" w:rsidRDefault="00922F0F" w:rsidP="00D8108F">
      <w:pPr>
        <w:pStyle w:val="BodyText"/>
        <w:numPr>
          <w:ilvl w:val="0"/>
          <w:numId w:val="92"/>
        </w:numPr>
        <w:ind w:left="1701" w:hanging="567"/>
      </w:pPr>
      <w:r w:rsidRPr="004D5ED1">
        <w:t>T</w:t>
      </w:r>
      <w:r w:rsidR="002F2AF1" w:rsidRPr="004D5ED1">
        <w:t xml:space="preserve">he </w:t>
      </w:r>
      <w:r w:rsidR="00E65F14" w:rsidRPr="004D5ED1">
        <w:t>S</w:t>
      </w:r>
      <w:r w:rsidR="00A1644C" w:rsidRPr="004D5ED1">
        <w:t>ecretary</w:t>
      </w:r>
      <w:r w:rsidR="002F2AF1" w:rsidRPr="004D5ED1">
        <w:t xml:space="preserve"> </w:t>
      </w:r>
      <w:r w:rsidR="00954C4C" w:rsidRPr="004D5ED1">
        <w:t>shall be</w:t>
      </w:r>
      <w:r w:rsidR="003B7A79" w:rsidRPr="004D5ED1">
        <w:t xml:space="preserve"> responsible for ensuring the maintenance and control of  </w:t>
      </w:r>
      <w:r w:rsidR="002F2AF1" w:rsidRPr="004D5ED1">
        <w:t xml:space="preserve">the </w:t>
      </w:r>
      <w:r w:rsidR="00A1644C" w:rsidRPr="004D5ED1">
        <w:t>association</w:t>
      </w:r>
      <w:r w:rsidR="002F2AF1" w:rsidRPr="004D5ED1">
        <w:t xml:space="preserve">’s </w:t>
      </w:r>
      <w:r w:rsidR="003F7A49" w:rsidRPr="004D5ED1">
        <w:t>b</w:t>
      </w:r>
      <w:r w:rsidR="002F2AF1" w:rsidRPr="004D5ED1">
        <w:t xml:space="preserve">ooks </w:t>
      </w:r>
      <w:r w:rsidR="003B7A79" w:rsidRPr="004D5ED1">
        <w:t xml:space="preserve">(except for the </w:t>
      </w:r>
      <w:r w:rsidR="00A1644C" w:rsidRPr="004D5ED1">
        <w:t>association</w:t>
      </w:r>
      <w:r w:rsidR="003B7A79" w:rsidRPr="004D5ED1">
        <w:t>’s</w:t>
      </w:r>
      <w:r w:rsidR="002F2AF1" w:rsidRPr="004D5ED1">
        <w:t xml:space="preserve"> </w:t>
      </w:r>
      <w:r w:rsidR="003F7A49" w:rsidRPr="004D5ED1">
        <w:t>f</w:t>
      </w:r>
      <w:r w:rsidR="002F2AF1" w:rsidRPr="004D5ED1">
        <w:t xml:space="preserve">inancial </w:t>
      </w:r>
      <w:r w:rsidR="003F7A49" w:rsidRPr="004D5ED1">
        <w:t>r</w:t>
      </w:r>
      <w:r w:rsidR="002F2AF1" w:rsidRPr="004D5ED1">
        <w:t>ecords</w:t>
      </w:r>
      <w:r w:rsidR="003B7A79" w:rsidRPr="004D5ED1">
        <w:t>).</w:t>
      </w:r>
      <w:r w:rsidR="008D1CC8" w:rsidRPr="004D5ED1">
        <w:t xml:space="preserve"> </w:t>
      </w:r>
      <w:r w:rsidR="008D1CC8" w:rsidRPr="004D5ED1">
        <w:rPr>
          <w:i/>
          <w:iCs/>
          <w:vertAlign w:val="superscript"/>
        </w:rPr>
        <w:t>(BP)(R)</w:t>
      </w:r>
    </w:p>
    <w:p w14:paraId="1D58B685" w14:textId="5AB3B64B" w:rsidR="000D44E1" w:rsidRPr="004D5ED1" w:rsidRDefault="003B7A79" w:rsidP="00D8108F">
      <w:pPr>
        <w:pStyle w:val="BodyText"/>
        <w:numPr>
          <w:ilvl w:val="0"/>
          <w:numId w:val="92"/>
        </w:numPr>
        <w:ind w:left="1701" w:hanging="567"/>
      </w:pPr>
      <w:r w:rsidRPr="004D5ED1">
        <w:t xml:space="preserve">The </w:t>
      </w:r>
      <w:r w:rsidR="00E65F14" w:rsidRPr="004D5ED1">
        <w:t>T</w:t>
      </w:r>
      <w:r w:rsidR="005D7ECA" w:rsidRPr="004D5ED1">
        <w:t>reasurer</w:t>
      </w:r>
      <w:r w:rsidRPr="004D5ED1">
        <w:t xml:space="preserve"> is responsible for ensuring the </w:t>
      </w:r>
      <w:r w:rsidR="000D44E1" w:rsidRPr="004D5ED1">
        <w:t xml:space="preserve">custody and </w:t>
      </w:r>
      <w:r w:rsidRPr="004D5ED1">
        <w:t xml:space="preserve">maintenance of the </w:t>
      </w:r>
      <w:r w:rsidR="00A1644C" w:rsidRPr="004D5ED1">
        <w:t>association</w:t>
      </w:r>
      <w:r w:rsidRPr="004D5ED1">
        <w:t xml:space="preserve">’s </w:t>
      </w:r>
      <w:r w:rsidR="003F7A49" w:rsidRPr="004D5ED1">
        <w:t>f</w:t>
      </w:r>
      <w:r w:rsidRPr="004D5ED1">
        <w:t xml:space="preserve">inancial </w:t>
      </w:r>
      <w:r w:rsidR="003F7A49" w:rsidRPr="004D5ED1">
        <w:t>r</w:t>
      </w:r>
      <w:r w:rsidRPr="004D5ED1">
        <w:t>ecords</w:t>
      </w:r>
      <w:r w:rsidR="000D44E1" w:rsidRPr="004D5ED1">
        <w:t xml:space="preserve"> and securities</w:t>
      </w:r>
      <w:r w:rsidR="002F2AF1" w:rsidRPr="004D5ED1">
        <w:t>.</w:t>
      </w:r>
      <w:r w:rsidR="008D1CC8" w:rsidRPr="004D5ED1">
        <w:t xml:space="preserve"> </w:t>
      </w:r>
      <w:r w:rsidR="008D1CC8" w:rsidRPr="004D5ED1">
        <w:rPr>
          <w:i/>
          <w:iCs/>
          <w:vertAlign w:val="superscript"/>
        </w:rPr>
        <w:t>(BP)(R)</w:t>
      </w:r>
    </w:p>
    <w:p w14:paraId="1F01F868" w14:textId="0ACD9C21" w:rsidR="008D1CC8" w:rsidRPr="004D5ED1" w:rsidRDefault="00922F0F" w:rsidP="00D8108F">
      <w:pPr>
        <w:pStyle w:val="BodyText"/>
        <w:numPr>
          <w:ilvl w:val="2"/>
          <w:numId w:val="78"/>
        </w:numPr>
        <w:ind w:left="2268" w:hanging="567"/>
      </w:pPr>
      <w:r w:rsidRPr="004D5ED1">
        <w:lastRenderedPageBreak/>
        <w:t>T</w:t>
      </w:r>
      <w:r w:rsidR="008D1CC8" w:rsidRPr="004D5ED1">
        <w:t xml:space="preserve">he board shall be responsible for ensuring the maintenance and control of the </w:t>
      </w:r>
      <w:r w:rsidR="00A1644C" w:rsidRPr="004D5ED1">
        <w:t>association</w:t>
      </w:r>
      <w:r w:rsidR="008D1CC8" w:rsidRPr="004D5ED1">
        <w:t xml:space="preserve">’s </w:t>
      </w:r>
      <w:r w:rsidR="003F7A49" w:rsidRPr="004D5ED1">
        <w:t>b</w:t>
      </w:r>
      <w:r w:rsidR="008D1CC8" w:rsidRPr="004D5ED1">
        <w:t xml:space="preserve">ooks including the </w:t>
      </w:r>
      <w:r w:rsidR="00A1644C" w:rsidRPr="004D5ED1">
        <w:t>association</w:t>
      </w:r>
      <w:r w:rsidR="008D1CC8" w:rsidRPr="004D5ED1">
        <w:t xml:space="preserve">’s </w:t>
      </w:r>
      <w:r w:rsidR="003F7A49" w:rsidRPr="004D5ED1">
        <w:t>f</w:t>
      </w:r>
      <w:r w:rsidR="008D1CC8" w:rsidRPr="004D5ED1">
        <w:t xml:space="preserve">inancial </w:t>
      </w:r>
      <w:r w:rsidR="003F7A49" w:rsidRPr="004D5ED1">
        <w:t>r</w:t>
      </w:r>
      <w:r w:rsidR="008D1CC8" w:rsidRPr="004D5ED1">
        <w:t xml:space="preserve">ecords and securities. </w:t>
      </w:r>
      <w:r w:rsidR="008D1CC8" w:rsidRPr="004D5ED1">
        <w:rPr>
          <w:i/>
          <w:iCs/>
          <w:vertAlign w:val="superscript"/>
        </w:rPr>
        <w:t>(O)</w:t>
      </w:r>
    </w:p>
    <w:p w14:paraId="7B91C576" w14:textId="4567C4AC" w:rsidR="002F2AF1" w:rsidRPr="004D5ED1" w:rsidRDefault="002F2AF1" w:rsidP="00D8108F">
      <w:pPr>
        <w:pStyle w:val="BodyText"/>
        <w:numPr>
          <w:ilvl w:val="0"/>
          <w:numId w:val="80"/>
        </w:numPr>
        <w:ind w:left="1134" w:hanging="567"/>
      </w:pPr>
      <w:bookmarkStart w:id="621" w:name="(b)_The_Books_of_the_Association_must_be"/>
      <w:bookmarkEnd w:id="621"/>
      <w:r w:rsidRPr="004D5ED1">
        <w:t xml:space="preserve">The </w:t>
      </w:r>
      <w:r w:rsidR="00A1644C" w:rsidRPr="004D5ED1">
        <w:t>association</w:t>
      </w:r>
      <w:r w:rsidRPr="004D5ED1">
        <w:t xml:space="preserve">’s </w:t>
      </w:r>
      <w:r w:rsidR="003F7A49" w:rsidRPr="004D5ED1">
        <w:t>b</w:t>
      </w:r>
      <w:r w:rsidRPr="004D5ED1">
        <w:t xml:space="preserve">ooks </w:t>
      </w:r>
      <w:r w:rsidR="00127513" w:rsidRPr="004D5ED1">
        <w:t>shall</w:t>
      </w:r>
      <w:r w:rsidRPr="004D5ED1">
        <w:t xml:space="preserve"> be retained for at least </w:t>
      </w:r>
      <w:r w:rsidR="00673965" w:rsidRPr="004D5ED1">
        <w:t>7</w:t>
      </w:r>
      <w:r w:rsidRPr="004D5ED1">
        <w:t xml:space="preserve"> years.</w:t>
      </w:r>
      <w:r w:rsidR="008D1CC8" w:rsidRPr="004D5ED1">
        <w:t xml:space="preserve"> </w:t>
      </w:r>
      <w:r w:rsidR="008D1CC8" w:rsidRPr="004D5ED1">
        <w:rPr>
          <w:i/>
          <w:iCs/>
          <w:vertAlign w:val="superscript"/>
        </w:rPr>
        <w:t>(M)</w:t>
      </w:r>
    </w:p>
    <w:p w14:paraId="4D4085B3" w14:textId="078A62CC" w:rsidR="00F8459F" w:rsidRPr="004D5ED1" w:rsidRDefault="002F2AF1" w:rsidP="00D8108F">
      <w:pPr>
        <w:pStyle w:val="Heading2"/>
        <w:numPr>
          <w:ilvl w:val="1"/>
          <w:numId w:val="188"/>
        </w:numPr>
      </w:pPr>
      <w:bookmarkStart w:id="622" w:name="_Ref439785683"/>
      <w:bookmarkStart w:id="623" w:name="_Toc322250645"/>
      <w:r w:rsidRPr="004D5ED1">
        <w:t xml:space="preserve">Inspecting </w:t>
      </w:r>
      <w:r w:rsidR="00A1644C" w:rsidRPr="004D5ED1">
        <w:t>association</w:t>
      </w:r>
      <w:r w:rsidRPr="004D5ED1">
        <w:t xml:space="preserve">’s </w:t>
      </w:r>
      <w:r w:rsidR="003F7A49" w:rsidRPr="004D5ED1">
        <w:t>books</w:t>
      </w:r>
      <w:bookmarkEnd w:id="622"/>
      <w:r w:rsidR="00BB25C8" w:rsidRPr="004D5ED1">
        <w:t xml:space="preserve"> </w:t>
      </w:r>
      <w:r w:rsidR="00673965" w:rsidRPr="004D5ED1">
        <w:rPr>
          <w:i/>
          <w:iCs/>
          <w:vertAlign w:val="superscript"/>
        </w:rPr>
        <w:t>(M)</w:t>
      </w:r>
      <w:bookmarkEnd w:id="623"/>
    </w:p>
    <w:p w14:paraId="7EDF61F1" w14:textId="3C61B136" w:rsidR="002F2AF1" w:rsidRPr="004D5ED1" w:rsidRDefault="002F2AF1" w:rsidP="00D8108F">
      <w:pPr>
        <w:pStyle w:val="BodyText"/>
        <w:numPr>
          <w:ilvl w:val="0"/>
          <w:numId w:val="81"/>
        </w:numPr>
        <w:ind w:left="1134" w:hanging="567"/>
      </w:pPr>
      <w:bookmarkStart w:id="624" w:name="(a)_Subject_to_these_rules,_and_in_parti"/>
      <w:bookmarkEnd w:id="624"/>
      <w:r w:rsidRPr="004D5ED1">
        <w:t xml:space="preserve">Subject to </w:t>
      </w:r>
      <w:r w:rsidR="00B93C75" w:rsidRPr="004D5ED1">
        <w:t xml:space="preserve">this </w:t>
      </w:r>
      <w:r w:rsidR="003F7A49" w:rsidRPr="004D5ED1">
        <w:t>constitution</w:t>
      </w:r>
      <w:r w:rsidRPr="004D5ED1">
        <w:t xml:space="preserve">, a </w:t>
      </w:r>
      <w:r w:rsidR="003F7A49" w:rsidRPr="004D5ED1">
        <w:t>member</w:t>
      </w:r>
      <w:r w:rsidRPr="004D5ED1">
        <w:t xml:space="preserve"> is able to inspect the </w:t>
      </w:r>
      <w:r w:rsidR="00A1644C" w:rsidRPr="004D5ED1">
        <w:t>association</w:t>
      </w:r>
      <w:r w:rsidRPr="004D5ED1">
        <w:t xml:space="preserve">’s </w:t>
      </w:r>
      <w:r w:rsidR="003F7A49" w:rsidRPr="004D5ED1">
        <w:t>books</w:t>
      </w:r>
      <w:r w:rsidRPr="004D5ED1">
        <w:t xml:space="preserve"> free of charge at such time and place as is mutually convenient to the </w:t>
      </w:r>
      <w:r w:rsidR="00A1644C" w:rsidRPr="004D5ED1">
        <w:t>association</w:t>
      </w:r>
      <w:r w:rsidRPr="004D5ED1">
        <w:t xml:space="preserve"> and the </w:t>
      </w:r>
      <w:r w:rsidR="003F7A49" w:rsidRPr="004D5ED1">
        <w:t>member</w:t>
      </w:r>
      <w:r w:rsidRPr="004D5ED1">
        <w:t>.</w:t>
      </w:r>
      <w:r w:rsidR="00673965" w:rsidRPr="004D5ED1">
        <w:t xml:space="preserve"> </w:t>
      </w:r>
      <w:r w:rsidR="00673965" w:rsidRPr="004D5ED1">
        <w:rPr>
          <w:i/>
          <w:iCs/>
          <w:vertAlign w:val="superscript"/>
        </w:rPr>
        <w:t>(M)</w:t>
      </w:r>
    </w:p>
    <w:p w14:paraId="5ABD4A1E" w14:textId="17503BBB" w:rsidR="002F2AF1" w:rsidRPr="004D5ED1" w:rsidRDefault="002F2AF1" w:rsidP="00D8108F">
      <w:pPr>
        <w:pStyle w:val="BodyText"/>
        <w:numPr>
          <w:ilvl w:val="0"/>
          <w:numId w:val="81"/>
        </w:numPr>
        <w:ind w:left="1134" w:hanging="567"/>
      </w:pPr>
      <w:bookmarkStart w:id="625" w:name="(b)_A_Member_must_contact_the_Secretary_"/>
      <w:bookmarkEnd w:id="625"/>
      <w:r w:rsidRPr="004D5ED1">
        <w:t>A</w:t>
      </w:r>
      <w:r w:rsidRPr="004D5ED1">
        <w:rPr>
          <w:spacing w:val="14"/>
        </w:rPr>
        <w:t xml:space="preserve"> </w:t>
      </w:r>
      <w:r w:rsidR="003F7A49" w:rsidRPr="004D5ED1">
        <w:rPr>
          <w:spacing w:val="-2"/>
        </w:rPr>
        <w:t>member</w:t>
      </w:r>
      <w:r w:rsidRPr="004D5ED1">
        <w:rPr>
          <w:spacing w:val="14"/>
        </w:rPr>
        <w:t xml:space="preserve"> </w:t>
      </w:r>
      <w:r w:rsidR="00127513" w:rsidRPr="004D5ED1">
        <w:t>shall</w:t>
      </w:r>
      <w:r w:rsidRPr="004D5ED1">
        <w:rPr>
          <w:spacing w:val="14"/>
        </w:rPr>
        <w:t xml:space="preserve"> </w:t>
      </w:r>
      <w:r w:rsidRPr="004D5ED1">
        <w:t>contact</w:t>
      </w:r>
      <w:r w:rsidRPr="004D5ED1">
        <w:rPr>
          <w:spacing w:val="11"/>
        </w:rPr>
        <w:t xml:space="preserve"> </w:t>
      </w:r>
      <w:r w:rsidRPr="004D5ED1">
        <w:t>the</w:t>
      </w:r>
      <w:r w:rsidRPr="004D5ED1">
        <w:rPr>
          <w:spacing w:val="12"/>
        </w:rPr>
        <w:t xml:space="preserve"> </w:t>
      </w:r>
      <w:r w:rsidR="00E65F14" w:rsidRPr="004D5ED1">
        <w:t>S</w:t>
      </w:r>
      <w:r w:rsidR="00A1644C" w:rsidRPr="004D5ED1">
        <w:t>ecretary</w:t>
      </w:r>
      <w:r w:rsidRPr="004D5ED1">
        <w:rPr>
          <w:spacing w:val="10"/>
        </w:rPr>
        <w:t xml:space="preserve"> </w:t>
      </w:r>
      <w:r w:rsidRPr="004D5ED1">
        <w:t>to</w:t>
      </w:r>
      <w:r w:rsidRPr="004D5ED1">
        <w:rPr>
          <w:spacing w:val="12"/>
        </w:rPr>
        <w:t xml:space="preserve"> </w:t>
      </w:r>
      <w:r w:rsidRPr="004D5ED1">
        <w:t>request</w:t>
      </w:r>
      <w:r w:rsidRPr="004D5ED1">
        <w:rPr>
          <w:spacing w:val="11"/>
        </w:rPr>
        <w:t xml:space="preserve"> </w:t>
      </w:r>
      <w:r w:rsidRPr="004D5ED1">
        <w:t>to</w:t>
      </w:r>
      <w:r w:rsidRPr="004D5ED1">
        <w:rPr>
          <w:spacing w:val="12"/>
        </w:rPr>
        <w:t xml:space="preserve"> </w:t>
      </w:r>
      <w:r w:rsidRPr="004D5ED1">
        <w:t>inspect</w:t>
      </w:r>
      <w:r w:rsidRPr="004D5ED1">
        <w:rPr>
          <w:spacing w:val="14"/>
        </w:rPr>
        <w:t xml:space="preserve"> </w:t>
      </w:r>
      <w:r w:rsidRPr="004D5ED1">
        <w:t>the</w:t>
      </w:r>
      <w:r w:rsidRPr="004D5ED1">
        <w:rPr>
          <w:spacing w:val="12"/>
        </w:rPr>
        <w:t xml:space="preserve"> </w:t>
      </w:r>
      <w:r w:rsidR="00A1644C" w:rsidRPr="004D5ED1">
        <w:t>association</w:t>
      </w:r>
      <w:r w:rsidRPr="004D5ED1">
        <w:t xml:space="preserve">’s </w:t>
      </w:r>
      <w:r w:rsidR="003F7A49" w:rsidRPr="004D5ED1">
        <w:t>books</w:t>
      </w:r>
      <w:r w:rsidRPr="004D5ED1">
        <w:t>.</w:t>
      </w:r>
      <w:r w:rsidR="00673965" w:rsidRPr="004D5ED1">
        <w:t xml:space="preserve"> </w:t>
      </w:r>
      <w:r w:rsidR="00673965" w:rsidRPr="004D5ED1">
        <w:rPr>
          <w:i/>
          <w:iCs/>
          <w:vertAlign w:val="superscript"/>
        </w:rPr>
        <w:t>(M)</w:t>
      </w:r>
    </w:p>
    <w:p w14:paraId="2AD14C92" w14:textId="608BC89A" w:rsidR="002F2AF1" w:rsidRPr="004D5ED1" w:rsidRDefault="002F2AF1" w:rsidP="00D8108F">
      <w:pPr>
        <w:pStyle w:val="BodyText"/>
        <w:numPr>
          <w:ilvl w:val="0"/>
          <w:numId w:val="81"/>
        </w:numPr>
        <w:ind w:left="1134" w:hanging="567"/>
      </w:pPr>
      <w:bookmarkStart w:id="626" w:name="(c)_The_Member_may_copy_details_from_the"/>
      <w:bookmarkEnd w:id="626"/>
      <w:r w:rsidRPr="004D5ED1">
        <w:t xml:space="preserve">The </w:t>
      </w:r>
      <w:r w:rsidR="003F7A49" w:rsidRPr="004D5ED1">
        <w:t>member</w:t>
      </w:r>
      <w:r w:rsidRPr="004D5ED1">
        <w:t xml:space="preserve"> may copy details from the </w:t>
      </w:r>
      <w:r w:rsidR="00A1644C" w:rsidRPr="004D5ED1">
        <w:t>association</w:t>
      </w:r>
      <w:r w:rsidRPr="004D5ED1">
        <w:t xml:space="preserve">’s </w:t>
      </w:r>
      <w:r w:rsidR="003F7A49" w:rsidRPr="004D5ED1">
        <w:t>books</w:t>
      </w:r>
      <w:r w:rsidRPr="004D5ED1">
        <w:t xml:space="preserve"> but has no right to remove the </w:t>
      </w:r>
      <w:r w:rsidR="00A1644C" w:rsidRPr="004D5ED1">
        <w:t>association</w:t>
      </w:r>
      <w:r w:rsidRPr="004D5ED1">
        <w:t xml:space="preserve">’s </w:t>
      </w:r>
      <w:r w:rsidR="003F7A49" w:rsidRPr="004D5ED1">
        <w:t>books</w:t>
      </w:r>
      <w:r w:rsidRPr="004D5ED1">
        <w:t xml:space="preserve"> for that purpose.</w:t>
      </w:r>
      <w:r w:rsidR="00673965" w:rsidRPr="004D5ED1">
        <w:t xml:space="preserve"> </w:t>
      </w:r>
      <w:r w:rsidR="00673965" w:rsidRPr="004D5ED1">
        <w:rPr>
          <w:i/>
          <w:iCs/>
          <w:vertAlign w:val="superscript"/>
        </w:rPr>
        <w:t>(M)</w:t>
      </w:r>
    </w:p>
    <w:p w14:paraId="75F2A63E" w14:textId="7FDA601E" w:rsidR="002F2AF1" w:rsidRPr="004D5ED1" w:rsidRDefault="00B81E72" w:rsidP="00D8108F">
      <w:pPr>
        <w:pStyle w:val="Heading2"/>
        <w:numPr>
          <w:ilvl w:val="1"/>
          <w:numId w:val="188"/>
        </w:numPr>
      </w:pPr>
      <w:bookmarkStart w:id="627" w:name="_Toc322250646"/>
      <w:r w:rsidRPr="004D5ED1">
        <w:t xml:space="preserve">Prohibition on use of information in </w:t>
      </w:r>
      <w:r w:rsidR="00A1644C" w:rsidRPr="004D5ED1">
        <w:t>association</w:t>
      </w:r>
      <w:r w:rsidRPr="004D5ED1">
        <w:t>’s</w:t>
      </w:r>
      <w:r w:rsidR="002F2AF1" w:rsidRPr="004D5ED1">
        <w:t xml:space="preserve"> </w:t>
      </w:r>
      <w:r w:rsidR="003F7A49" w:rsidRPr="004D5ED1">
        <w:t>books</w:t>
      </w:r>
      <w:r w:rsidR="00572C88" w:rsidRPr="004D5ED1">
        <w:t xml:space="preserve"> </w:t>
      </w:r>
      <w:r w:rsidR="00673965" w:rsidRPr="004D5ED1">
        <w:t xml:space="preserve">and record of </w:t>
      </w:r>
      <w:r w:rsidR="003F7A49" w:rsidRPr="004D5ED1">
        <w:t>officeholders</w:t>
      </w:r>
      <w:r w:rsidR="00673965" w:rsidRPr="004D5ED1">
        <w:rPr>
          <w:i/>
          <w:iCs/>
          <w:vertAlign w:val="superscript"/>
        </w:rPr>
        <w:t xml:space="preserve"> </w:t>
      </w:r>
      <w:r w:rsidR="00572C88" w:rsidRPr="004D5ED1">
        <w:rPr>
          <w:i/>
          <w:iCs/>
          <w:vertAlign w:val="superscript"/>
        </w:rPr>
        <w:t>(M)</w:t>
      </w:r>
      <w:bookmarkEnd w:id="627"/>
      <w:r w:rsidR="002F2AF1" w:rsidRPr="004D5ED1">
        <w:t xml:space="preserve">  </w:t>
      </w:r>
    </w:p>
    <w:p w14:paraId="78E0998C" w14:textId="464786D9" w:rsidR="002F2AF1" w:rsidRPr="004D5ED1" w:rsidRDefault="002F2AF1" w:rsidP="004B10F0">
      <w:pPr>
        <w:pStyle w:val="BodyText"/>
        <w:ind w:left="567" w:firstLine="0"/>
      </w:pPr>
      <w:bookmarkStart w:id="628" w:name="(a)_A_Member_must_not_use_or_disclose_in"/>
      <w:bookmarkEnd w:id="628"/>
      <w:r w:rsidRPr="004D5ED1">
        <w:t>A</w:t>
      </w:r>
      <w:r w:rsidRPr="004D5ED1">
        <w:rPr>
          <w:spacing w:val="38"/>
        </w:rPr>
        <w:t xml:space="preserve"> </w:t>
      </w:r>
      <w:r w:rsidR="003F7A49" w:rsidRPr="004D5ED1">
        <w:rPr>
          <w:spacing w:val="-2"/>
        </w:rPr>
        <w:t>member</w:t>
      </w:r>
      <w:r w:rsidRPr="004D5ED1">
        <w:rPr>
          <w:spacing w:val="38"/>
        </w:rPr>
        <w:t xml:space="preserve"> </w:t>
      </w:r>
      <w:r w:rsidR="00127513" w:rsidRPr="004D5ED1">
        <w:t>shall</w:t>
      </w:r>
      <w:r w:rsidRPr="004D5ED1">
        <w:rPr>
          <w:spacing w:val="38"/>
        </w:rPr>
        <w:t xml:space="preserve"> </w:t>
      </w:r>
      <w:r w:rsidRPr="004D5ED1">
        <w:t>not</w:t>
      </w:r>
      <w:r w:rsidRPr="004D5ED1">
        <w:rPr>
          <w:spacing w:val="38"/>
        </w:rPr>
        <w:t xml:space="preserve"> </w:t>
      </w:r>
      <w:r w:rsidRPr="004D5ED1">
        <w:rPr>
          <w:spacing w:val="-2"/>
        </w:rPr>
        <w:t>use</w:t>
      </w:r>
      <w:r w:rsidRPr="004D5ED1">
        <w:rPr>
          <w:spacing w:val="36"/>
        </w:rPr>
        <w:t xml:space="preserve"> </w:t>
      </w:r>
      <w:r w:rsidRPr="004D5ED1">
        <w:t>or</w:t>
      </w:r>
      <w:r w:rsidRPr="004D5ED1">
        <w:rPr>
          <w:spacing w:val="38"/>
        </w:rPr>
        <w:t xml:space="preserve"> </w:t>
      </w:r>
      <w:r w:rsidRPr="004D5ED1">
        <w:t>disclose</w:t>
      </w:r>
      <w:r w:rsidRPr="004D5ED1">
        <w:rPr>
          <w:spacing w:val="37"/>
        </w:rPr>
        <w:t xml:space="preserve"> </w:t>
      </w:r>
      <w:r w:rsidRPr="004D5ED1">
        <w:t>information</w:t>
      </w:r>
      <w:r w:rsidRPr="004D5ED1">
        <w:rPr>
          <w:spacing w:val="36"/>
        </w:rPr>
        <w:t xml:space="preserve"> </w:t>
      </w:r>
      <w:r w:rsidRPr="004D5ED1">
        <w:t>in</w:t>
      </w:r>
      <w:r w:rsidRPr="004D5ED1">
        <w:rPr>
          <w:spacing w:val="36"/>
        </w:rPr>
        <w:t xml:space="preserve"> </w:t>
      </w:r>
      <w:r w:rsidRPr="004D5ED1">
        <w:t>the</w:t>
      </w:r>
      <w:r w:rsidRPr="004D5ED1">
        <w:rPr>
          <w:spacing w:val="36"/>
        </w:rPr>
        <w:t xml:space="preserve"> </w:t>
      </w:r>
      <w:r w:rsidR="00A1644C" w:rsidRPr="004D5ED1">
        <w:t>association</w:t>
      </w:r>
      <w:r w:rsidRPr="004D5ED1">
        <w:t xml:space="preserve">’s </w:t>
      </w:r>
      <w:r w:rsidR="003F7A49" w:rsidRPr="004D5ED1">
        <w:t>books</w:t>
      </w:r>
      <w:r w:rsidRPr="004D5ED1">
        <w:rPr>
          <w:spacing w:val="37"/>
        </w:rPr>
        <w:t xml:space="preserve"> </w:t>
      </w:r>
      <w:r w:rsidR="00673965" w:rsidRPr="004D5ED1">
        <w:t xml:space="preserve">and record of </w:t>
      </w:r>
      <w:r w:rsidR="003F7A49" w:rsidRPr="004D5ED1">
        <w:t>officeholders</w:t>
      </w:r>
      <w:r w:rsidR="00673965" w:rsidRPr="004D5ED1">
        <w:t xml:space="preserve"> </w:t>
      </w:r>
      <w:r w:rsidRPr="004D5ED1">
        <w:t>except for a</w:t>
      </w:r>
      <w:r w:rsidRPr="004D5ED1">
        <w:rPr>
          <w:spacing w:val="-2"/>
        </w:rPr>
        <w:t xml:space="preserve"> </w:t>
      </w:r>
      <w:r w:rsidRPr="004D5ED1">
        <w:t>purpose:</w:t>
      </w:r>
      <w:r w:rsidR="00572C88" w:rsidRPr="004D5ED1">
        <w:t xml:space="preserve"> </w:t>
      </w:r>
      <w:r w:rsidR="00572C88" w:rsidRPr="004D5ED1">
        <w:rPr>
          <w:i/>
          <w:iCs/>
          <w:vertAlign w:val="superscript"/>
        </w:rPr>
        <w:t>(M)</w:t>
      </w:r>
    </w:p>
    <w:p w14:paraId="5B6F87F8" w14:textId="50208808" w:rsidR="002F2AF1" w:rsidRPr="004D5ED1" w:rsidRDefault="002F2AF1" w:rsidP="004B10F0">
      <w:pPr>
        <w:pStyle w:val="BodyText"/>
        <w:numPr>
          <w:ilvl w:val="0"/>
          <w:numId w:val="4"/>
        </w:numPr>
        <w:ind w:left="1134" w:hanging="567"/>
      </w:pPr>
      <w:r w:rsidRPr="004D5ED1">
        <w:t xml:space="preserve">That is directly connected with the affairs of the </w:t>
      </w:r>
      <w:r w:rsidR="00A1644C" w:rsidRPr="004D5ED1">
        <w:t>association</w:t>
      </w:r>
      <w:r w:rsidRPr="004D5ED1">
        <w:t>, or</w:t>
      </w:r>
      <w:r w:rsidR="00572C88" w:rsidRPr="004D5ED1">
        <w:t xml:space="preserve"> </w:t>
      </w:r>
      <w:r w:rsidR="00572C88" w:rsidRPr="004D5ED1">
        <w:rPr>
          <w:i/>
          <w:iCs/>
          <w:vertAlign w:val="superscript"/>
        </w:rPr>
        <w:t>(M)</w:t>
      </w:r>
    </w:p>
    <w:p w14:paraId="60C01586" w14:textId="6B0454CC" w:rsidR="002F2AF1" w:rsidRPr="004D5ED1" w:rsidRDefault="002F2AF1" w:rsidP="004B10F0">
      <w:pPr>
        <w:pStyle w:val="BodyText"/>
        <w:numPr>
          <w:ilvl w:val="0"/>
          <w:numId w:val="4"/>
        </w:numPr>
        <w:ind w:left="1134" w:hanging="567"/>
      </w:pPr>
      <w:r w:rsidRPr="004D5ED1">
        <w:t xml:space="preserve">Related to </w:t>
      </w:r>
      <w:r w:rsidR="00F92CEF" w:rsidRPr="004D5ED1">
        <w:t xml:space="preserve">a requirement of the </w:t>
      </w:r>
      <w:r w:rsidR="00A1644C" w:rsidRPr="004D5ED1">
        <w:t>association</w:t>
      </w:r>
      <w:r w:rsidR="00F92CEF" w:rsidRPr="004D5ED1">
        <w:t xml:space="preserve">s </w:t>
      </w:r>
      <w:r w:rsidR="005D7ECA" w:rsidRPr="004D5ED1">
        <w:t>Act to</w:t>
      </w:r>
      <w:r w:rsidR="00F92CEF" w:rsidRPr="004D5ED1">
        <w:t xml:space="preserve"> </w:t>
      </w:r>
      <w:r w:rsidR="005D7ECA" w:rsidRPr="004D5ED1">
        <w:t>provide</w:t>
      </w:r>
      <w:r w:rsidR="00F92CEF" w:rsidRPr="004D5ED1">
        <w:t xml:space="preserve"> </w:t>
      </w:r>
      <w:r w:rsidRPr="004D5ED1">
        <w:t xml:space="preserve">information to the </w:t>
      </w:r>
      <w:r w:rsidR="005D7ECA" w:rsidRPr="004D5ED1">
        <w:t>Commissioner</w:t>
      </w:r>
      <w:r w:rsidRPr="004D5ED1">
        <w:t>.</w:t>
      </w:r>
      <w:r w:rsidR="00572C88" w:rsidRPr="004D5ED1">
        <w:t xml:space="preserve"> </w:t>
      </w:r>
      <w:r w:rsidR="00572C88" w:rsidRPr="004D5ED1">
        <w:rPr>
          <w:i/>
          <w:iCs/>
          <w:vertAlign w:val="superscript"/>
        </w:rPr>
        <w:t>(M)</w:t>
      </w:r>
    </w:p>
    <w:p w14:paraId="4F2C1FE7" w14:textId="3FFDB06B" w:rsidR="002F2AF1" w:rsidRPr="004D5ED1" w:rsidRDefault="002F2AF1" w:rsidP="00D8108F">
      <w:pPr>
        <w:pStyle w:val="Heading2"/>
        <w:numPr>
          <w:ilvl w:val="1"/>
          <w:numId w:val="188"/>
        </w:numPr>
      </w:pPr>
      <w:bookmarkStart w:id="629" w:name="_Toc322250647"/>
      <w:r w:rsidRPr="004D5ED1">
        <w:t xml:space="preserve">Returning the </w:t>
      </w:r>
      <w:r w:rsidR="00A1644C" w:rsidRPr="004D5ED1">
        <w:t>association</w:t>
      </w:r>
      <w:r w:rsidRPr="004D5ED1">
        <w:t xml:space="preserve">’s </w:t>
      </w:r>
      <w:r w:rsidR="003F7A49" w:rsidRPr="004D5ED1">
        <w:t>books</w:t>
      </w:r>
      <w:r w:rsidRPr="004D5ED1">
        <w:t xml:space="preserve"> </w:t>
      </w:r>
      <w:r w:rsidR="00BB25C8" w:rsidRPr="004D5ED1">
        <w:t xml:space="preserve"> </w:t>
      </w:r>
      <w:r w:rsidR="00572C88" w:rsidRPr="004D5ED1">
        <w:rPr>
          <w:i/>
          <w:iCs/>
          <w:vertAlign w:val="superscript"/>
        </w:rPr>
        <w:t>(M)</w:t>
      </w:r>
      <w:bookmarkEnd w:id="629"/>
    </w:p>
    <w:p w14:paraId="6AD0D01C" w14:textId="13D241E8" w:rsidR="002F2AF1" w:rsidRPr="004D5ED1" w:rsidRDefault="002F2AF1" w:rsidP="004B10F0">
      <w:pPr>
        <w:pStyle w:val="BodyText"/>
        <w:ind w:left="567" w:firstLine="0"/>
        <w:rPr>
          <w:i/>
          <w:iCs/>
          <w:vertAlign w:val="superscript"/>
        </w:rPr>
      </w:pPr>
      <w:bookmarkStart w:id="630" w:name="(a)_Outgoing_Committee_Members_are_respo"/>
      <w:bookmarkEnd w:id="630"/>
      <w:r w:rsidRPr="004D5ED1">
        <w:t xml:space="preserve">Outgoing </w:t>
      </w:r>
      <w:r w:rsidR="00045215" w:rsidRPr="004D5ED1">
        <w:t>directors</w:t>
      </w:r>
      <w:r w:rsidR="00BD6707" w:rsidRPr="004D5ED1">
        <w:t xml:space="preserve"> </w:t>
      </w:r>
      <w:r w:rsidRPr="004D5ED1">
        <w:t xml:space="preserve">are responsible for transferring all relevant assets and </w:t>
      </w:r>
      <w:r w:rsidR="00A1644C" w:rsidRPr="004D5ED1">
        <w:t>association</w:t>
      </w:r>
      <w:r w:rsidRPr="004D5ED1">
        <w:t xml:space="preserve">’s </w:t>
      </w:r>
      <w:r w:rsidR="003F7A49" w:rsidRPr="004D5ED1">
        <w:t>books</w:t>
      </w:r>
      <w:r w:rsidRPr="004D5ED1">
        <w:t xml:space="preserve"> to the new </w:t>
      </w:r>
      <w:r w:rsidR="00045215" w:rsidRPr="004D5ED1">
        <w:t>board</w:t>
      </w:r>
      <w:r w:rsidRPr="004D5ED1">
        <w:t xml:space="preserve"> within </w:t>
      </w:r>
      <w:r w:rsidR="00567676" w:rsidRPr="004D5ED1">
        <w:t>fourteen (14)</w:t>
      </w:r>
      <w:r w:rsidRPr="004D5ED1">
        <w:t xml:space="preserve"> days </w:t>
      </w:r>
      <w:r w:rsidR="00572C88" w:rsidRPr="004D5ED1">
        <w:rPr>
          <w:i/>
          <w:iCs/>
          <w:vertAlign w:val="superscript"/>
        </w:rPr>
        <w:t xml:space="preserve">(O)(BP)(R) </w:t>
      </w:r>
      <w:r w:rsidRPr="004D5ED1">
        <w:t xml:space="preserve">of ceasing to be </w:t>
      </w:r>
      <w:r w:rsidR="009E289E" w:rsidRPr="004D5ED1">
        <w:t xml:space="preserve">a </w:t>
      </w:r>
      <w:r w:rsidR="00A1644C" w:rsidRPr="004D5ED1">
        <w:t>director</w:t>
      </w:r>
      <w:r w:rsidRPr="004D5ED1">
        <w:t>.</w:t>
      </w:r>
      <w:r w:rsidR="00572C88" w:rsidRPr="004D5ED1">
        <w:rPr>
          <w:i/>
          <w:iCs/>
          <w:vertAlign w:val="superscript"/>
        </w:rPr>
        <w:t xml:space="preserve"> (M)</w:t>
      </w:r>
    </w:p>
    <w:p w14:paraId="171DA1D6" w14:textId="77777777" w:rsidR="0082496E" w:rsidRPr="004D5ED1" w:rsidRDefault="0082496E" w:rsidP="00910C79">
      <w:pPr>
        <w:pStyle w:val="Heading1"/>
        <w:rPr>
          <w:rFonts w:asciiTheme="minorHAnsi" w:hAnsiTheme="minorHAnsi"/>
          <w:color w:val="auto"/>
        </w:rPr>
      </w:pPr>
      <w:bookmarkStart w:id="631" w:name="_Ref439784036"/>
      <w:bookmarkStart w:id="632" w:name="_Toc439791196"/>
    </w:p>
    <w:p w14:paraId="66D65BFE" w14:textId="77777777" w:rsidR="0082496E" w:rsidRPr="004D5ED1" w:rsidRDefault="0082496E" w:rsidP="00910C79">
      <w:pPr>
        <w:pStyle w:val="Heading1"/>
        <w:rPr>
          <w:rFonts w:asciiTheme="minorHAnsi" w:hAnsiTheme="minorHAnsi"/>
          <w:color w:val="auto"/>
        </w:rPr>
      </w:pPr>
    </w:p>
    <w:p w14:paraId="48940387" w14:textId="77777777" w:rsidR="0082496E" w:rsidRPr="004D5ED1" w:rsidRDefault="0082496E" w:rsidP="00910C79">
      <w:pPr>
        <w:pStyle w:val="Heading1"/>
        <w:rPr>
          <w:rFonts w:asciiTheme="minorHAnsi" w:hAnsiTheme="minorHAnsi"/>
          <w:color w:val="auto"/>
        </w:rPr>
      </w:pPr>
    </w:p>
    <w:p w14:paraId="71582D3A" w14:textId="77777777" w:rsidR="0082496E" w:rsidRPr="004D5ED1" w:rsidRDefault="0082496E" w:rsidP="00910C79">
      <w:pPr>
        <w:pStyle w:val="Heading1"/>
        <w:rPr>
          <w:rFonts w:asciiTheme="minorHAnsi" w:hAnsiTheme="minorHAnsi"/>
          <w:color w:val="auto"/>
        </w:rPr>
      </w:pPr>
    </w:p>
    <w:p w14:paraId="5ECC0C72" w14:textId="77777777" w:rsidR="0082496E" w:rsidRPr="004D5ED1" w:rsidRDefault="0082496E" w:rsidP="00910C79">
      <w:pPr>
        <w:pStyle w:val="Heading1"/>
        <w:rPr>
          <w:rFonts w:asciiTheme="minorHAnsi" w:hAnsiTheme="minorHAnsi"/>
          <w:color w:val="auto"/>
        </w:rPr>
      </w:pPr>
    </w:p>
    <w:p w14:paraId="1648B7CA" w14:textId="77777777" w:rsidR="00E1341A" w:rsidRPr="004D5ED1" w:rsidRDefault="00E1341A">
      <w:pPr>
        <w:spacing w:line="240" w:lineRule="auto"/>
        <w:jc w:val="left"/>
        <w:rPr>
          <w:rFonts w:eastAsia="Arial"/>
          <w:b/>
          <w:bCs/>
        </w:rPr>
      </w:pPr>
      <w:r w:rsidRPr="004D5ED1">
        <w:br w:type="page"/>
      </w:r>
    </w:p>
    <w:p w14:paraId="04CD238E" w14:textId="360C709B" w:rsidR="00F8459F" w:rsidRPr="004D5ED1" w:rsidRDefault="002F2AF1" w:rsidP="00910C79">
      <w:pPr>
        <w:pStyle w:val="Heading1"/>
        <w:rPr>
          <w:rFonts w:asciiTheme="minorHAnsi" w:hAnsiTheme="minorHAnsi"/>
          <w:color w:val="auto"/>
        </w:rPr>
      </w:pPr>
      <w:bookmarkStart w:id="633" w:name="_Toc322250648"/>
      <w:r w:rsidRPr="004D5ED1">
        <w:rPr>
          <w:rFonts w:asciiTheme="minorHAnsi" w:hAnsiTheme="minorHAnsi"/>
          <w:color w:val="auto"/>
        </w:rPr>
        <w:lastRenderedPageBreak/>
        <w:t>DISPUTES</w:t>
      </w:r>
      <w:bookmarkEnd w:id="631"/>
      <w:bookmarkEnd w:id="632"/>
      <w:r w:rsidR="00BB25C8" w:rsidRPr="004D5ED1">
        <w:rPr>
          <w:rFonts w:asciiTheme="minorHAnsi" w:hAnsiTheme="minorHAnsi"/>
          <w:color w:val="auto"/>
        </w:rPr>
        <w:t xml:space="preserve"> </w:t>
      </w:r>
      <w:r w:rsidR="009C1813" w:rsidRPr="004D5ED1">
        <w:rPr>
          <w:rFonts w:asciiTheme="minorHAnsi" w:hAnsiTheme="minorHAnsi"/>
          <w:i/>
          <w:iCs/>
          <w:color w:val="auto"/>
          <w:vertAlign w:val="superscript"/>
        </w:rPr>
        <w:t>(M)</w:t>
      </w:r>
      <w:bookmarkEnd w:id="633"/>
    </w:p>
    <w:p w14:paraId="30069B0D" w14:textId="219F45AF" w:rsidR="002F2AF1" w:rsidRPr="004D5ED1" w:rsidRDefault="002F2AF1" w:rsidP="00621CCD">
      <w:pPr>
        <w:pStyle w:val="Heading2"/>
      </w:pPr>
      <w:bookmarkStart w:id="634" w:name="_Ref439784982"/>
      <w:bookmarkStart w:id="635" w:name="_Ref443839715"/>
      <w:bookmarkStart w:id="636" w:name="_Ref443839757"/>
      <w:bookmarkStart w:id="637" w:name="_Ref443839792"/>
      <w:bookmarkStart w:id="638" w:name="_Ref443839845"/>
      <w:bookmarkStart w:id="639" w:name="_Ref443839887"/>
      <w:bookmarkStart w:id="640" w:name="_Toc322250649"/>
      <w:r w:rsidRPr="004D5ED1">
        <w:t xml:space="preserve">Disputes arising under </w:t>
      </w:r>
      <w:bookmarkEnd w:id="634"/>
      <w:r w:rsidR="003F7A49" w:rsidRPr="004D5ED1">
        <w:t>constitution</w:t>
      </w:r>
      <w:bookmarkEnd w:id="635"/>
      <w:bookmarkEnd w:id="636"/>
      <w:bookmarkEnd w:id="637"/>
      <w:bookmarkEnd w:id="638"/>
      <w:bookmarkEnd w:id="639"/>
      <w:r w:rsidR="00E237A2" w:rsidRPr="004D5ED1">
        <w:t xml:space="preserve"> </w:t>
      </w:r>
      <w:r w:rsidR="00BB25C8" w:rsidRPr="004D5ED1">
        <w:rPr>
          <w:i/>
          <w:iCs/>
          <w:vertAlign w:val="superscript"/>
        </w:rPr>
        <w:t xml:space="preserve"> </w:t>
      </w:r>
      <w:r w:rsidR="009C1813" w:rsidRPr="004D5ED1">
        <w:rPr>
          <w:i/>
          <w:iCs/>
          <w:vertAlign w:val="superscript"/>
        </w:rPr>
        <w:t>(M)</w:t>
      </w:r>
      <w:bookmarkEnd w:id="640"/>
    </w:p>
    <w:p w14:paraId="08770324" w14:textId="00225DFE" w:rsidR="002F2AF1" w:rsidRPr="004D5ED1" w:rsidRDefault="002F2AF1" w:rsidP="00910C79">
      <w:pPr>
        <w:pStyle w:val="BodyText"/>
        <w:numPr>
          <w:ilvl w:val="0"/>
          <w:numId w:val="3"/>
        </w:numPr>
        <w:ind w:left="1134" w:hanging="567"/>
        <w:jc w:val="left"/>
      </w:pPr>
      <w:bookmarkStart w:id="641" w:name="(a)_This_rule_applies_to:"/>
      <w:bookmarkEnd w:id="641"/>
      <w:r w:rsidRPr="004D5ED1">
        <w:rPr>
          <w:spacing w:val="-1"/>
        </w:rPr>
        <w:t>This</w:t>
      </w:r>
      <w:r w:rsidRPr="004D5ED1">
        <w:t xml:space="preserve"> </w:t>
      </w:r>
      <w:r w:rsidR="00A90480" w:rsidRPr="004D5ED1">
        <w:t>c</w:t>
      </w:r>
      <w:r w:rsidR="00A550BD" w:rsidRPr="004D5ED1">
        <w:t>lause</w:t>
      </w:r>
      <w:r w:rsidRPr="004D5ED1">
        <w:t xml:space="preserve"> applies </w:t>
      </w:r>
      <w:r w:rsidRPr="004D5ED1">
        <w:rPr>
          <w:spacing w:val="-1"/>
        </w:rPr>
        <w:t>to:</w:t>
      </w:r>
      <w:r w:rsidR="00CA28CB" w:rsidRPr="004D5ED1">
        <w:rPr>
          <w:spacing w:val="-1"/>
        </w:rPr>
        <w:t xml:space="preserve"> </w:t>
      </w:r>
      <w:r w:rsidR="00CA28CB" w:rsidRPr="004D5ED1">
        <w:rPr>
          <w:i/>
          <w:iCs/>
          <w:vertAlign w:val="superscript"/>
        </w:rPr>
        <w:t>(M)</w:t>
      </w:r>
    </w:p>
    <w:p w14:paraId="58C01F25" w14:textId="3C280251" w:rsidR="002F2AF1" w:rsidRPr="004D5ED1" w:rsidRDefault="00922F0F" w:rsidP="00910C79">
      <w:pPr>
        <w:pStyle w:val="BodyText"/>
        <w:numPr>
          <w:ilvl w:val="1"/>
          <w:numId w:val="3"/>
        </w:numPr>
        <w:ind w:hanging="576"/>
      </w:pPr>
      <w:r w:rsidRPr="004D5ED1">
        <w:t>D</w:t>
      </w:r>
      <w:r w:rsidR="002F2AF1" w:rsidRPr="004D5ED1">
        <w:t>isputes</w:t>
      </w:r>
      <w:r w:rsidR="002F2AF1" w:rsidRPr="004D5ED1">
        <w:rPr>
          <w:spacing w:val="1"/>
        </w:rPr>
        <w:t xml:space="preserve"> </w:t>
      </w:r>
      <w:r w:rsidR="002F2AF1" w:rsidRPr="004D5ED1">
        <w:t xml:space="preserve">between </w:t>
      </w:r>
      <w:r w:rsidR="00A1644C" w:rsidRPr="004D5ED1">
        <w:t>members</w:t>
      </w:r>
      <w:r w:rsidR="002F2AF1" w:rsidRPr="004D5ED1">
        <w:t>, and</w:t>
      </w:r>
      <w:r w:rsidR="00CA28CB" w:rsidRPr="004D5ED1">
        <w:t xml:space="preserve"> </w:t>
      </w:r>
      <w:r w:rsidR="00CA28CB" w:rsidRPr="004D5ED1">
        <w:rPr>
          <w:i/>
          <w:iCs/>
          <w:vertAlign w:val="superscript"/>
        </w:rPr>
        <w:t>(M)</w:t>
      </w:r>
    </w:p>
    <w:p w14:paraId="5D77A894" w14:textId="680A6680" w:rsidR="002F2AF1" w:rsidRPr="004D5ED1" w:rsidRDefault="00922F0F" w:rsidP="00910C79">
      <w:pPr>
        <w:pStyle w:val="BodyText"/>
        <w:numPr>
          <w:ilvl w:val="1"/>
          <w:numId w:val="3"/>
        </w:numPr>
        <w:ind w:hanging="576"/>
      </w:pPr>
      <w:r w:rsidRPr="004D5ED1">
        <w:t>D</w:t>
      </w:r>
      <w:r w:rsidR="002F2AF1" w:rsidRPr="004D5ED1">
        <w:t>isputes</w:t>
      </w:r>
      <w:r w:rsidR="002F2AF1" w:rsidRPr="004D5ED1">
        <w:rPr>
          <w:spacing w:val="1"/>
        </w:rPr>
        <w:t xml:space="preserve"> </w:t>
      </w:r>
      <w:r w:rsidR="002F2AF1" w:rsidRPr="004D5ED1">
        <w:t>between the</w:t>
      </w:r>
      <w:r w:rsidR="002F2AF1" w:rsidRPr="004D5ED1">
        <w:rPr>
          <w:spacing w:val="-14"/>
        </w:rPr>
        <w:t xml:space="preserve"> </w:t>
      </w:r>
      <w:r w:rsidR="00A1644C" w:rsidRPr="004D5ED1">
        <w:t>association</w:t>
      </w:r>
      <w:r w:rsidR="002F2AF1" w:rsidRPr="004D5ED1">
        <w:t xml:space="preserve"> and one</w:t>
      </w:r>
      <w:r w:rsidR="002F2AF1" w:rsidRPr="004D5ED1">
        <w:rPr>
          <w:spacing w:val="-2"/>
        </w:rPr>
        <w:t xml:space="preserve"> </w:t>
      </w:r>
      <w:r w:rsidR="002F2AF1" w:rsidRPr="004D5ED1">
        <w:t>or</w:t>
      </w:r>
      <w:r w:rsidR="002F2AF1" w:rsidRPr="004D5ED1">
        <w:rPr>
          <w:spacing w:val="-3"/>
        </w:rPr>
        <w:t xml:space="preserve"> </w:t>
      </w:r>
      <w:r w:rsidR="002F2AF1" w:rsidRPr="004D5ED1">
        <w:t xml:space="preserve">more </w:t>
      </w:r>
      <w:r w:rsidR="00A1644C" w:rsidRPr="004D5ED1">
        <w:t>members</w:t>
      </w:r>
      <w:r w:rsidR="002F2AF1" w:rsidRPr="004D5ED1">
        <w:rPr>
          <w:spacing w:val="28"/>
        </w:rPr>
        <w:t xml:space="preserve"> </w:t>
      </w:r>
      <w:r w:rsidR="002F2AF1" w:rsidRPr="004D5ED1">
        <w:t>that</w:t>
      </w:r>
      <w:r w:rsidR="002F2AF1" w:rsidRPr="004D5ED1">
        <w:rPr>
          <w:spacing w:val="2"/>
        </w:rPr>
        <w:t xml:space="preserve"> </w:t>
      </w:r>
      <w:r w:rsidR="002F2AF1" w:rsidRPr="004D5ED1">
        <w:t xml:space="preserve">arise </w:t>
      </w:r>
      <w:r w:rsidR="002F2AF1" w:rsidRPr="004D5ED1">
        <w:rPr>
          <w:spacing w:val="-2"/>
        </w:rPr>
        <w:t>under</w:t>
      </w:r>
      <w:r w:rsidR="002F2AF1" w:rsidRPr="004D5ED1">
        <w:t xml:space="preserve"> the</w:t>
      </w:r>
      <w:r w:rsidR="002F2AF1" w:rsidRPr="004D5ED1">
        <w:rPr>
          <w:spacing w:val="-2"/>
        </w:rPr>
        <w:t xml:space="preserve"> </w:t>
      </w:r>
      <w:r w:rsidR="003F7A49" w:rsidRPr="004D5ED1">
        <w:rPr>
          <w:spacing w:val="-2"/>
        </w:rPr>
        <w:t>constitution</w:t>
      </w:r>
      <w:r w:rsidR="00FC5079" w:rsidRPr="004D5ED1">
        <w:rPr>
          <w:spacing w:val="-2"/>
        </w:rPr>
        <w:t xml:space="preserve"> </w:t>
      </w:r>
      <w:r w:rsidR="002F2AF1" w:rsidRPr="004D5ED1">
        <w:t>or relate</w:t>
      </w:r>
      <w:r w:rsidR="002F2AF1" w:rsidRPr="004D5ED1">
        <w:rPr>
          <w:spacing w:val="-2"/>
        </w:rPr>
        <w:t xml:space="preserve"> </w:t>
      </w:r>
      <w:r w:rsidR="002F2AF1" w:rsidRPr="004D5ED1">
        <w:t>to</w:t>
      </w:r>
      <w:r w:rsidR="002F2AF1" w:rsidRPr="004D5ED1">
        <w:rPr>
          <w:spacing w:val="-4"/>
        </w:rPr>
        <w:t xml:space="preserve"> </w:t>
      </w:r>
      <w:r w:rsidR="002F2AF1" w:rsidRPr="004D5ED1">
        <w:t>the</w:t>
      </w:r>
      <w:r w:rsidR="002F2AF1" w:rsidRPr="004D5ED1">
        <w:rPr>
          <w:spacing w:val="-2"/>
        </w:rPr>
        <w:t xml:space="preserve"> </w:t>
      </w:r>
      <w:r w:rsidR="003F7A49" w:rsidRPr="004D5ED1">
        <w:rPr>
          <w:spacing w:val="-2"/>
        </w:rPr>
        <w:t>constitution</w:t>
      </w:r>
      <w:r w:rsidR="002F2AF1" w:rsidRPr="004D5ED1">
        <w:t>.</w:t>
      </w:r>
      <w:r w:rsidR="00CA28CB" w:rsidRPr="004D5ED1">
        <w:t xml:space="preserve"> </w:t>
      </w:r>
      <w:r w:rsidR="00CA28CB" w:rsidRPr="004D5ED1">
        <w:rPr>
          <w:i/>
          <w:iCs/>
          <w:vertAlign w:val="superscript"/>
        </w:rPr>
        <w:t>(M)</w:t>
      </w:r>
    </w:p>
    <w:p w14:paraId="528B234F" w14:textId="1FF016B0" w:rsidR="002F2AF1" w:rsidRPr="004D5ED1" w:rsidRDefault="002F2AF1" w:rsidP="00910C79">
      <w:pPr>
        <w:pStyle w:val="BodyText"/>
        <w:numPr>
          <w:ilvl w:val="0"/>
          <w:numId w:val="3"/>
        </w:numPr>
        <w:ind w:left="1134" w:hanging="567"/>
        <w:jc w:val="left"/>
      </w:pPr>
      <w:bookmarkStart w:id="642" w:name="(b)_In_this_rule_“Member”_includes_any_f"/>
      <w:bookmarkEnd w:id="642"/>
      <w:r w:rsidRPr="004D5ED1">
        <w:t xml:space="preserve">In </w:t>
      </w:r>
      <w:r w:rsidR="00AB461F" w:rsidRPr="004D5ED1">
        <w:t xml:space="preserve">this </w:t>
      </w:r>
      <w:r w:rsidR="00C95A68" w:rsidRPr="004D5ED1">
        <w:t xml:space="preserve">Clause </w:t>
      </w:r>
      <w:r w:rsidR="00AB461F" w:rsidRPr="004D5ED1">
        <w:fldChar w:fldCharType="begin"/>
      </w:r>
      <w:r w:rsidR="00AB461F" w:rsidRPr="004D5ED1">
        <w:instrText xml:space="preserve"> REF _Ref443839715 \r \h </w:instrText>
      </w:r>
      <w:r w:rsidR="00AB461F" w:rsidRPr="004D5ED1">
        <w:fldChar w:fldCharType="separate"/>
      </w:r>
      <w:r w:rsidR="007C113D" w:rsidRPr="004D5ED1">
        <w:t>35</w:t>
      </w:r>
      <w:r w:rsidR="00AB461F" w:rsidRPr="004D5ED1">
        <w:fldChar w:fldCharType="end"/>
      </w:r>
      <w:r w:rsidR="00530489" w:rsidRPr="004D5ED1">
        <w:t>,</w:t>
      </w:r>
      <w:r w:rsidR="00DC0C68" w:rsidRPr="004D5ED1">
        <w:t xml:space="preserve"> </w:t>
      </w:r>
      <w:r w:rsidRPr="004D5ED1">
        <w:t xml:space="preserve">the term </w:t>
      </w:r>
      <w:r w:rsidR="003F7A49" w:rsidRPr="004D5ED1">
        <w:rPr>
          <w:b/>
        </w:rPr>
        <w:t>member</w:t>
      </w:r>
      <w:r w:rsidRPr="004D5ED1">
        <w:t xml:space="preserve"> includes any former </w:t>
      </w:r>
      <w:r w:rsidR="003F7A49" w:rsidRPr="004D5ED1">
        <w:t>member</w:t>
      </w:r>
      <w:r w:rsidRPr="004D5ED1">
        <w:t xml:space="preserve"> whose membership ceased not more than </w:t>
      </w:r>
      <w:r w:rsidR="00500169" w:rsidRPr="004D5ED1">
        <w:t>six (6)</w:t>
      </w:r>
      <w:r w:rsidR="001E4D15" w:rsidRPr="004D5ED1">
        <w:t xml:space="preserve"> </w:t>
      </w:r>
      <w:r w:rsidRPr="004D5ED1">
        <w:t>months before the dispute occurred</w:t>
      </w:r>
      <w:r w:rsidR="00CA28CB" w:rsidRPr="004D5ED1">
        <w:t xml:space="preserve"> </w:t>
      </w:r>
      <w:r w:rsidR="00CA28CB" w:rsidRPr="004D5ED1">
        <w:rPr>
          <w:i/>
          <w:iCs/>
          <w:vertAlign w:val="superscript"/>
        </w:rPr>
        <w:t>(BP)(R)(O)</w:t>
      </w:r>
    </w:p>
    <w:p w14:paraId="3D8F108B" w14:textId="347A7D4A" w:rsidR="00910C79" w:rsidRPr="004D5ED1" w:rsidRDefault="00910C79" w:rsidP="00D8108F">
      <w:pPr>
        <w:pStyle w:val="ListParagraph"/>
        <w:numPr>
          <w:ilvl w:val="0"/>
          <w:numId w:val="193"/>
        </w:numPr>
        <w:tabs>
          <w:tab w:val="left" w:pos="1134"/>
        </w:tabs>
        <w:ind w:left="1134" w:hanging="567"/>
        <w:jc w:val="left"/>
      </w:pPr>
      <w:bookmarkStart w:id="643" w:name="(c)_The_parties_to_a_dispute_must_attemp"/>
      <w:bookmarkStart w:id="644" w:name="(d)_If_the_parties_are_unable_to_resolve"/>
      <w:bookmarkStart w:id="645" w:name="_Ref439785138"/>
      <w:bookmarkEnd w:id="643"/>
      <w:bookmarkEnd w:id="644"/>
      <w:r w:rsidRPr="004D5ED1">
        <w:rPr>
          <w:rFonts w:eastAsia="Arial"/>
        </w:rPr>
        <w:t>The parties to a dispute shall attempt to resolve the dispute between themselves</w:t>
      </w:r>
      <w:r w:rsidRPr="004D5ED1">
        <w:t xml:space="preserve"> within fourteen (14) days </w:t>
      </w:r>
      <w:r w:rsidRPr="004D5ED1">
        <w:rPr>
          <w:i/>
          <w:iCs/>
          <w:vertAlign w:val="superscript"/>
        </w:rPr>
        <w:t xml:space="preserve">(O) </w:t>
      </w:r>
      <w:r w:rsidRPr="004D5ED1">
        <w:t>of the dispute coming</w:t>
      </w:r>
      <w:bookmarkStart w:id="646" w:name="_Ref439784983"/>
      <w:r w:rsidRPr="004D5ED1">
        <w:t xml:space="preserve"> to the attention of each party.</w:t>
      </w:r>
      <w:bookmarkEnd w:id="646"/>
      <w:r w:rsidRPr="004D5ED1">
        <w:t xml:space="preserve"> </w:t>
      </w:r>
      <w:r w:rsidRPr="004D5ED1">
        <w:rPr>
          <w:i/>
          <w:iCs/>
          <w:vertAlign w:val="superscript"/>
        </w:rPr>
        <w:t>(BP)(R)</w:t>
      </w:r>
    </w:p>
    <w:p w14:paraId="458505D1" w14:textId="13A8CD49" w:rsidR="002F2AF1" w:rsidRPr="004D5ED1" w:rsidRDefault="002F2AF1" w:rsidP="00D8108F">
      <w:pPr>
        <w:pStyle w:val="BodyText"/>
        <w:numPr>
          <w:ilvl w:val="0"/>
          <w:numId w:val="194"/>
        </w:numPr>
        <w:ind w:left="1134" w:hanging="567"/>
        <w:jc w:val="left"/>
      </w:pPr>
      <w:r w:rsidRPr="004D5ED1">
        <w:t xml:space="preserve">If the parties are unable to resolve the dispute, any party to the dispute may initiate a procedure under this </w:t>
      </w:r>
      <w:r w:rsidR="00A550BD" w:rsidRPr="004D5ED1">
        <w:t>Clause</w:t>
      </w:r>
      <w:r w:rsidRPr="004D5ED1">
        <w:t xml:space="preserve"> </w:t>
      </w:r>
      <w:r w:rsidR="00CA28CB" w:rsidRPr="004D5ED1">
        <w:t xml:space="preserve">34 </w:t>
      </w:r>
      <w:r w:rsidRPr="004D5ED1">
        <w:t xml:space="preserve">by giving written notice to the </w:t>
      </w:r>
      <w:r w:rsidR="00E65F14" w:rsidRPr="004D5ED1">
        <w:t>S</w:t>
      </w:r>
      <w:r w:rsidR="00A1644C" w:rsidRPr="004D5ED1">
        <w:t>ecretary</w:t>
      </w:r>
      <w:r w:rsidRPr="004D5ED1">
        <w:t xml:space="preserve"> of the parties to, and details of, the dispute.</w:t>
      </w:r>
      <w:bookmarkEnd w:id="645"/>
      <w:r w:rsidR="00CA28CB" w:rsidRPr="004D5ED1">
        <w:t xml:space="preserve"> </w:t>
      </w:r>
      <w:r w:rsidR="00CA28CB" w:rsidRPr="004D5ED1">
        <w:rPr>
          <w:i/>
          <w:iCs/>
          <w:vertAlign w:val="superscript"/>
        </w:rPr>
        <w:t>(BP)(R)</w:t>
      </w:r>
    </w:p>
    <w:p w14:paraId="1B3D06F5" w14:textId="7647BB08" w:rsidR="002F2AF1" w:rsidRPr="004D5ED1" w:rsidRDefault="002F2AF1" w:rsidP="00D8108F">
      <w:pPr>
        <w:pStyle w:val="BodyText"/>
        <w:numPr>
          <w:ilvl w:val="0"/>
          <w:numId w:val="194"/>
        </w:numPr>
        <w:ind w:left="1134" w:hanging="567"/>
        <w:jc w:val="left"/>
      </w:pPr>
      <w:bookmarkStart w:id="647" w:name="(e)_The_Secretary_must_convene_a_Committ"/>
      <w:bookmarkStart w:id="648" w:name="_Ref439785071"/>
      <w:bookmarkEnd w:id="647"/>
      <w:r w:rsidRPr="004D5ED1">
        <w:t xml:space="preserve">The </w:t>
      </w:r>
      <w:r w:rsidR="00A1644C" w:rsidRPr="004D5ED1">
        <w:t>association</w:t>
      </w:r>
      <w:r w:rsidRPr="004D5ED1">
        <w:t xml:space="preserve"> </w:t>
      </w:r>
      <w:r w:rsidR="00127513" w:rsidRPr="004D5ED1">
        <w:t>shall</w:t>
      </w:r>
      <w:r w:rsidRPr="004D5ED1">
        <w:t xml:space="preserve"> </w:t>
      </w:r>
      <w:r w:rsidR="00EE05B8" w:rsidRPr="004D5ED1">
        <w:t>hold</w:t>
      </w:r>
      <w:r w:rsidRPr="004D5ED1">
        <w:t xml:space="preserve"> a </w:t>
      </w:r>
      <w:r w:rsidR="00045215" w:rsidRPr="004D5ED1">
        <w:t>board</w:t>
      </w:r>
      <w:r w:rsidR="00B81E72" w:rsidRPr="004D5ED1">
        <w:t xml:space="preserve"> </w:t>
      </w:r>
      <w:r w:rsidR="00A1644C" w:rsidRPr="004D5ED1">
        <w:t>meeting</w:t>
      </w:r>
      <w:r w:rsidRPr="004D5ED1">
        <w:t xml:space="preserve"> within </w:t>
      </w:r>
      <w:r w:rsidR="00567676" w:rsidRPr="004D5ED1">
        <w:t>twenty eight (28)</w:t>
      </w:r>
      <w:r w:rsidRPr="004D5ED1">
        <w:t xml:space="preserve"> days </w:t>
      </w:r>
      <w:r w:rsidR="00EB231F" w:rsidRPr="004D5ED1">
        <w:rPr>
          <w:i/>
          <w:iCs/>
          <w:vertAlign w:val="superscript"/>
        </w:rPr>
        <w:t xml:space="preserve">(O) </w:t>
      </w:r>
      <w:r w:rsidRPr="004D5ED1">
        <w:t xml:space="preserve">after the </w:t>
      </w:r>
      <w:r w:rsidR="00E65F14" w:rsidRPr="004D5ED1">
        <w:t>S</w:t>
      </w:r>
      <w:r w:rsidR="00A1644C" w:rsidRPr="004D5ED1">
        <w:t>ecretary</w:t>
      </w:r>
      <w:r w:rsidRPr="004D5ED1">
        <w:t xml:space="preserve"> receives notice of the dispute under </w:t>
      </w:r>
      <w:r w:rsidR="00A550BD" w:rsidRPr="004D5ED1">
        <w:t>Clause</w:t>
      </w:r>
      <w:r w:rsidRPr="004D5ED1">
        <w:t xml:space="preserve"> </w:t>
      </w:r>
      <w:r w:rsidR="00CA28CB" w:rsidRPr="004D5ED1">
        <w:t xml:space="preserve">34(d) </w:t>
      </w:r>
      <w:r w:rsidRPr="004D5ED1">
        <w:t xml:space="preserve">for the </w:t>
      </w:r>
      <w:r w:rsidR="00045215" w:rsidRPr="004D5ED1">
        <w:t>board</w:t>
      </w:r>
      <w:r w:rsidR="00B81E72" w:rsidRPr="004D5ED1">
        <w:t xml:space="preserve"> to</w:t>
      </w:r>
      <w:r w:rsidRPr="004D5ED1">
        <w:t xml:space="preserve"> determine the dispute.</w:t>
      </w:r>
      <w:bookmarkEnd w:id="648"/>
      <w:r w:rsidR="00CA28CB" w:rsidRPr="004D5ED1">
        <w:t xml:space="preserve"> </w:t>
      </w:r>
      <w:r w:rsidR="00CA28CB" w:rsidRPr="004D5ED1">
        <w:rPr>
          <w:i/>
          <w:iCs/>
          <w:vertAlign w:val="superscript"/>
        </w:rPr>
        <w:t>(BP)(R)</w:t>
      </w:r>
    </w:p>
    <w:p w14:paraId="0F40AB4A" w14:textId="1EC42CCA" w:rsidR="002F2AF1" w:rsidRPr="004D5ED1" w:rsidRDefault="002F2AF1" w:rsidP="00D8108F">
      <w:pPr>
        <w:pStyle w:val="BodyText"/>
        <w:numPr>
          <w:ilvl w:val="0"/>
          <w:numId w:val="194"/>
        </w:numPr>
        <w:ind w:left="1134" w:hanging="567"/>
        <w:jc w:val="left"/>
      </w:pPr>
      <w:bookmarkStart w:id="649" w:name="(f)_At_the_Committee_Meeting_to_determin"/>
      <w:bookmarkEnd w:id="649"/>
      <w:r w:rsidRPr="004D5ED1">
        <w:t xml:space="preserve">At the </w:t>
      </w:r>
      <w:r w:rsidR="00045215" w:rsidRPr="004D5ED1">
        <w:t>board</w:t>
      </w:r>
      <w:r w:rsidR="00132ADF" w:rsidRPr="004D5ED1">
        <w:t xml:space="preserve"> </w:t>
      </w:r>
      <w:r w:rsidR="00A1644C" w:rsidRPr="004D5ED1">
        <w:t>meeting</w:t>
      </w:r>
      <w:r w:rsidR="00C95A68" w:rsidRPr="004D5ED1">
        <w:t xml:space="preserve"> </w:t>
      </w:r>
      <w:r w:rsidRPr="004D5ED1">
        <w:t xml:space="preserve">to determine the dispute, all parties to the dispute </w:t>
      </w:r>
      <w:r w:rsidR="00127513" w:rsidRPr="004D5ED1">
        <w:t>shall</w:t>
      </w:r>
      <w:r w:rsidRPr="004D5ED1">
        <w:t xml:space="preserve"> be given a full and fair opportunity to state their respective cases orally, in writing</w:t>
      </w:r>
      <w:r w:rsidR="00530489" w:rsidRPr="004D5ED1">
        <w:t>,</w:t>
      </w:r>
      <w:r w:rsidRPr="004D5ED1">
        <w:t xml:space="preserve"> or both.</w:t>
      </w:r>
      <w:r w:rsidR="00CA28CB" w:rsidRPr="004D5ED1">
        <w:t xml:space="preserve"> </w:t>
      </w:r>
      <w:r w:rsidR="00CA28CB" w:rsidRPr="004D5ED1">
        <w:rPr>
          <w:i/>
          <w:iCs/>
          <w:vertAlign w:val="superscript"/>
        </w:rPr>
        <w:t>(BP)(R)</w:t>
      </w:r>
    </w:p>
    <w:p w14:paraId="3EF7F7E5" w14:textId="60B9BA1C" w:rsidR="002F2AF1" w:rsidRPr="004D5ED1" w:rsidRDefault="002F2AF1" w:rsidP="00D8108F">
      <w:pPr>
        <w:pStyle w:val="BodyText"/>
        <w:numPr>
          <w:ilvl w:val="0"/>
          <w:numId w:val="194"/>
        </w:numPr>
        <w:ind w:left="1134" w:hanging="567"/>
        <w:jc w:val="left"/>
      </w:pPr>
      <w:bookmarkStart w:id="650" w:name="(g)_The_Secretary_must_inform_the_partie"/>
      <w:bookmarkStart w:id="651" w:name="_Ref439785006"/>
      <w:bookmarkEnd w:id="650"/>
      <w:r w:rsidRPr="004D5ED1">
        <w:t xml:space="preserve">The </w:t>
      </w:r>
      <w:r w:rsidR="00E65F14" w:rsidRPr="004D5ED1">
        <w:t>S</w:t>
      </w:r>
      <w:r w:rsidR="00A1644C" w:rsidRPr="004D5ED1">
        <w:t>ecretary</w:t>
      </w:r>
      <w:r w:rsidRPr="004D5ED1">
        <w:t xml:space="preserve"> </w:t>
      </w:r>
      <w:r w:rsidR="00127513" w:rsidRPr="004D5ED1">
        <w:t>shall</w:t>
      </w:r>
      <w:r w:rsidRPr="004D5ED1">
        <w:t xml:space="preserve"> inform the parties to the dispute of the </w:t>
      </w:r>
      <w:r w:rsidR="00045215" w:rsidRPr="004D5ED1">
        <w:t>board</w:t>
      </w:r>
      <w:r w:rsidRPr="004D5ED1">
        <w:t xml:space="preserve">’s decision and the reasons for the decision within </w:t>
      </w:r>
      <w:r w:rsidR="00EB231F" w:rsidRPr="004D5ED1">
        <w:t>7</w:t>
      </w:r>
      <w:r w:rsidRPr="004D5ED1">
        <w:t xml:space="preserve"> days </w:t>
      </w:r>
      <w:r w:rsidR="00EB231F" w:rsidRPr="004D5ED1">
        <w:rPr>
          <w:i/>
          <w:iCs/>
          <w:vertAlign w:val="superscript"/>
        </w:rPr>
        <w:t xml:space="preserve">(O) </w:t>
      </w:r>
      <w:r w:rsidRPr="004D5ED1">
        <w:t xml:space="preserve">after the </w:t>
      </w:r>
      <w:r w:rsidR="00045215" w:rsidRPr="004D5ED1">
        <w:t>board</w:t>
      </w:r>
      <w:r w:rsidR="00132ADF" w:rsidRPr="004D5ED1">
        <w:t xml:space="preserve"> </w:t>
      </w:r>
      <w:r w:rsidR="00A1644C" w:rsidRPr="004D5ED1">
        <w:t>meeting</w:t>
      </w:r>
      <w:r w:rsidR="00C95A68" w:rsidRPr="004D5ED1">
        <w:t xml:space="preserve"> </w:t>
      </w:r>
      <w:r w:rsidRPr="004D5ED1">
        <w:t xml:space="preserve">referred to in </w:t>
      </w:r>
      <w:r w:rsidR="00A550BD" w:rsidRPr="004D5ED1">
        <w:t>Clause</w:t>
      </w:r>
      <w:r w:rsidRPr="004D5ED1">
        <w:t xml:space="preserve"> </w:t>
      </w:r>
      <w:bookmarkEnd w:id="651"/>
      <w:r w:rsidR="00CA28CB" w:rsidRPr="004D5ED1">
        <w:t xml:space="preserve">34(e). </w:t>
      </w:r>
      <w:r w:rsidR="00CA28CB" w:rsidRPr="004D5ED1">
        <w:rPr>
          <w:i/>
          <w:iCs/>
          <w:vertAlign w:val="superscript"/>
        </w:rPr>
        <w:t>(BP)(R)</w:t>
      </w:r>
    </w:p>
    <w:p w14:paraId="49EDE701" w14:textId="68B1844D" w:rsidR="002F2AF1" w:rsidRPr="004D5ED1" w:rsidRDefault="002F2AF1" w:rsidP="00D8108F">
      <w:pPr>
        <w:pStyle w:val="BodyText"/>
        <w:numPr>
          <w:ilvl w:val="0"/>
          <w:numId w:val="194"/>
        </w:numPr>
        <w:ind w:left="1134" w:hanging="567"/>
        <w:jc w:val="left"/>
      </w:pPr>
      <w:bookmarkStart w:id="652" w:name="(h)_If_any_party_to_the_dispute_is_dissa"/>
      <w:bookmarkEnd w:id="652"/>
      <w:r w:rsidRPr="004D5ED1">
        <w:t xml:space="preserve">If any party to the dispute is dissatisfied with the decision of the </w:t>
      </w:r>
      <w:r w:rsidR="00045215" w:rsidRPr="004D5ED1">
        <w:t>board</w:t>
      </w:r>
      <w:r w:rsidR="00530489" w:rsidRPr="004D5ED1">
        <w:t>,</w:t>
      </w:r>
      <w:r w:rsidRPr="004D5ED1">
        <w:t xml:space="preserve"> they may elect to initiate further dispute resolution procedures as set out in the </w:t>
      </w:r>
      <w:r w:rsidR="003F7A49" w:rsidRPr="004D5ED1">
        <w:rPr>
          <w:spacing w:val="-2"/>
        </w:rPr>
        <w:t>constitution</w:t>
      </w:r>
      <w:r w:rsidRPr="004D5ED1">
        <w:t>.</w:t>
      </w:r>
      <w:r w:rsidR="00CA28CB" w:rsidRPr="004D5ED1">
        <w:rPr>
          <w:i/>
          <w:iCs/>
          <w:vertAlign w:val="superscript"/>
        </w:rPr>
        <w:t xml:space="preserve"> (BP)(R)</w:t>
      </w:r>
    </w:p>
    <w:p w14:paraId="65FD71BB" w14:textId="352F52C6" w:rsidR="002F2AF1" w:rsidRPr="004D5ED1" w:rsidRDefault="002F2AF1" w:rsidP="00621CCD">
      <w:pPr>
        <w:pStyle w:val="Heading2"/>
      </w:pPr>
      <w:bookmarkStart w:id="653" w:name="_Ref439784140"/>
      <w:bookmarkStart w:id="654" w:name="_Toc322250650"/>
      <w:r w:rsidRPr="004D5ED1">
        <w:t>Mediation</w:t>
      </w:r>
      <w:bookmarkEnd w:id="653"/>
      <w:r w:rsidR="00E237A2" w:rsidRPr="004D5ED1">
        <w:t xml:space="preserve"> </w:t>
      </w:r>
      <w:r w:rsidR="00BB25C8" w:rsidRPr="004D5ED1">
        <w:rPr>
          <w:i/>
          <w:iCs/>
          <w:vertAlign w:val="superscript"/>
        </w:rPr>
        <w:t xml:space="preserve"> </w:t>
      </w:r>
      <w:r w:rsidR="009C1813" w:rsidRPr="004D5ED1">
        <w:rPr>
          <w:i/>
          <w:iCs/>
          <w:vertAlign w:val="superscript"/>
        </w:rPr>
        <w:t>(BP)(R)</w:t>
      </w:r>
      <w:bookmarkEnd w:id="654"/>
    </w:p>
    <w:p w14:paraId="47010C64" w14:textId="138B58CA" w:rsidR="002F2AF1" w:rsidRPr="004D5ED1" w:rsidRDefault="002F2AF1" w:rsidP="00910C79">
      <w:pPr>
        <w:pStyle w:val="BodyText"/>
        <w:numPr>
          <w:ilvl w:val="0"/>
          <w:numId w:val="2"/>
        </w:numPr>
        <w:ind w:left="1134" w:hanging="567"/>
        <w:jc w:val="left"/>
      </w:pPr>
      <w:bookmarkStart w:id="655" w:name="(a)_This_rule_applies:"/>
      <w:bookmarkEnd w:id="655"/>
      <w:r w:rsidRPr="004D5ED1">
        <w:t>This</w:t>
      </w:r>
      <w:r w:rsidRPr="004D5ED1">
        <w:rPr>
          <w:spacing w:val="-2"/>
        </w:rPr>
        <w:t xml:space="preserve"> </w:t>
      </w:r>
      <w:r w:rsidR="00A550BD" w:rsidRPr="004D5ED1">
        <w:rPr>
          <w:spacing w:val="-2"/>
        </w:rPr>
        <w:t>Clause</w:t>
      </w:r>
      <w:r w:rsidRPr="004D5ED1">
        <w:t xml:space="preserve"> </w:t>
      </w:r>
      <w:r w:rsidR="00CA28CB" w:rsidRPr="004D5ED1">
        <w:t xml:space="preserve">35 </w:t>
      </w:r>
      <w:r w:rsidRPr="004D5ED1">
        <w:t>applies:</w:t>
      </w:r>
      <w:r w:rsidR="00CA28CB" w:rsidRPr="004D5ED1">
        <w:t xml:space="preserve"> </w:t>
      </w:r>
      <w:r w:rsidR="00CA28CB" w:rsidRPr="004D5ED1">
        <w:rPr>
          <w:i/>
          <w:iCs/>
          <w:vertAlign w:val="superscript"/>
        </w:rPr>
        <w:t>(BP)(R)</w:t>
      </w:r>
    </w:p>
    <w:p w14:paraId="0E454308" w14:textId="2F3F4F73" w:rsidR="002F2AF1" w:rsidRPr="004D5ED1" w:rsidRDefault="00922F0F" w:rsidP="00910C79">
      <w:pPr>
        <w:pStyle w:val="BodyText"/>
        <w:numPr>
          <w:ilvl w:val="1"/>
          <w:numId w:val="2"/>
        </w:numPr>
        <w:ind w:left="1701" w:hanging="564"/>
        <w:jc w:val="left"/>
      </w:pPr>
      <w:r w:rsidRPr="004D5ED1">
        <w:rPr>
          <w:spacing w:val="-2"/>
        </w:rPr>
        <w:t>W</w:t>
      </w:r>
      <w:r w:rsidR="002F2AF1" w:rsidRPr="004D5ED1">
        <w:rPr>
          <w:spacing w:val="-2"/>
        </w:rPr>
        <w:t>here</w:t>
      </w:r>
      <w:r w:rsidR="002F2AF1" w:rsidRPr="004D5ED1">
        <w:rPr>
          <w:spacing w:val="1"/>
        </w:rPr>
        <w:t xml:space="preserve"> </w:t>
      </w:r>
      <w:r w:rsidR="002F2AF1" w:rsidRPr="004D5ED1">
        <w:t>a person is</w:t>
      </w:r>
      <w:r w:rsidR="002F2AF1" w:rsidRPr="004D5ED1">
        <w:rPr>
          <w:spacing w:val="1"/>
        </w:rPr>
        <w:t xml:space="preserve"> </w:t>
      </w:r>
      <w:r w:rsidR="002F2AF1" w:rsidRPr="004D5ED1">
        <w:t xml:space="preserve">dissatisfied </w:t>
      </w:r>
      <w:r w:rsidR="002F2AF1" w:rsidRPr="004D5ED1">
        <w:rPr>
          <w:spacing w:val="-2"/>
        </w:rPr>
        <w:t>with</w:t>
      </w:r>
      <w:r w:rsidR="002F2AF1" w:rsidRPr="004D5ED1">
        <w:t xml:space="preserve"> a decision made by</w:t>
      </w:r>
      <w:r w:rsidR="002F2AF1" w:rsidRPr="004D5ED1">
        <w:rPr>
          <w:spacing w:val="-2"/>
        </w:rPr>
        <w:t xml:space="preserve"> </w:t>
      </w:r>
      <w:r w:rsidR="002F2AF1" w:rsidRPr="004D5ED1">
        <w:t xml:space="preserve">the </w:t>
      </w:r>
      <w:r w:rsidR="00045215" w:rsidRPr="004D5ED1">
        <w:rPr>
          <w:spacing w:val="-2"/>
        </w:rPr>
        <w:t>board</w:t>
      </w:r>
      <w:r w:rsidR="002F2AF1" w:rsidRPr="004D5ED1">
        <w:rPr>
          <w:spacing w:val="-2"/>
        </w:rPr>
        <w:t xml:space="preserve"> </w:t>
      </w:r>
      <w:r w:rsidR="002F2AF1" w:rsidRPr="004D5ED1">
        <w:t xml:space="preserve">under </w:t>
      </w:r>
      <w:r w:rsidR="00A550BD" w:rsidRPr="004D5ED1">
        <w:t>Clause</w:t>
      </w:r>
      <w:r w:rsidR="00C95A68" w:rsidRPr="004D5ED1">
        <w:t xml:space="preserve"> </w:t>
      </w:r>
      <w:r w:rsidR="009C1813" w:rsidRPr="004D5ED1">
        <w:t>34(g)</w:t>
      </w:r>
      <w:r w:rsidR="002F2AF1" w:rsidRPr="004D5ED1">
        <w:rPr>
          <w:spacing w:val="2"/>
        </w:rPr>
        <w:t xml:space="preserve"> </w:t>
      </w:r>
      <w:r w:rsidR="002F2AF1" w:rsidRPr="004D5ED1">
        <w:rPr>
          <w:spacing w:val="-3"/>
        </w:rPr>
        <w:t>or</w:t>
      </w:r>
      <w:r w:rsidR="00CA28CB" w:rsidRPr="004D5ED1">
        <w:rPr>
          <w:spacing w:val="-3"/>
        </w:rPr>
        <w:t xml:space="preserve"> </w:t>
      </w:r>
      <w:r w:rsidR="00CA28CB" w:rsidRPr="004D5ED1">
        <w:rPr>
          <w:i/>
          <w:iCs/>
          <w:vertAlign w:val="superscript"/>
        </w:rPr>
        <w:t>(BP)(R)</w:t>
      </w:r>
    </w:p>
    <w:p w14:paraId="12293033" w14:textId="7B8CE6FB" w:rsidR="002F2AF1" w:rsidRPr="004D5ED1" w:rsidRDefault="00922F0F" w:rsidP="00910C79">
      <w:pPr>
        <w:pStyle w:val="BodyText"/>
        <w:numPr>
          <w:ilvl w:val="1"/>
          <w:numId w:val="2"/>
        </w:numPr>
        <w:ind w:left="1701" w:hanging="564"/>
        <w:jc w:val="left"/>
      </w:pPr>
      <w:r w:rsidRPr="004D5ED1">
        <w:t>W</w:t>
      </w:r>
      <w:r w:rsidR="002F2AF1" w:rsidRPr="004D5ED1">
        <w:t xml:space="preserve">here a dispute arises between a </w:t>
      </w:r>
      <w:r w:rsidR="003F7A49" w:rsidRPr="004D5ED1">
        <w:t>member</w:t>
      </w:r>
      <w:r w:rsidR="002F2AF1" w:rsidRPr="004D5ED1">
        <w:t xml:space="preserve"> or more than one</w:t>
      </w:r>
      <w:r w:rsidR="00DC0C68" w:rsidRPr="004D5ED1">
        <w:t xml:space="preserve"> </w:t>
      </w:r>
      <w:r w:rsidR="003F7A49" w:rsidRPr="004D5ED1">
        <w:t>member</w:t>
      </w:r>
      <w:r w:rsidR="002F2AF1" w:rsidRPr="004D5ED1">
        <w:t xml:space="preserve"> and the </w:t>
      </w:r>
      <w:r w:rsidR="00A1644C" w:rsidRPr="004D5ED1">
        <w:t>association</w:t>
      </w:r>
      <w:r w:rsidR="002F2AF1" w:rsidRPr="004D5ED1">
        <w:t xml:space="preserve"> and any party to the dispute elects not to have the matter determined by the </w:t>
      </w:r>
      <w:r w:rsidR="00045215" w:rsidRPr="004D5ED1">
        <w:t>board</w:t>
      </w:r>
      <w:r w:rsidR="002F2AF1" w:rsidRPr="004D5ED1">
        <w:t>.</w:t>
      </w:r>
      <w:r w:rsidR="00CA28CB" w:rsidRPr="004D5ED1">
        <w:t xml:space="preserve"> </w:t>
      </w:r>
      <w:r w:rsidR="00CA28CB" w:rsidRPr="004D5ED1">
        <w:rPr>
          <w:i/>
          <w:iCs/>
          <w:vertAlign w:val="superscript"/>
        </w:rPr>
        <w:t>(BP)(R)</w:t>
      </w:r>
    </w:p>
    <w:p w14:paraId="290448C4" w14:textId="5A0B88C7" w:rsidR="00C65EC0" w:rsidRPr="004D5ED1" w:rsidRDefault="00C65EC0" w:rsidP="00910C79">
      <w:pPr>
        <w:pStyle w:val="BodyText"/>
        <w:numPr>
          <w:ilvl w:val="0"/>
          <w:numId w:val="2"/>
        </w:numPr>
        <w:ind w:left="1134" w:hanging="567"/>
        <w:jc w:val="left"/>
      </w:pPr>
      <w:bookmarkStart w:id="656" w:name="(b)_Where_the_dispute_relates_to_a_propo"/>
      <w:bookmarkEnd w:id="656"/>
      <w:r w:rsidRPr="004D5ED1">
        <w:t xml:space="preserve">If the parties to a dispute are unable to resolve the dispute between themselves within the time required by Clause </w:t>
      </w:r>
      <w:r w:rsidR="009C1813" w:rsidRPr="004D5ED1">
        <w:t>34(c)</w:t>
      </w:r>
      <w:r w:rsidRPr="004D5ED1">
        <w:t xml:space="preserve"> or a party to </w:t>
      </w:r>
      <w:r w:rsidR="00491E33" w:rsidRPr="004D5ED1">
        <w:t xml:space="preserve">a </w:t>
      </w:r>
      <w:r w:rsidRPr="004D5ED1">
        <w:t xml:space="preserve">dispute is dissatisfied with a decision made </w:t>
      </w:r>
      <w:r w:rsidR="00491E33" w:rsidRPr="004D5ED1">
        <w:t xml:space="preserve"> </w:t>
      </w:r>
      <w:r w:rsidRPr="004D5ED1">
        <w:t xml:space="preserve">under Clause </w:t>
      </w:r>
      <w:r w:rsidR="009C1813" w:rsidRPr="004D5ED1">
        <w:t>34(g)</w:t>
      </w:r>
      <w:r w:rsidR="00AB461F" w:rsidRPr="004D5ED1">
        <w:t xml:space="preserve"> </w:t>
      </w:r>
      <w:r w:rsidRPr="004D5ED1">
        <w:t>a party to a dispute may:</w:t>
      </w:r>
      <w:r w:rsidR="00CA28CB" w:rsidRPr="004D5ED1">
        <w:t xml:space="preserve"> </w:t>
      </w:r>
      <w:r w:rsidR="00CA28CB" w:rsidRPr="004D5ED1">
        <w:rPr>
          <w:i/>
          <w:iCs/>
          <w:vertAlign w:val="superscript"/>
        </w:rPr>
        <w:t>(BP)(R)</w:t>
      </w:r>
    </w:p>
    <w:p w14:paraId="24685CFF" w14:textId="518CE3D5" w:rsidR="00C65EC0" w:rsidRPr="004D5ED1" w:rsidRDefault="00922F0F" w:rsidP="00910C79">
      <w:pPr>
        <w:pStyle w:val="BodyText"/>
        <w:numPr>
          <w:ilvl w:val="1"/>
          <w:numId w:val="2"/>
        </w:numPr>
        <w:ind w:left="1701" w:hanging="564"/>
        <w:jc w:val="left"/>
      </w:pPr>
      <w:r w:rsidRPr="004D5ED1">
        <w:rPr>
          <w:spacing w:val="-2"/>
        </w:rPr>
        <w:t>P</w:t>
      </w:r>
      <w:r w:rsidR="00C65EC0" w:rsidRPr="004D5ED1">
        <w:rPr>
          <w:spacing w:val="-2"/>
        </w:rPr>
        <w:t>rovide</w:t>
      </w:r>
      <w:r w:rsidR="00C65EC0" w:rsidRPr="004D5ED1">
        <w:rPr>
          <w:spacing w:val="60"/>
        </w:rPr>
        <w:t xml:space="preserve"> </w:t>
      </w:r>
      <w:r w:rsidR="00C65EC0" w:rsidRPr="004D5ED1">
        <w:t>written</w:t>
      </w:r>
      <w:r w:rsidR="00C65EC0" w:rsidRPr="004D5ED1">
        <w:rPr>
          <w:spacing w:val="58"/>
        </w:rPr>
        <w:t xml:space="preserve"> </w:t>
      </w:r>
      <w:r w:rsidR="00C65EC0" w:rsidRPr="004D5ED1">
        <w:t>notice</w:t>
      </w:r>
      <w:r w:rsidR="00C65EC0" w:rsidRPr="004D5ED1">
        <w:rPr>
          <w:spacing w:val="58"/>
        </w:rPr>
        <w:t xml:space="preserve"> </w:t>
      </w:r>
      <w:r w:rsidR="00C65EC0" w:rsidRPr="004D5ED1">
        <w:t>to</w:t>
      </w:r>
      <w:r w:rsidR="00C65EC0" w:rsidRPr="004D5ED1">
        <w:rPr>
          <w:spacing w:val="58"/>
        </w:rPr>
        <w:t xml:space="preserve"> </w:t>
      </w:r>
      <w:r w:rsidR="00C65EC0" w:rsidRPr="004D5ED1">
        <w:t>the</w:t>
      </w:r>
      <w:r w:rsidR="00C65EC0" w:rsidRPr="004D5ED1">
        <w:rPr>
          <w:spacing w:val="58"/>
        </w:rPr>
        <w:t xml:space="preserve"> </w:t>
      </w:r>
      <w:r w:rsidR="00E65F14" w:rsidRPr="004D5ED1">
        <w:rPr>
          <w:spacing w:val="-2"/>
        </w:rPr>
        <w:t>S</w:t>
      </w:r>
      <w:r w:rsidR="00A1644C" w:rsidRPr="004D5ED1">
        <w:rPr>
          <w:spacing w:val="-2"/>
        </w:rPr>
        <w:t>ecretary</w:t>
      </w:r>
      <w:r w:rsidR="00C65EC0" w:rsidRPr="004D5ED1">
        <w:rPr>
          <w:spacing w:val="56"/>
        </w:rPr>
        <w:t xml:space="preserve"> </w:t>
      </w:r>
      <w:r w:rsidR="00491E33" w:rsidRPr="004D5ED1">
        <w:t>identifying</w:t>
      </w:r>
      <w:r w:rsidR="00491E33" w:rsidRPr="004D5ED1">
        <w:rPr>
          <w:spacing w:val="60"/>
        </w:rPr>
        <w:t xml:space="preserve"> </w:t>
      </w:r>
      <w:r w:rsidR="00C65EC0" w:rsidRPr="004D5ED1">
        <w:t>the</w:t>
      </w:r>
      <w:r w:rsidR="00C65EC0" w:rsidRPr="004D5ED1">
        <w:rPr>
          <w:spacing w:val="55"/>
        </w:rPr>
        <w:t xml:space="preserve"> </w:t>
      </w:r>
      <w:r w:rsidR="00C65EC0" w:rsidRPr="004D5ED1">
        <w:t>parties</w:t>
      </w:r>
      <w:r w:rsidR="00C65EC0" w:rsidRPr="004D5ED1">
        <w:rPr>
          <w:spacing w:val="56"/>
        </w:rPr>
        <w:t xml:space="preserve"> </w:t>
      </w:r>
      <w:r w:rsidR="00C65EC0" w:rsidRPr="004D5ED1">
        <w:t>to, and</w:t>
      </w:r>
      <w:r w:rsidR="00C65EC0" w:rsidRPr="004D5ED1">
        <w:rPr>
          <w:spacing w:val="55"/>
        </w:rPr>
        <w:t xml:space="preserve"> </w:t>
      </w:r>
      <w:r w:rsidR="00C65EC0" w:rsidRPr="004D5ED1">
        <w:rPr>
          <w:spacing w:val="-2"/>
        </w:rPr>
        <w:t>the</w:t>
      </w:r>
      <w:r w:rsidR="00C65EC0" w:rsidRPr="004D5ED1">
        <w:rPr>
          <w:spacing w:val="44"/>
        </w:rPr>
        <w:t xml:space="preserve"> </w:t>
      </w:r>
      <w:r w:rsidR="00C65EC0" w:rsidRPr="004D5ED1">
        <w:rPr>
          <w:spacing w:val="-2"/>
        </w:rPr>
        <w:t>details</w:t>
      </w:r>
      <w:r w:rsidR="00C65EC0" w:rsidRPr="004D5ED1">
        <w:rPr>
          <w:spacing w:val="1"/>
        </w:rPr>
        <w:t xml:space="preserve"> </w:t>
      </w:r>
      <w:r w:rsidR="00C65EC0" w:rsidRPr="004D5ED1">
        <w:t>of, the</w:t>
      </w:r>
      <w:r w:rsidR="00C65EC0" w:rsidRPr="004D5ED1">
        <w:rPr>
          <w:spacing w:val="-2"/>
        </w:rPr>
        <w:t xml:space="preserve"> </w:t>
      </w:r>
      <w:r w:rsidR="00C65EC0" w:rsidRPr="004D5ED1">
        <w:t>dispute, and</w:t>
      </w:r>
      <w:r w:rsidR="00CA28CB" w:rsidRPr="004D5ED1">
        <w:t xml:space="preserve"> </w:t>
      </w:r>
      <w:r w:rsidR="00CA28CB" w:rsidRPr="004D5ED1">
        <w:rPr>
          <w:i/>
          <w:iCs/>
          <w:vertAlign w:val="superscript"/>
        </w:rPr>
        <w:t>(BP)(R)</w:t>
      </w:r>
    </w:p>
    <w:p w14:paraId="52C47BA7" w14:textId="03E531B4" w:rsidR="00C65EC0" w:rsidRPr="004D5ED1" w:rsidRDefault="00922F0F" w:rsidP="00910C79">
      <w:pPr>
        <w:pStyle w:val="BodyText"/>
        <w:numPr>
          <w:ilvl w:val="1"/>
          <w:numId w:val="2"/>
        </w:numPr>
        <w:ind w:left="1701" w:hanging="564"/>
        <w:jc w:val="left"/>
      </w:pPr>
      <w:r w:rsidRPr="004D5ED1">
        <w:t>A</w:t>
      </w:r>
      <w:r w:rsidR="00C65EC0" w:rsidRPr="004D5ED1">
        <w:t>gree</w:t>
      </w:r>
      <w:r w:rsidR="00C65EC0" w:rsidRPr="004D5ED1">
        <w:rPr>
          <w:spacing w:val="-2"/>
        </w:rPr>
        <w:t xml:space="preserve"> </w:t>
      </w:r>
      <w:r w:rsidR="00C65EC0" w:rsidRPr="004D5ED1">
        <w:rPr>
          <w:spacing w:val="-1"/>
        </w:rPr>
        <w:t>to,</w:t>
      </w:r>
      <w:r w:rsidR="00C65EC0" w:rsidRPr="004D5ED1">
        <w:t xml:space="preserve"> </w:t>
      </w:r>
      <w:r w:rsidR="00C65EC0" w:rsidRPr="004D5ED1">
        <w:rPr>
          <w:spacing w:val="-1"/>
        </w:rPr>
        <w:t>or request</w:t>
      </w:r>
      <w:r w:rsidR="00C65EC0" w:rsidRPr="004D5ED1">
        <w:t xml:space="preserve"> the</w:t>
      </w:r>
      <w:r w:rsidR="00C65EC0" w:rsidRPr="004D5ED1">
        <w:rPr>
          <w:spacing w:val="-2"/>
        </w:rPr>
        <w:t xml:space="preserve"> </w:t>
      </w:r>
      <w:r w:rsidR="00C65EC0" w:rsidRPr="004D5ED1">
        <w:rPr>
          <w:spacing w:val="-1"/>
        </w:rPr>
        <w:t>appointment</w:t>
      </w:r>
      <w:r w:rsidR="00C65EC0" w:rsidRPr="004D5ED1">
        <w:t xml:space="preserve"> </w:t>
      </w:r>
      <w:r w:rsidR="00C65EC0" w:rsidRPr="004D5ED1">
        <w:rPr>
          <w:spacing w:val="-1"/>
        </w:rPr>
        <w:t>of,</w:t>
      </w:r>
      <w:r w:rsidR="00C65EC0" w:rsidRPr="004D5ED1">
        <w:t xml:space="preserve"> a</w:t>
      </w:r>
      <w:r w:rsidR="00C65EC0" w:rsidRPr="004D5ED1">
        <w:rPr>
          <w:spacing w:val="-2"/>
        </w:rPr>
        <w:t xml:space="preserve"> </w:t>
      </w:r>
      <w:r w:rsidR="00C65EC0" w:rsidRPr="004D5ED1">
        <w:t>mediator to resolve the dispute.</w:t>
      </w:r>
      <w:r w:rsidR="00CA28CB" w:rsidRPr="004D5ED1">
        <w:t xml:space="preserve"> </w:t>
      </w:r>
      <w:r w:rsidR="00CA28CB" w:rsidRPr="004D5ED1">
        <w:rPr>
          <w:i/>
          <w:iCs/>
          <w:vertAlign w:val="superscript"/>
        </w:rPr>
        <w:t>(BP)(R)</w:t>
      </w:r>
    </w:p>
    <w:p w14:paraId="56A6C924" w14:textId="0B8EF6B2" w:rsidR="00C65EC0" w:rsidRPr="004D5ED1" w:rsidRDefault="00C65EC0" w:rsidP="00910C79">
      <w:pPr>
        <w:pStyle w:val="BodyText"/>
        <w:numPr>
          <w:ilvl w:val="0"/>
          <w:numId w:val="2"/>
        </w:numPr>
        <w:ind w:left="1134" w:hanging="567"/>
        <w:jc w:val="left"/>
      </w:pPr>
      <w:r w:rsidRPr="004D5ED1">
        <w:t xml:space="preserve">The </w:t>
      </w:r>
      <w:r w:rsidR="00E65F14" w:rsidRPr="004D5ED1">
        <w:t>S</w:t>
      </w:r>
      <w:r w:rsidR="00A1644C" w:rsidRPr="004D5ED1">
        <w:t>ecretary</w:t>
      </w:r>
      <w:r w:rsidRPr="004D5ED1">
        <w:t xml:space="preserve"> shall then ensure that a meditator is appointed </w:t>
      </w:r>
      <w:r w:rsidRPr="004D5ED1">
        <w:rPr>
          <w:spacing w:val="-3"/>
        </w:rPr>
        <w:t xml:space="preserve">to resolve the dispute </w:t>
      </w:r>
      <w:r w:rsidRPr="004D5ED1">
        <w:t>who shall be:</w:t>
      </w:r>
      <w:r w:rsidR="00CA28CB" w:rsidRPr="004D5ED1">
        <w:t xml:space="preserve"> </w:t>
      </w:r>
      <w:r w:rsidR="00CA28CB" w:rsidRPr="004D5ED1">
        <w:rPr>
          <w:i/>
          <w:iCs/>
          <w:vertAlign w:val="superscript"/>
        </w:rPr>
        <w:t>(BP)(R)</w:t>
      </w:r>
    </w:p>
    <w:p w14:paraId="577F3F0C" w14:textId="2E09994A" w:rsidR="00C65EC0" w:rsidRPr="004D5ED1" w:rsidRDefault="00922F0F" w:rsidP="00910C79">
      <w:pPr>
        <w:pStyle w:val="BodyText"/>
        <w:numPr>
          <w:ilvl w:val="1"/>
          <w:numId w:val="2"/>
        </w:numPr>
        <w:ind w:left="1701" w:hanging="564"/>
        <w:jc w:val="left"/>
      </w:pPr>
      <w:r w:rsidRPr="004D5ED1">
        <w:t>A</w:t>
      </w:r>
      <w:r w:rsidR="00C65EC0" w:rsidRPr="004D5ED1">
        <w:t xml:space="preserve"> person chosen by agreement between the parties to the dispute, or</w:t>
      </w:r>
      <w:r w:rsidR="00CA28CB" w:rsidRPr="004D5ED1">
        <w:t xml:space="preserve"> </w:t>
      </w:r>
      <w:r w:rsidR="00CA28CB" w:rsidRPr="004D5ED1">
        <w:rPr>
          <w:i/>
          <w:iCs/>
          <w:vertAlign w:val="superscript"/>
        </w:rPr>
        <w:t>(BP)(R)</w:t>
      </w:r>
    </w:p>
    <w:p w14:paraId="41597C7E" w14:textId="609D3709" w:rsidR="00C65EC0" w:rsidRPr="004D5ED1" w:rsidRDefault="00922F0F" w:rsidP="00910C79">
      <w:pPr>
        <w:pStyle w:val="BodyText"/>
        <w:numPr>
          <w:ilvl w:val="1"/>
          <w:numId w:val="2"/>
        </w:numPr>
        <w:ind w:left="1701" w:hanging="564"/>
        <w:jc w:val="left"/>
      </w:pPr>
      <w:r w:rsidRPr="004D5ED1">
        <w:t>I</w:t>
      </w:r>
      <w:r w:rsidR="00C65EC0" w:rsidRPr="004D5ED1">
        <w:t>n the absence of agreement between the parties to the dispute</w:t>
      </w:r>
      <w:r w:rsidR="0049695D" w:rsidRPr="004D5ED1">
        <w:t xml:space="preserve">, a mediator </w:t>
      </w:r>
      <w:r w:rsidR="00C65EC0" w:rsidRPr="004D5ED1">
        <w:t xml:space="preserve">appointed by the </w:t>
      </w:r>
      <w:r w:rsidR="00045215" w:rsidRPr="004D5ED1">
        <w:t>board</w:t>
      </w:r>
      <w:r w:rsidR="0049695D" w:rsidRPr="004D5ED1">
        <w:t>.</w:t>
      </w:r>
      <w:r w:rsidR="00CA28CB" w:rsidRPr="004D5ED1">
        <w:t xml:space="preserve"> </w:t>
      </w:r>
      <w:r w:rsidR="00CA28CB" w:rsidRPr="004D5ED1">
        <w:rPr>
          <w:i/>
          <w:iCs/>
          <w:vertAlign w:val="superscript"/>
        </w:rPr>
        <w:t>(BP)(R)</w:t>
      </w:r>
      <w:r w:rsidR="00C65EC0" w:rsidRPr="004D5ED1">
        <w:t xml:space="preserve"> </w:t>
      </w:r>
    </w:p>
    <w:p w14:paraId="512AC109" w14:textId="6C688F04" w:rsidR="002F2AF1" w:rsidRPr="004D5ED1" w:rsidRDefault="002F2AF1" w:rsidP="00910C79">
      <w:pPr>
        <w:pStyle w:val="BodyText"/>
        <w:numPr>
          <w:ilvl w:val="0"/>
          <w:numId w:val="2"/>
        </w:numPr>
        <w:ind w:left="1134" w:hanging="567"/>
        <w:jc w:val="left"/>
      </w:pPr>
      <w:r w:rsidRPr="004D5ED1">
        <w:t xml:space="preserve">Where the dispute relates to a proposal for the suspension or expulsion of a </w:t>
      </w:r>
      <w:r w:rsidR="003F7A49" w:rsidRPr="004D5ED1">
        <w:t>member</w:t>
      </w:r>
      <w:r w:rsidRPr="004D5ED1">
        <w:t xml:space="preserve"> this </w:t>
      </w:r>
      <w:r w:rsidR="00A550BD" w:rsidRPr="004D5ED1">
        <w:t>Clause</w:t>
      </w:r>
      <w:r w:rsidRPr="004D5ED1">
        <w:t xml:space="preserve"> </w:t>
      </w:r>
      <w:r w:rsidR="009C1813" w:rsidRPr="004D5ED1">
        <w:t>35</w:t>
      </w:r>
      <w:r w:rsidR="00AB461F" w:rsidRPr="004D5ED1">
        <w:t xml:space="preserve"> </w:t>
      </w:r>
      <w:r w:rsidRPr="004D5ED1">
        <w:t xml:space="preserve">does not apply until the procedure under </w:t>
      </w:r>
      <w:r w:rsidR="00A550BD" w:rsidRPr="004D5ED1">
        <w:t>Clause</w:t>
      </w:r>
      <w:r w:rsidRPr="004D5ED1">
        <w:t xml:space="preserve"> </w:t>
      </w:r>
      <w:r w:rsidR="009C1813" w:rsidRPr="004D5ED1">
        <w:t xml:space="preserve">12 </w:t>
      </w:r>
      <w:r w:rsidRPr="004D5ED1">
        <w:t>in respect of the proposed suspension or expulsion has been completed.</w:t>
      </w:r>
      <w:r w:rsidR="00CA28CB" w:rsidRPr="004D5ED1">
        <w:t xml:space="preserve"> </w:t>
      </w:r>
      <w:r w:rsidR="00CA28CB" w:rsidRPr="004D5ED1">
        <w:rPr>
          <w:i/>
          <w:iCs/>
          <w:vertAlign w:val="superscript"/>
        </w:rPr>
        <w:t>(BP)(R)</w:t>
      </w:r>
    </w:p>
    <w:p w14:paraId="4AEBC133" w14:textId="1A0228A2" w:rsidR="002F2AF1" w:rsidRPr="004D5ED1" w:rsidRDefault="00B81E72" w:rsidP="00910C79">
      <w:pPr>
        <w:pStyle w:val="BodyText"/>
        <w:numPr>
          <w:ilvl w:val="0"/>
          <w:numId w:val="2"/>
        </w:numPr>
        <w:ind w:left="1134" w:hanging="567"/>
        <w:jc w:val="left"/>
      </w:pPr>
      <w:bookmarkStart w:id="657" w:name="(c)_If_the_parties_to_a_dispute_are_unab"/>
      <w:bookmarkStart w:id="658" w:name="(d)_The_party,_or_parties_requesting_the"/>
      <w:bookmarkEnd w:id="657"/>
      <w:bookmarkEnd w:id="658"/>
      <w:r w:rsidRPr="004D5ED1">
        <w:t xml:space="preserve">The party or parties requesting the mediation </w:t>
      </w:r>
      <w:r w:rsidR="00127513" w:rsidRPr="004D5ED1">
        <w:t>shall</w:t>
      </w:r>
      <w:r w:rsidRPr="004D5ED1">
        <w:t xml:space="preserve"> pay the costs of the mediation.</w:t>
      </w:r>
      <w:r w:rsidR="00CA28CB" w:rsidRPr="004D5ED1">
        <w:t xml:space="preserve"> </w:t>
      </w:r>
      <w:r w:rsidR="00CA28CB" w:rsidRPr="004D5ED1">
        <w:rPr>
          <w:i/>
          <w:iCs/>
          <w:vertAlign w:val="superscript"/>
        </w:rPr>
        <w:t>(BP)(R)</w:t>
      </w:r>
    </w:p>
    <w:p w14:paraId="7CF8F0AC" w14:textId="3F8F82E4" w:rsidR="002F2AF1" w:rsidRPr="004D5ED1" w:rsidRDefault="0049695D" w:rsidP="00910C79">
      <w:pPr>
        <w:pStyle w:val="BodyText"/>
        <w:numPr>
          <w:ilvl w:val="0"/>
          <w:numId w:val="2"/>
        </w:numPr>
        <w:ind w:left="1134" w:hanging="567"/>
        <w:jc w:val="left"/>
      </w:pPr>
      <w:bookmarkStart w:id="659" w:name="(e)_The_mediator_must_be:"/>
      <w:bookmarkStart w:id="660" w:name="(f)_A_Member_can_be_a_mediator,_but_the_"/>
      <w:bookmarkEnd w:id="659"/>
      <w:bookmarkEnd w:id="660"/>
      <w:r w:rsidRPr="004D5ED1">
        <w:t xml:space="preserve">The mediator can </w:t>
      </w:r>
      <w:r w:rsidR="00286483" w:rsidRPr="004D5ED1">
        <w:t>be a</w:t>
      </w:r>
      <w:r w:rsidR="00516FAF" w:rsidRPr="004D5ED1">
        <w:t xml:space="preserve"> </w:t>
      </w:r>
      <w:r w:rsidR="003F7A49" w:rsidRPr="004D5ED1">
        <w:t>member</w:t>
      </w:r>
      <w:r w:rsidR="00286483" w:rsidRPr="004D5ED1">
        <w:t xml:space="preserve"> provided</w:t>
      </w:r>
      <w:r w:rsidRPr="004D5ED1">
        <w:t xml:space="preserve"> th</w:t>
      </w:r>
      <w:r w:rsidR="00516FAF" w:rsidRPr="004D5ED1">
        <w:t xml:space="preserve">e </w:t>
      </w:r>
      <w:r w:rsidR="003F7A49" w:rsidRPr="004D5ED1">
        <w:t>member</w:t>
      </w:r>
      <w:r w:rsidR="00516FAF" w:rsidRPr="004D5ED1">
        <w:t xml:space="preserve"> </w:t>
      </w:r>
      <w:r w:rsidR="00286483" w:rsidRPr="004D5ED1">
        <w:t>is not</w:t>
      </w:r>
      <w:r w:rsidRPr="004D5ED1">
        <w:t xml:space="preserve"> </w:t>
      </w:r>
      <w:r w:rsidR="002F2AF1" w:rsidRPr="004D5ED1">
        <w:t>a party to the dispute.</w:t>
      </w:r>
      <w:r w:rsidR="00CA28CB" w:rsidRPr="004D5ED1">
        <w:t xml:space="preserve"> </w:t>
      </w:r>
      <w:r w:rsidR="00CA28CB" w:rsidRPr="004D5ED1">
        <w:rPr>
          <w:i/>
          <w:iCs/>
          <w:vertAlign w:val="superscript"/>
        </w:rPr>
        <w:t>(BP)(R)</w:t>
      </w:r>
    </w:p>
    <w:p w14:paraId="7535F3FD" w14:textId="5B2C7AB4" w:rsidR="002F2AF1" w:rsidRPr="004D5ED1" w:rsidRDefault="002F2AF1" w:rsidP="00910C79">
      <w:pPr>
        <w:pStyle w:val="BodyText"/>
        <w:numPr>
          <w:ilvl w:val="0"/>
          <w:numId w:val="2"/>
        </w:numPr>
        <w:ind w:left="1134" w:hanging="567"/>
        <w:jc w:val="left"/>
      </w:pPr>
      <w:bookmarkStart w:id="661" w:name="(g)_The_parties_to_the_dispute_must,_in_"/>
      <w:bookmarkEnd w:id="661"/>
      <w:r w:rsidRPr="004D5ED1">
        <w:t xml:space="preserve">The parties to the dispute </w:t>
      </w:r>
      <w:r w:rsidR="00127513" w:rsidRPr="004D5ED1">
        <w:t>shall</w:t>
      </w:r>
      <w:r w:rsidRPr="004D5ED1">
        <w:t xml:space="preserve"> attempt to settle the dispute by mediation</w:t>
      </w:r>
      <w:r w:rsidR="0049695D" w:rsidRPr="004D5ED1">
        <w:t xml:space="preserve"> in good faith</w:t>
      </w:r>
      <w:r w:rsidRPr="004D5ED1">
        <w:t>.</w:t>
      </w:r>
      <w:r w:rsidR="00CA28CB" w:rsidRPr="004D5ED1">
        <w:t xml:space="preserve"> </w:t>
      </w:r>
      <w:r w:rsidR="00CA28CB" w:rsidRPr="004D5ED1">
        <w:rPr>
          <w:i/>
          <w:iCs/>
          <w:vertAlign w:val="superscript"/>
        </w:rPr>
        <w:t>(BP)(R)</w:t>
      </w:r>
    </w:p>
    <w:p w14:paraId="31DE2B45" w14:textId="7FB36D69" w:rsidR="002F2AF1" w:rsidRPr="004D5ED1" w:rsidRDefault="002F2AF1" w:rsidP="00910C79">
      <w:pPr>
        <w:pStyle w:val="BodyText"/>
        <w:numPr>
          <w:ilvl w:val="0"/>
          <w:numId w:val="2"/>
        </w:numPr>
        <w:ind w:left="1134" w:hanging="567"/>
        <w:jc w:val="left"/>
      </w:pPr>
      <w:bookmarkStart w:id="662" w:name="(h)_The_parties_are_to_exchange_written_"/>
      <w:bookmarkEnd w:id="662"/>
      <w:r w:rsidRPr="004D5ED1">
        <w:t>The parties are to exchange written statements of the issues that are in dispute between them and supply copies</w:t>
      </w:r>
      <w:r w:rsidR="00EB231F" w:rsidRPr="004D5ED1">
        <w:t xml:space="preserve"> to the mediator at least </w:t>
      </w:r>
      <w:r w:rsidR="00500169" w:rsidRPr="004D5ED1">
        <w:t>five (5)</w:t>
      </w:r>
      <w:r w:rsidR="00EB231F" w:rsidRPr="004D5ED1">
        <w:t xml:space="preserve"> </w:t>
      </w:r>
      <w:r w:rsidRPr="004D5ED1">
        <w:t xml:space="preserve">days </w:t>
      </w:r>
      <w:r w:rsidR="00EB231F" w:rsidRPr="004D5ED1">
        <w:rPr>
          <w:i/>
          <w:iCs/>
          <w:vertAlign w:val="superscript"/>
        </w:rPr>
        <w:t xml:space="preserve">(O) </w:t>
      </w:r>
      <w:r w:rsidRPr="004D5ED1">
        <w:t xml:space="preserve">before the </w:t>
      </w:r>
      <w:r w:rsidR="0049695D" w:rsidRPr="004D5ED1">
        <w:t xml:space="preserve">date of the </w:t>
      </w:r>
      <w:r w:rsidRPr="004D5ED1">
        <w:t>mediation.</w:t>
      </w:r>
      <w:r w:rsidR="00CA28CB" w:rsidRPr="004D5ED1">
        <w:t xml:space="preserve"> </w:t>
      </w:r>
      <w:r w:rsidR="00CA28CB" w:rsidRPr="004D5ED1">
        <w:rPr>
          <w:i/>
          <w:iCs/>
          <w:vertAlign w:val="superscript"/>
        </w:rPr>
        <w:t>(BP)(R)</w:t>
      </w:r>
    </w:p>
    <w:p w14:paraId="332EC15F" w14:textId="19C68B84" w:rsidR="002F2AF1" w:rsidRPr="004D5ED1" w:rsidRDefault="002F2AF1" w:rsidP="00910C79">
      <w:pPr>
        <w:pStyle w:val="BodyText"/>
        <w:numPr>
          <w:ilvl w:val="0"/>
          <w:numId w:val="2"/>
        </w:numPr>
        <w:ind w:left="1134" w:hanging="567"/>
        <w:jc w:val="left"/>
      </w:pPr>
      <w:r w:rsidRPr="004D5ED1">
        <w:t xml:space="preserve">The mediator, in conducting the mediation, </w:t>
      </w:r>
      <w:r w:rsidR="00127513" w:rsidRPr="004D5ED1">
        <w:t>shall</w:t>
      </w:r>
      <w:r w:rsidRPr="004D5ED1">
        <w:t>:</w:t>
      </w:r>
    </w:p>
    <w:p w14:paraId="23BD220B" w14:textId="65A83E3E" w:rsidR="002F2AF1" w:rsidRPr="004D5ED1" w:rsidRDefault="00922F0F" w:rsidP="00E00B6C">
      <w:pPr>
        <w:pStyle w:val="BodyText"/>
        <w:numPr>
          <w:ilvl w:val="1"/>
          <w:numId w:val="2"/>
        </w:numPr>
        <w:ind w:left="1701" w:hanging="567"/>
        <w:jc w:val="left"/>
      </w:pPr>
      <w:r w:rsidRPr="004D5ED1">
        <w:t>G</w:t>
      </w:r>
      <w:r w:rsidR="009E289E" w:rsidRPr="004D5ED1">
        <w:t>ive the</w:t>
      </w:r>
      <w:r w:rsidR="002F2AF1" w:rsidRPr="004D5ED1">
        <w:t xml:space="preserve"> parties to the mediation every opportunity to</w:t>
      </w:r>
      <w:r w:rsidR="0063131B" w:rsidRPr="004D5ED1">
        <w:t xml:space="preserve"> </w:t>
      </w:r>
      <w:r w:rsidR="002F2AF1" w:rsidRPr="004D5ED1">
        <w:t>be heard,</w:t>
      </w:r>
    </w:p>
    <w:p w14:paraId="29CFD33E" w14:textId="06D7C6E1" w:rsidR="002F2AF1" w:rsidRPr="004D5ED1" w:rsidRDefault="00922F0F" w:rsidP="00E00B6C">
      <w:pPr>
        <w:pStyle w:val="BodyText"/>
        <w:numPr>
          <w:ilvl w:val="1"/>
          <w:numId w:val="2"/>
        </w:numPr>
        <w:ind w:left="1701" w:hanging="567"/>
        <w:jc w:val="left"/>
      </w:pPr>
      <w:r w:rsidRPr="004D5ED1">
        <w:lastRenderedPageBreak/>
        <w:t>A</w:t>
      </w:r>
      <w:r w:rsidR="002F2AF1" w:rsidRPr="004D5ED1">
        <w:t>llow all parties to consider any written statement submitted by any party, and</w:t>
      </w:r>
    </w:p>
    <w:p w14:paraId="24E7C3CC" w14:textId="46D98B39" w:rsidR="002F2AF1" w:rsidRPr="004D5ED1" w:rsidRDefault="00922F0F" w:rsidP="00E00B6C">
      <w:pPr>
        <w:pStyle w:val="BodyText"/>
        <w:numPr>
          <w:ilvl w:val="1"/>
          <w:numId w:val="2"/>
        </w:numPr>
        <w:ind w:left="1701" w:hanging="567"/>
        <w:jc w:val="left"/>
      </w:pPr>
      <w:r w:rsidRPr="004D5ED1">
        <w:t>E</w:t>
      </w:r>
      <w:r w:rsidR="002F2AF1" w:rsidRPr="004D5ED1">
        <w:t>nsure that natural justice is accorded to the parties to the dispute throughout the mediation.</w:t>
      </w:r>
    </w:p>
    <w:p w14:paraId="6A4F2D84" w14:textId="6906EEB6" w:rsidR="002F2AF1" w:rsidRPr="004D5ED1" w:rsidRDefault="002F2AF1" w:rsidP="00910C79">
      <w:pPr>
        <w:pStyle w:val="BodyText"/>
        <w:numPr>
          <w:ilvl w:val="0"/>
          <w:numId w:val="2"/>
        </w:numPr>
        <w:ind w:left="1134" w:hanging="567"/>
        <w:jc w:val="left"/>
      </w:pPr>
      <w:bookmarkStart w:id="663" w:name="(j)_The_mediator_must_not_determine_the_"/>
      <w:bookmarkEnd w:id="663"/>
      <w:r w:rsidRPr="004D5ED1">
        <w:t xml:space="preserve">The mediation </w:t>
      </w:r>
      <w:r w:rsidR="00127513" w:rsidRPr="004D5ED1">
        <w:t>shall</w:t>
      </w:r>
      <w:r w:rsidRPr="004D5ED1">
        <w:t xml:space="preserve"> be confidential. </w:t>
      </w:r>
    </w:p>
    <w:p w14:paraId="7A921AEF" w14:textId="77777777" w:rsidR="002F2AF1" w:rsidRPr="004D5ED1" w:rsidRDefault="002F2AF1" w:rsidP="00910C79">
      <w:pPr>
        <w:pStyle w:val="BodyText"/>
        <w:numPr>
          <w:ilvl w:val="0"/>
          <w:numId w:val="2"/>
        </w:numPr>
        <w:ind w:left="1134" w:hanging="567"/>
        <w:jc w:val="left"/>
      </w:pPr>
      <w:r w:rsidRPr="004D5ED1">
        <w:t>Information provided by the parties in the course of the mediation cannot be used in any other legal proceedings that may take place in relation to the dispute.</w:t>
      </w:r>
    </w:p>
    <w:p w14:paraId="390EC86E" w14:textId="4740FF2F" w:rsidR="002F2AF1" w:rsidRPr="004D5ED1" w:rsidRDefault="002F2AF1" w:rsidP="00621CCD">
      <w:pPr>
        <w:pStyle w:val="Heading2"/>
      </w:pPr>
      <w:bookmarkStart w:id="664" w:name="_Toc322250651"/>
      <w:r w:rsidRPr="004D5ED1">
        <w:t xml:space="preserve">Inability to </w:t>
      </w:r>
      <w:r w:rsidR="00C95A68" w:rsidRPr="004D5ED1">
        <w:t>r</w:t>
      </w:r>
      <w:r w:rsidRPr="004D5ED1">
        <w:t xml:space="preserve">esolve </w:t>
      </w:r>
      <w:r w:rsidR="0049695D" w:rsidRPr="004D5ED1">
        <w:t>d</w:t>
      </w:r>
      <w:r w:rsidRPr="004D5ED1">
        <w:t>ispute</w:t>
      </w:r>
      <w:r w:rsidR="00BB25C8" w:rsidRPr="004D5ED1">
        <w:t xml:space="preserve"> </w:t>
      </w:r>
      <w:r w:rsidR="00BB25C8" w:rsidRPr="004D5ED1">
        <w:rPr>
          <w:i/>
          <w:iCs/>
          <w:vertAlign w:val="superscript"/>
        </w:rPr>
        <w:t xml:space="preserve">   </w:t>
      </w:r>
      <w:r w:rsidR="009C1813" w:rsidRPr="004D5ED1">
        <w:rPr>
          <w:i/>
          <w:iCs/>
          <w:vertAlign w:val="superscript"/>
        </w:rPr>
        <w:t>(M)</w:t>
      </w:r>
      <w:bookmarkEnd w:id="664"/>
    </w:p>
    <w:p w14:paraId="072C006D" w14:textId="3FFC7D1E" w:rsidR="002F2AF1" w:rsidRPr="004D5ED1" w:rsidRDefault="002F2AF1" w:rsidP="00E00B6C">
      <w:pPr>
        <w:pStyle w:val="BodyText"/>
        <w:ind w:left="567" w:firstLine="0"/>
      </w:pPr>
      <w:r w:rsidRPr="004D5ED1">
        <w:t xml:space="preserve">If a dispute cannot be resolved under the procedures set out in </w:t>
      </w:r>
      <w:r w:rsidR="0049695D" w:rsidRPr="004D5ED1">
        <w:t xml:space="preserve">Clauses </w:t>
      </w:r>
      <w:r w:rsidR="009C1813" w:rsidRPr="004D5ED1">
        <w:rPr>
          <w:spacing w:val="-1"/>
        </w:rPr>
        <w:t xml:space="preserve">34 </w:t>
      </w:r>
      <w:r w:rsidR="0049695D" w:rsidRPr="004D5ED1">
        <w:t>and</w:t>
      </w:r>
      <w:r w:rsidR="009C1813" w:rsidRPr="004D5ED1">
        <w:t xml:space="preserve"> 35</w:t>
      </w:r>
      <w:r w:rsidRPr="004D5ED1">
        <w:t xml:space="preserve">, any party to the dispute may apply to the Administrative Tribunal to determine the dispute in accordance with the </w:t>
      </w:r>
      <w:r w:rsidR="00A1644C" w:rsidRPr="004D5ED1">
        <w:t>association</w:t>
      </w:r>
      <w:r w:rsidRPr="004D5ED1">
        <w:t>s Act or otherwise at law.</w:t>
      </w:r>
      <w:r w:rsidR="009C1813" w:rsidRPr="004D5ED1">
        <w:t xml:space="preserve"> </w:t>
      </w:r>
      <w:r w:rsidR="009C1813" w:rsidRPr="004D5ED1">
        <w:rPr>
          <w:i/>
          <w:iCs/>
          <w:vertAlign w:val="superscript"/>
        </w:rPr>
        <w:t>(</w:t>
      </w:r>
      <w:r w:rsidR="00DA0DB2" w:rsidRPr="004D5ED1">
        <w:rPr>
          <w:i/>
          <w:iCs/>
          <w:vertAlign w:val="superscript"/>
        </w:rPr>
        <w:t>M)</w:t>
      </w:r>
    </w:p>
    <w:p w14:paraId="47DD4A23" w14:textId="77777777" w:rsidR="00E00B6C" w:rsidRPr="004D5ED1" w:rsidRDefault="00E00B6C" w:rsidP="00E00B6C">
      <w:pPr>
        <w:pStyle w:val="Heading1"/>
        <w:rPr>
          <w:rFonts w:asciiTheme="minorHAnsi" w:hAnsiTheme="minorHAnsi"/>
          <w:color w:val="auto"/>
        </w:rPr>
      </w:pPr>
      <w:bookmarkStart w:id="665" w:name="29._CANCELLATION_AND_DISTRIBUTION_OF_SUR"/>
      <w:bookmarkStart w:id="666" w:name="_bookmark73"/>
      <w:bookmarkStart w:id="667" w:name="_Toc439791197"/>
      <w:bookmarkEnd w:id="665"/>
      <w:bookmarkEnd w:id="666"/>
    </w:p>
    <w:p w14:paraId="6252A601" w14:textId="5DA7C0CD" w:rsidR="00356E40" w:rsidRPr="004D5ED1" w:rsidRDefault="00356E40" w:rsidP="00E00B6C">
      <w:pPr>
        <w:pStyle w:val="Heading1"/>
        <w:rPr>
          <w:rFonts w:asciiTheme="minorHAnsi" w:hAnsiTheme="minorHAnsi"/>
          <w:i/>
          <w:iCs/>
          <w:color w:val="auto"/>
          <w:vertAlign w:val="superscript"/>
        </w:rPr>
      </w:pPr>
      <w:bookmarkStart w:id="668" w:name="_Toc322250652"/>
      <w:r w:rsidRPr="004D5ED1">
        <w:rPr>
          <w:rFonts w:asciiTheme="minorHAnsi" w:hAnsiTheme="minorHAnsi"/>
          <w:color w:val="auto"/>
        </w:rPr>
        <w:t>SERVICE OF NOTICES</w:t>
      </w:r>
      <w:bookmarkStart w:id="669" w:name="(a)_A_notice_or_other_communication_conn"/>
      <w:bookmarkEnd w:id="669"/>
      <w:r w:rsidR="00C929CE" w:rsidRPr="004D5ED1">
        <w:rPr>
          <w:rFonts w:asciiTheme="minorHAnsi" w:hAnsiTheme="minorHAnsi"/>
          <w:color w:val="auto"/>
        </w:rPr>
        <w:t xml:space="preserve"> </w:t>
      </w:r>
      <w:r w:rsidR="00C929CE" w:rsidRPr="004D5ED1">
        <w:rPr>
          <w:rFonts w:asciiTheme="minorHAnsi" w:hAnsiTheme="minorHAnsi"/>
          <w:i/>
          <w:iCs/>
          <w:color w:val="auto"/>
          <w:vertAlign w:val="superscript"/>
        </w:rPr>
        <w:t>(M)</w:t>
      </w:r>
      <w:bookmarkEnd w:id="668"/>
    </w:p>
    <w:p w14:paraId="17B74FB4" w14:textId="6275BC65" w:rsidR="00356E40" w:rsidRPr="004D5ED1" w:rsidRDefault="00356E40" w:rsidP="00621CCD">
      <w:pPr>
        <w:pStyle w:val="Heading2"/>
      </w:pPr>
      <w:bookmarkStart w:id="670" w:name="_Ref443836906"/>
      <w:bookmarkStart w:id="671" w:name="_Toc322250653"/>
      <w:r w:rsidRPr="004D5ED1">
        <w:t>Legal requirements</w:t>
      </w:r>
      <w:bookmarkEnd w:id="670"/>
      <w:r w:rsidR="00BD5D22" w:rsidRPr="004D5ED1">
        <w:t xml:space="preserve"> </w:t>
      </w:r>
      <w:r w:rsidR="009C1813" w:rsidRPr="004D5ED1">
        <w:t xml:space="preserve"> </w:t>
      </w:r>
      <w:r w:rsidR="009C1813" w:rsidRPr="004D5ED1">
        <w:rPr>
          <w:i/>
          <w:iCs/>
          <w:vertAlign w:val="superscript"/>
        </w:rPr>
        <w:t>(M)</w:t>
      </w:r>
      <w:bookmarkEnd w:id="671"/>
    </w:p>
    <w:p w14:paraId="6E796FF9" w14:textId="5393A9EF" w:rsidR="00356E40" w:rsidRPr="004D5ED1" w:rsidRDefault="00356E40" w:rsidP="00E00B6C">
      <w:pPr>
        <w:pStyle w:val="BodyText"/>
        <w:ind w:left="567" w:firstLine="0"/>
      </w:pPr>
      <w:r w:rsidRPr="004D5ED1">
        <w:t xml:space="preserve">A notice or other communication </w:t>
      </w:r>
      <w:r w:rsidR="006B3053" w:rsidRPr="004D5ED1">
        <w:t>in relation to</w:t>
      </w:r>
      <w:r w:rsidRPr="004D5ED1">
        <w:t xml:space="preserve"> this </w:t>
      </w:r>
      <w:r w:rsidR="003F7A49" w:rsidRPr="004D5ED1">
        <w:t>constitution</w:t>
      </w:r>
      <w:r w:rsidRPr="004D5ED1">
        <w:t xml:space="preserve"> has no legal effect unless it is in writing and given as follows:</w:t>
      </w:r>
      <w:r w:rsidR="009C1813" w:rsidRPr="004D5ED1">
        <w:t xml:space="preserve"> </w:t>
      </w:r>
      <w:r w:rsidR="009C1813" w:rsidRPr="004D5ED1">
        <w:rPr>
          <w:i/>
          <w:iCs/>
          <w:vertAlign w:val="superscript"/>
        </w:rPr>
        <w:t>(M)</w:t>
      </w:r>
    </w:p>
    <w:p w14:paraId="43C99D84" w14:textId="0E8446A6" w:rsidR="00356E40" w:rsidRPr="004D5ED1" w:rsidRDefault="00922F0F" w:rsidP="00D8108F">
      <w:pPr>
        <w:pStyle w:val="BodyText"/>
        <w:numPr>
          <w:ilvl w:val="0"/>
          <w:numId w:val="42"/>
        </w:numPr>
        <w:ind w:left="1134" w:hanging="567"/>
      </w:pPr>
      <w:r w:rsidRPr="004D5ED1">
        <w:t>D</w:t>
      </w:r>
      <w:r w:rsidR="00356E40" w:rsidRPr="004D5ED1">
        <w:t>elivered by hand to the nominated address of the addressee,</w:t>
      </w:r>
      <w:r w:rsidR="009C1813" w:rsidRPr="004D5ED1">
        <w:t xml:space="preserve"> </w:t>
      </w:r>
      <w:r w:rsidR="009C1813" w:rsidRPr="004D5ED1">
        <w:rPr>
          <w:i/>
          <w:iCs/>
          <w:vertAlign w:val="superscript"/>
        </w:rPr>
        <w:t>(M)</w:t>
      </w:r>
    </w:p>
    <w:p w14:paraId="28ACA6BF" w14:textId="39E4A117" w:rsidR="00356E40" w:rsidRPr="004D5ED1" w:rsidRDefault="00922F0F" w:rsidP="00D8108F">
      <w:pPr>
        <w:pStyle w:val="BodyText"/>
        <w:numPr>
          <w:ilvl w:val="0"/>
          <w:numId w:val="42"/>
        </w:numPr>
        <w:ind w:left="1134" w:hanging="567"/>
      </w:pPr>
      <w:r w:rsidRPr="004D5ED1">
        <w:t>S</w:t>
      </w:r>
      <w:r w:rsidR="00356E40" w:rsidRPr="004D5ED1">
        <w:t>ent by post to the nominated postal address of the addressee, or</w:t>
      </w:r>
      <w:r w:rsidR="009C1813" w:rsidRPr="004D5ED1">
        <w:t xml:space="preserve"> </w:t>
      </w:r>
      <w:r w:rsidR="009C1813" w:rsidRPr="004D5ED1">
        <w:rPr>
          <w:i/>
          <w:iCs/>
          <w:vertAlign w:val="superscript"/>
        </w:rPr>
        <w:t>(M)</w:t>
      </w:r>
    </w:p>
    <w:p w14:paraId="0285C668" w14:textId="3A314EA1" w:rsidR="00356E40" w:rsidRPr="004D5ED1" w:rsidRDefault="00922F0F" w:rsidP="00D8108F">
      <w:pPr>
        <w:pStyle w:val="BodyText"/>
        <w:numPr>
          <w:ilvl w:val="0"/>
          <w:numId w:val="42"/>
        </w:numPr>
        <w:ind w:left="1134" w:hanging="567"/>
      </w:pPr>
      <w:r w:rsidRPr="004D5ED1">
        <w:t>S</w:t>
      </w:r>
      <w:r w:rsidR="00356E40" w:rsidRPr="004D5ED1">
        <w:t>ent by e-mail or any other method of electronic communication (including facsimile transmission) to the nominated electronic address of the addressee.</w:t>
      </w:r>
      <w:r w:rsidR="009C1813" w:rsidRPr="004D5ED1">
        <w:t xml:space="preserve"> </w:t>
      </w:r>
      <w:r w:rsidR="009C1813" w:rsidRPr="004D5ED1">
        <w:rPr>
          <w:i/>
          <w:iCs/>
          <w:vertAlign w:val="superscript"/>
        </w:rPr>
        <w:t>(M)</w:t>
      </w:r>
    </w:p>
    <w:p w14:paraId="1E333E9F" w14:textId="3002D0C8" w:rsidR="00356E40" w:rsidRPr="004D5ED1" w:rsidRDefault="00356E40" w:rsidP="00621CCD">
      <w:pPr>
        <w:pStyle w:val="Heading2"/>
      </w:pPr>
      <w:bookmarkStart w:id="672" w:name="(b)_Any_notice_given_to_a_Member_under_t"/>
      <w:bookmarkStart w:id="673" w:name="_Ref443836907"/>
      <w:bookmarkStart w:id="674" w:name="_Toc322250654"/>
      <w:bookmarkEnd w:id="672"/>
      <w:r w:rsidRPr="004D5ED1">
        <w:t xml:space="preserve">Service on </w:t>
      </w:r>
      <w:r w:rsidR="00A1644C" w:rsidRPr="004D5ED1">
        <w:t>members</w:t>
      </w:r>
      <w:bookmarkEnd w:id="673"/>
      <w:r w:rsidR="00BD5D22" w:rsidRPr="004D5ED1">
        <w:t xml:space="preserve"> </w:t>
      </w:r>
      <w:r w:rsidR="009C1813" w:rsidRPr="004D5ED1">
        <w:rPr>
          <w:i/>
          <w:iCs/>
          <w:vertAlign w:val="superscript"/>
        </w:rPr>
        <w:t>(M)</w:t>
      </w:r>
      <w:bookmarkEnd w:id="674"/>
    </w:p>
    <w:p w14:paraId="2EF61482" w14:textId="32D68FB6" w:rsidR="00356E40" w:rsidRPr="004D5ED1" w:rsidRDefault="00356E40" w:rsidP="00E00B6C">
      <w:pPr>
        <w:pStyle w:val="BodyText"/>
        <w:ind w:left="567" w:firstLine="0"/>
      </w:pPr>
      <w:r w:rsidRPr="004D5ED1">
        <w:t xml:space="preserve">Any notice given to a </w:t>
      </w:r>
      <w:r w:rsidR="003F7A49" w:rsidRPr="004D5ED1">
        <w:t>member</w:t>
      </w:r>
      <w:r w:rsidRPr="004D5ED1">
        <w:t xml:space="preserve"> under this </w:t>
      </w:r>
      <w:r w:rsidR="003F7A49" w:rsidRPr="004D5ED1">
        <w:t>constitution</w:t>
      </w:r>
      <w:r w:rsidRPr="004D5ED1">
        <w:t xml:space="preserve"> </w:t>
      </w:r>
      <w:r w:rsidR="00127513" w:rsidRPr="004D5ED1">
        <w:t>shall</w:t>
      </w:r>
      <w:r w:rsidRPr="004D5ED1">
        <w:t xml:space="preserve"> be sent to </w:t>
      </w:r>
      <w:r w:rsidR="006B3053" w:rsidRPr="004D5ED1">
        <w:t xml:space="preserve">the </w:t>
      </w:r>
      <w:r w:rsidR="003F7A49" w:rsidRPr="004D5ED1">
        <w:t>member</w:t>
      </w:r>
      <w:r w:rsidRPr="004D5ED1">
        <w:t xml:space="preserve">’s address as </w:t>
      </w:r>
      <w:r w:rsidR="00286483" w:rsidRPr="004D5ED1">
        <w:t>recorded in</w:t>
      </w:r>
      <w:r w:rsidRPr="004D5ED1">
        <w:t xml:space="preserve"> the </w:t>
      </w:r>
      <w:r w:rsidR="00A1644C" w:rsidRPr="004D5ED1">
        <w:t>members</w:t>
      </w:r>
      <w:r w:rsidRPr="004D5ED1">
        <w:t xml:space="preserve"> </w:t>
      </w:r>
      <w:r w:rsidR="00A90480" w:rsidRPr="004D5ED1">
        <w:t>r</w:t>
      </w:r>
      <w:r w:rsidRPr="004D5ED1">
        <w:t>egister.</w:t>
      </w:r>
      <w:r w:rsidR="009C1813" w:rsidRPr="004D5ED1">
        <w:t xml:space="preserve"> </w:t>
      </w:r>
      <w:r w:rsidR="009C1813" w:rsidRPr="004D5ED1">
        <w:rPr>
          <w:i/>
          <w:iCs/>
          <w:vertAlign w:val="superscript"/>
        </w:rPr>
        <w:t>(M)</w:t>
      </w:r>
    </w:p>
    <w:p w14:paraId="3B2A9F87" w14:textId="77777777" w:rsidR="00D171AD" w:rsidRPr="004D5ED1" w:rsidRDefault="00D171AD" w:rsidP="009C695A">
      <w:pPr>
        <w:pStyle w:val="BodyText"/>
      </w:pPr>
    </w:p>
    <w:p w14:paraId="55064D5A" w14:textId="77777777" w:rsidR="0082496E" w:rsidRPr="004D5ED1" w:rsidRDefault="0082496E" w:rsidP="00FC3ABE">
      <w:pPr>
        <w:pStyle w:val="Heading1"/>
        <w:rPr>
          <w:rFonts w:asciiTheme="minorHAnsi" w:hAnsiTheme="minorHAnsi"/>
          <w:color w:val="auto"/>
        </w:rPr>
      </w:pPr>
    </w:p>
    <w:p w14:paraId="6DD24AA9" w14:textId="77777777" w:rsidR="0082496E" w:rsidRPr="004D5ED1" w:rsidRDefault="0082496E" w:rsidP="00FC3ABE">
      <w:pPr>
        <w:pStyle w:val="Heading1"/>
        <w:rPr>
          <w:rFonts w:asciiTheme="minorHAnsi" w:hAnsiTheme="minorHAnsi"/>
          <w:color w:val="auto"/>
        </w:rPr>
      </w:pPr>
    </w:p>
    <w:p w14:paraId="317D824A" w14:textId="49B6244B" w:rsidR="0030108C" w:rsidRPr="004D5ED1" w:rsidRDefault="0030108C" w:rsidP="00FC3ABE">
      <w:pPr>
        <w:pStyle w:val="Heading1"/>
        <w:rPr>
          <w:rFonts w:asciiTheme="minorHAnsi" w:hAnsiTheme="minorHAnsi"/>
          <w:color w:val="auto"/>
        </w:rPr>
      </w:pPr>
      <w:bookmarkStart w:id="675" w:name="_Toc322250655"/>
      <w:r w:rsidRPr="004D5ED1">
        <w:rPr>
          <w:rFonts w:asciiTheme="minorHAnsi" w:hAnsiTheme="minorHAnsi"/>
          <w:color w:val="auto"/>
        </w:rPr>
        <w:t>INDEMNITY AND INSURANCE</w:t>
      </w:r>
      <w:r w:rsidR="00BB25C8" w:rsidRPr="004D5ED1">
        <w:rPr>
          <w:rFonts w:asciiTheme="minorHAnsi" w:hAnsiTheme="minorHAnsi"/>
          <w:color w:val="auto"/>
        </w:rPr>
        <w:t xml:space="preserve"> </w:t>
      </w:r>
      <w:r w:rsidR="00BB25C8" w:rsidRPr="004D5ED1">
        <w:rPr>
          <w:rFonts w:asciiTheme="minorHAnsi" w:hAnsiTheme="minorHAnsi"/>
          <w:i/>
          <w:iCs/>
          <w:color w:val="auto"/>
          <w:vertAlign w:val="superscript"/>
        </w:rPr>
        <w:t xml:space="preserve"> </w:t>
      </w:r>
      <w:r w:rsidR="00C929CE" w:rsidRPr="004D5ED1">
        <w:rPr>
          <w:rFonts w:asciiTheme="minorHAnsi" w:hAnsiTheme="minorHAnsi"/>
          <w:i/>
          <w:iCs/>
          <w:color w:val="auto"/>
          <w:vertAlign w:val="superscript"/>
        </w:rPr>
        <w:t>(O)</w:t>
      </w:r>
      <w:bookmarkEnd w:id="675"/>
    </w:p>
    <w:p w14:paraId="36FC1A2A" w14:textId="4BCB9F35" w:rsidR="0030108C" w:rsidRPr="004D5ED1" w:rsidRDefault="0030108C" w:rsidP="00621CCD">
      <w:pPr>
        <w:pStyle w:val="Heading2"/>
      </w:pPr>
      <w:bookmarkStart w:id="676" w:name="_Ref393810684"/>
      <w:bookmarkStart w:id="677" w:name="_Toc322250656"/>
      <w:r w:rsidRPr="004D5ED1">
        <w:t>Indemnity</w:t>
      </w:r>
      <w:bookmarkEnd w:id="676"/>
      <w:r w:rsidR="00BB25C8" w:rsidRPr="004D5ED1">
        <w:t xml:space="preserve"> </w:t>
      </w:r>
      <w:r w:rsidR="00C929CE" w:rsidRPr="004D5ED1">
        <w:rPr>
          <w:i/>
          <w:iCs/>
          <w:vertAlign w:val="superscript"/>
        </w:rPr>
        <w:t>(O)</w:t>
      </w:r>
      <w:bookmarkEnd w:id="677"/>
    </w:p>
    <w:p w14:paraId="00848977" w14:textId="2DFEA1BB" w:rsidR="0030108C" w:rsidRPr="004D5ED1" w:rsidRDefault="0030108C" w:rsidP="00D8108F">
      <w:pPr>
        <w:pStyle w:val="ListParagraph"/>
        <w:numPr>
          <w:ilvl w:val="0"/>
          <w:numId w:val="85"/>
        </w:numPr>
        <w:ind w:left="1134" w:hanging="567"/>
      </w:pPr>
      <w:bookmarkStart w:id="678" w:name="_Ref443840096"/>
      <w:r w:rsidRPr="004D5ED1">
        <w:t xml:space="preserve">The </w:t>
      </w:r>
      <w:r w:rsidR="00A1644C" w:rsidRPr="004D5ED1">
        <w:t>association</w:t>
      </w:r>
      <w:r w:rsidR="00685114" w:rsidRPr="004D5ED1">
        <w:t xml:space="preserve"> shall</w:t>
      </w:r>
      <w:r w:rsidRPr="004D5ED1">
        <w:t xml:space="preserve"> indemnif</w:t>
      </w:r>
      <w:r w:rsidR="00685114" w:rsidRPr="004D5ED1">
        <w:t>y</w:t>
      </w:r>
      <w:r w:rsidRPr="004D5ED1">
        <w:t xml:space="preserve"> each </w:t>
      </w:r>
      <w:r w:rsidR="00A1644C" w:rsidRPr="004D5ED1">
        <w:t>director</w:t>
      </w:r>
      <w:r w:rsidRPr="004D5ED1">
        <w:t xml:space="preserve"> out of the assets of the </w:t>
      </w:r>
      <w:r w:rsidR="00A1644C" w:rsidRPr="004D5ED1">
        <w:t>association</w:t>
      </w:r>
      <w:r w:rsidRPr="004D5ED1">
        <w:t xml:space="preserve"> against all losses and liabilities (including costs, expenses and charges) incurred by that person as a </w:t>
      </w:r>
      <w:r w:rsidR="00A1644C" w:rsidRPr="004D5ED1">
        <w:t>director</w:t>
      </w:r>
      <w:r w:rsidR="00685114" w:rsidRPr="004D5ED1">
        <w:t>:</w:t>
      </w:r>
      <w:bookmarkEnd w:id="678"/>
      <w:r w:rsidRPr="004D5ED1">
        <w:t xml:space="preserve">   </w:t>
      </w:r>
    </w:p>
    <w:p w14:paraId="74145C66" w14:textId="3CF9434F" w:rsidR="0030108C" w:rsidRPr="004D5ED1" w:rsidRDefault="00922F0F" w:rsidP="009C695A">
      <w:pPr>
        <w:pStyle w:val="BodyText"/>
        <w:numPr>
          <w:ilvl w:val="1"/>
          <w:numId w:val="2"/>
        </w:numPr>
      </w:pPr>
      <w:r w:rsidRPr="004D5ED1">
        <w:t>W</w:t>
      </w:r>
      <w:r w:rsidR="009936CA" w:rsidRPr="004D5ED1">
        <w:t>hen</w:t>
      </w:r>
      <w:r w:rsidR="0030108C" w:rsidRPr="004D5ED1">
        <w:t xml:space="preserve"> the </w:t>
      </w:r>
      <w:r w:rsidR="00A1644C" w:rsidRPr="004D5ED1">
        <w:t>association</w:t>
      </w:r>
      <w:r w:rsidR="0030108C" w:rsidRPr="004D5ED1">
        <w:t xml:space="preserve"> is not </w:t>
      </w:r>
      <w:r w:rsidR="009936CA" w:rsidRPr="004D5ED1">
        <w:t xml:space="preserve">prevented </w:t>
      </w:r>
      <w:r w:rsidR="00685114" w:rsidRPr="004D5ED1">
        <w:t>by law from doing so</w:t>
      </w:r>
      <w:r w:rsidR="0030108C" w:rsidRPr="004D5ED1">
        <w:t>, and</w:t>
      </w:r>
    </w:p>
    <w:p w14:paraId="4C29BDCC" w14:textId="01B37BCF" w:rsidR="0030108C" w:rsidRPr="004D5ED1" w:rsidRDefault="00922F0F" w:rsidP="009C695A">
      <w:pPr>
        <w:pStyle w:val="BodyText"/>
        <w:numPr>
          <w:ilvl w:val="1"/>
          <w:numId w:val="2"/>
        </w:numPr>
      </w:pPr>
      <w:r w:rsidRPr="004D5ED1">
        <w:t>F</w:t>
      </w:r>
      <w:r w:rsidR="0030108C" w:rsidRPr="004D5ED1">
        <w:t xml:space="preserve">or </w:t>
      </w:r>
      <w:r w:rsidR="00685114" w:rsidRPr="004D5ED1">
        <w:t xml:space="preserve">an </w:t>
      </w:r>
      <w:r w:rsidR="0030108C" w:rsidRPr="004D5ED1">
        <w:t xml:space="preserve">amount </w:t>
      </w:r>
      <w:r w:rsidR="00685114" w:rsidRPr="004D5ED1">
        <w:t xml:space="preserve">for which </w:t>
      </w:r>
      <w:r w:rsidR="0030108C" w:rsidRPr="004D5ED1">
        <w:t xml:space="preserve">the </w:t>
      </w:r>
      <w:r w:rsidR="00A1644C" w:rsidRPr="004D5ED1">
        <w:t>director</w:t>
      </w:r>
      <w:r w:rsidR="0030108C" w:rsidRPr="004D5ED1">
        <w:t xml:space="preserve"> is not entitled to indemni</w:t>
      </w:r>
      <w:r w:rsidR="00685114" w:rsidRPr="004D5ED1">
        <w:t xml:space="preserve">ty from another party </w:t>
      </w:r>
      <w:r w:rsidR="0030108C" w:rsidRPr="004D5ED1">
        <w:t xml:space="preserve"> (including an insurer under an insurance policy).</w:t>
      </w:r>
    </w:p>
    <w:p w14:paraId="786327FA" w14:textId="637BE7FB" w:rsidR="0030108C" w:rsidRPr="004D5ED1" w:rsidRDefault="0030108C" w:rsidP="00D8108F">
      <w:pPr>
        <w:pStyle w:val="ListParagraph"/>
        <w:numPr>
          <w:ilvl w:val="0"/>
          <w:numId w:val="85"/>
        </w:numPr>
        <w:ind w:left="1134" w:hanging="567"/>
      </w:pPr>
      <w:r w:rsidRPr="004D5ED1">
        <w:t xml:space="preserve">The indemnity </w:t>
      </w:r>
      <w:r w:rsidR="00685114" w:rsidRPr="004D5ED1">
        <w:t xml:space="preserve">in Clause </w:t>
      </w:r>
      <w:r w:rsidR="00C929CE" w:rsidRPr="004D5ED1">
        <w:t xml:space="preserve">39(a) </w:t>
      </w:r>
      <w:r w:rsidRPr="004D5ED1">
        <w:t xml:space="preserve">is a continuing obligation and is enforceable by </w:t>
      </w:r>
      <w:r w:rsidR="005D7ECA" w:rsidRPr="004D5ED1">
        <w:t>a</w:t>
      </w:r>
      <w:r w:rsidRPr="004D5ED1">
        <w:t xml:space="preserve"> </w:t>
      </w:r>
      <w:r w:rsidR="00A1644C" w:rsidRPr="004D5ED1">
        <w:t>director</w:t>
      </w:r>
      <w:r w:rsidRPr="004D5ED1">
        <w:t xml:space="preserve"> even though that person is no longer </w:t>
      </w:r>
      <w:r w:rsidR="005D7ECA" w:rsidRPr="004D5ED1">
        <w:t>a</w:t>
      </w:r>
      <w:r w:rsidRPr="004D5ED1">
        <w:t xml:space="preserve"> </w:t>
      </w:r>
      <w:r w:rsidR="00A1644C" w:rsidRPr="004D5ED1">
        <w:t>director</w:t>
      </w:r>
      <w:r w:rsidRPr="004D5ED1">
        <w:t xml:space="preserve"> of the </w:t>
      </w:r>
      <w:r w:rsidR="00A1644C" w:rsidRPr="004D5ED1">
        <w:t>association</w:t>
      </w:r>
      <w:r w:rsidRPr="004D5ED1">
        <w:t xml:space="preserve">. </w:t>
      </w:r>
      <w:r w:rsidR="00C929CE" w:rsidRPr="004D5ED1">
        <w:rPr>
          <w:i/>
          <w:iCs/>
          <w:vertAlign w:val="superscript"/>
        </w:rPr>
        <w:t>(O)</w:t>
      </w:r>
    </w:p>
    <w:p w14:paraId="59DCECD5" w14:textId="0B991A1B" w:rsidR="00DC185B" w:rsidRPr="004D5ED1" w:rsidRDefault="009774CE" w:rsidP="00621CCD">
      <w:pPr>
        <w:pStyle w:val="Heading2"/>
      </w:pPr>
      <w:bookmarkStart w:id="679" w:name="_Ref398534238"/>
      <w:bookmarkStart w:id="680" w:name="_Toc322250657"/>
      <w:r w:rsidRPr="004D5ED1">
        <w:t>Director’s i</w:t>
      </w:r>
      <w:r w:rsidR="0030108C" w:rsidRPr="004D5ED1">
        <w:t>nsurance</w:t>
      </w:r>
      <w:bookmarkEnd w:id="679"/>
      <w:r w:rsidR="00BB25C8" w:rsidRPr="004D5ED1">
        <w:t xml:space="preserve"> </w:t>
      </w:r>
      <w:r w:rsidR="00A370B8" w:rsidRPr="004D5ED1">
        <w:rPr>
          <w:i/>
          <w:iCs/>
          <w:vertAlign w:val="superscript"/>
        </w:rPr>
        <w:t>(O)</w:t>
      </w:r>
      <w:bookmarkEnd w:id="680"/>
    </w:p>
    <w:p w14:paraId="067B0FDA" w14:textId="6CE283AE" w:rsidR="0030108C" w:rsidRPr="004D5ED1" w:rsidRDefault="0030108C" w:rsidP="009C695A">
      <w:pPr>
        <w:pStyle w:val="ListParagraph"/>
      </w:pPr>
      <w:r w:rsidRPr="004D5ED1">
        <w:t xml:space="preserve">To the extent permitted by law, and if the </w:t>
      </w:r>
      <w:r w:rsidR="00045215" w:rsidRPr="004D5ED1">
        <w:t>board</w:t>
      </w:r>
      <w:r w:rsidRPr="004D5ED1">
        <w:t xml:space="preserve"> consider it appropriate, the </w:t>
      </w:r>
      <w:r w:rsidR="00A1644C" w:rsidRPr="004D5ED1">
        <w:t>association</w:t>
      </w:r>
      <w:r w:rsidRPr="004D5ED1">
        <w:t xml:space="preserve"> may pay or agree to pay a premium for a contract insuring a person who is or has been a </w:t>
      </w:r>
      <w:r w:rsidR="00A1644C" w:rsidRPr="004D5ED1">
        <w:t>director</w:t>
      </w:r>
      <w:r w:rsidRPr="004D5ED1">
        <w:t xml:space="preserve"> against any liability incurred by the </w:t>
      </w:r>
      <w:r w:rsidR="00A1644C" w:rsidRPr="004D5ED1">
        <w:t>director</w:t>
      </w:r>
      <w:r w:rsidRPr="004D5ED1">
        <w:t xml:space="preserve">. </w:t>
      </w:r>
      <w:r w:rsidR="00C929CE" w:rsidRPr="004D5ED1">
        <w:rPr>
          <w:i/>
          <w:iCs/>
          <w:vertAlign w:val="superscript"/>
        </w:rPr>
        <w:t>(O)</w:t>
      </w:r>
    </w:p>
    <w:p w14:paraId="5DB0DB85" w14:textId="49B355C3" w:rsidR="001C37B6" w:rsidRPr="004D5ED1" w:rsidRDefault="001C37B6" w:rsidP="00621CCD">
      <w:pPr>
        <w:pStyle w:val="Heading2"/>
      </w:pPr>
      <w:bookmarkStart w:id="681" w:name="_Toc322250658"/>
      <w:r w:rsidRPr="004D5ED1">
        <w:t>Insurance covering workers, contractors, volunteers and visitors</w:t>
      </w:r>
      <w:r w:rsidR="00BB25C8" w:rsidRPr="004D5ED1">
        <w:t xml:space="preserve"> </w:t>
      </w:r>
      <w:r w:rsidR="001B0661" w:rsidRPr="004D5ED1">
        <w:rPr>
          <w:i/>
          <w:iCs/>
          <w:vertAlign w:val="superscript"/>
        </w:rPr>
        <w:t>(O)</w:t>
      </w:r>
      <w:bookmarkEnd w:id="681"/>
    </w:p>
    <w:p w14:paraId="06CF0BA1" w14:textId="389CAE1B" w:rsidR="001C37B6" w:rsidRPr="004D5ED1" w:rsidRDefault="001C37B6" w:rsidP="009C695A">
      <w:bookmarkStart w:id="682" w:name="_Toc317952822"/>
      <w:r w:rsidRPr="004D5ED1">
        <w:t xml:space="preserve">The </w:t>
      </w:r>
      <w:r w:rsidR="00A1644C" w:rsidRPr="004D5ED1">
        <w:t>association</w:t>
      </w:r>
      <w:r w:rsidRPr="004D5ED1">
        <w:t xml:space="preserve"> shall ensure that appropriate insurance is obtained for:</w:t>
      </w:r>
      <w:bookmarkEnd w:id="682"/>
    </w:p>
    <w:p w14:paraId="22A32D1A" w14:textId="62F56A28" w:rsidR="001C37B6" w:rsidRPr="004D5ED1" w:rsidRDefault="001C37B6" w:rsidP="00D8108F">
      <w:pPr>
        <w:pStyle w:val="ListParagraph"/>
        <w:numPr>
          <w:ilvl w:val="0"/>
          <w:numId w:val="183"/>
        </w:numPr>
        <w:ind w:left="1134" w:hanging="567"/>
      </w:pPr>
      <w:bookmarkStart w:id="683" w:name="_Toc317952823"/>
      <w:r w:rsidRPr="004D5ED1">
        <w:t xml:space="preserve">The </w:t>
      </w:r>
      <w:r w:rsidR="00A1644C" w:rsidRPr="004D5ED1">
        <w:t>association</w:t>
      </w:r>
      <w:r w:rsidRPr="004D5ED1">
        <w:t>’s workers,</w:t>
      </w:r>
      <w:bookmarkEnd w:id="683"/>
      <w:r w:rsidRPr="004D5ED1">
        <w:t xml:space="preserve"> </w:t>
      </w:r>
    </w:p>
    <w:p w14:paraId="24247C26" w14:textId="38821751" w:rsidR="001C37B6" w:rsidRPr="004D5ED1" w:rsidRDefault="0033130E" w:rsidP="00D8108F">
      <w:pPr>
        <w:pStyle w:val="ListParagraph"/>
        <w:numPr>
          <w:ilvl w:val="0"/>
          <w:numId w:val="183"/>
        </w:numPr>
        <w:ind w:left="1134" w:hanging="567"/>
      </w:pPr>
      <w:bookmarkStart w:id="684" w:name="_Toc317952824"/>
      <w:r w:rsidRPr="004D5ED1">
        <w:t xml:space="preserve">The </w:t>
      </w:r>
      <w:r w:rsidR="00A1644C" w:rsidRPr="004D5ED1">
        <w:t>association</w:t>
      </w:r>
      <w:r w:rsidRPr="004D5ED1">
        <w:t>’s c</w:t>
      </w:r>
      <w:r w:rsidR="001C37B6" w:rsidRPr="004D5ED1">
        <w:t>ontractors,</w:t>
      </w:r>
      <w:bookmarkEnd w:id="684"/>
      <w:r w:rsidR="001C37B6" w:rsidRPr="004D5ED1">
        <w:t xml:space="preserve"> </w:t>
      </w:r>
    </w:p>
    <w:p w14:paraId="251ABAC3" w14:textId="3B173788" w:rsidR="00B91C53" w:rsidRPr="004D5ED1" w:rsidRDefault="00B91C53" w:rsidP="00D8108F">
      <w:pPr>
        <w:pStyle w:val="ListParagraph"/>
        <w:numPr>
          <w:ilvl w:val="0"/>
          <w:numId w:val="183"/>
        </w:numPr>
        <w:ind w:left="1134" w:hanging="567"/>
      </w:pPr>
      <w:bookmarkStart w:id="685" w:name="_Toc317952825"/>
      <w:r w:rsidRPr="004D5ED1">
        <w:t xml:space="preserve">The </w:t>
      </w:r>
      <w:r w:rsidR="00A1644C" w:rsidRPr="004D5ED1">
        <w:t>association</w:t>
      </w:r>
      <w:r w:rsidRPr="004D5ED1">
        <w:t xml:space="preserve">’s </w:t>
      </w:r>
      <w:r w:rsidR="0087717F" w:rsidRPr="004D5ED1">
        <w:t>volunteers,</w:t>
      </w:r>
      <w:r w:rsidRPr="004D5ED1">
        <w:t xml:space="preserve"> and</w:t>
      </w:r>
      <w:bookmarkEnd w:id="685"/>
    </w:p>
    <w:p w14:paraId="2346731C" w14:textId="7497F963" w:rsidR="001C37B6" w:rsidRPr="004D5ED1" w:rsidRDefault="0033130E" w:rsidP="00D8108F">
      <w:pPr>
        <w:pStyle w:val="ListParagraph"/>
        <w:numPr>
          <w:ilvl w:val="0"/>
          <w:numId w:val="183"/>
        </w:numPr>
        <w:ind w:left="1134" w:hanging="567"/>
      </w:pPr>
      <w:bookmarkStart w:id="686" w:name="_Toc317952826"/>
      <w:r w:rsidRPr="004D5ED1">
        <w:t xml:space="preserve">The </w:t>
      </w:r>
      <w:r w:rsidR="00A1644C" w:rsidRPr="004D5ED1">
        <w:t>association</w:t>
      </w:r>
      <w:r w:rsidRPr="004D5ED1">
        <w:t>’s v</w:t>
      </w:r>
      <w:r w:rsidR="001C37B6" w:rsidRPr="004D5ED1">
        <w:t>isitors</w:t>
      </w:r>
      <w:r w:rsidR="00B91C53" w:rsidRPr="004D5ED1">
        <w:t>.</w:t>
      </w:r>
      <w:bookmarkEnd w:id="686"/>
    </w:p>
    <w:p w14:paraId="0F126E83" w14:textId="77777777" w:rsidR="009774CE" w:rsidRPr="004D5ED1" w:rsidRDefault="009774CE" w:rsidP="009C695A">
      <w:pPr>
        <w:pStyle w:val="ListParagraph"/>
      </w:pPr>
    </w:p>
    <w:p w14:paraId="16FEA097" w14:textId="77777777" w:rsidR="00473559" w:rsidRPr="004D5ED1" w:rsidRDefault="00473559" w:rsidP="00FC3ABE">
      <w:pPr>
        <w:pStyle w:val="Heading1"/>
        <w:rPr>
          <w:rFonts w:asciiTheme="minorHAnsi" w:hAnsiTheme="minorHAnsi"/>
          <w:color w:val="auto"/>
        </w:rPr>
        <w:sectPr w:rsidR="00473559" w:rsidRPr="004D5ED1" w:rsidSect="00AC34E4">
          <w:pgSz w:w="11910" w:h="16840"/>
          <w:pgMar w:top="1200" w:right="1300" w:bottom="340" w:left="1660" w:header="0" w:footer="631" w:gutter="0"/>
          <w:cols w:space="720"/>
        </w:sectPr>
      </w:pPr>
    </w:p>
    <w:p w14:paraId="51290188" w14:textId="1CB4B668" w:rsidR="009774CE" w:rsidRPr="004D5ED1" w:rsidRDefault="009774CE" w:rsidP="00FC3ABE">
      <w:pPr>
        <w:pStyle w:val="Heading1"/>
        <w:rPr>
          <w:rFonts w:asciiTheme="minorHAnsi" w:hAnsiTheme="minorHAnsi"/>
          <w:color w:val="auto"/>
        </w:rPr>
      </w:pPr>
      <w:bookmarkStart w:id="687" w:name="_Toc322250659"/>
      <w:r w:rsidRPr="004D5ED1">
        <w:rPr>
          <w:rFonts w:asciiTheme="minorHAnsi" w:hAnsiTheme="minorHAnsi"/>
          <w:color w:val="auto"/>
        </w:rPr>
        <w:lastRenderedPageBreak/>
        <w:t xml:space="preserve">OCCUPATIONAL SAFETY AND HEALTH </w:t>
      </w:r>
      <w:r w:rsidR="001B0661" w:rsidRPr="004D5ED1">
        <w:rPr>
          <w:rFonts w:asciiTheme="minorHAnsi" w:hAnsiTheme="minorHAnsi"/>
          <w:i/>
          <w:iCs/>
          <w:color w:val="auto"/>
          <w:vertAlign w:val="superscript"/>
        </w:rPr>
        <w:t>(O)</w:t>
      </w:r>
      <w:bookmarkEnd w:id="687"/>
    </w:p>
    <w:p w14:paraId="67CA03B6" w14:textId="5BC67544" w:rsidR="009774CE" w:rsidRPr="004D5ED1" w:rsidRDefault="00274140" w:rsidP="00621CCD">
      <w:pPr>
        <w:pStyle w:val="Heading2"/>
      </w:pPr>
      <w:bookmarkStart w:id="688" w:name="_Toc322250660"/>
      <w:r w:rsidRPr="004D5ED1">
        <w:t>S</w:t>
      </w:r>
      <w:r w:rsidR="009774CE" w:rsidRPr="004D5ED1">
        <w:t xml:space="preserve">afe and healthy working environment </w:t>
      </w:r>
      <w:r w:rsidR="00BB25C8" w:rsidRPr="004D5ED1">
        <w:rPr>
          <w:i/>
          <w:iCs/>
          <w:vertAlign w:val="superscript"/>
        </w:rPr>
        <w:t xml:space="preserve">   </w:t>
      </w:r>
      <w:r w:rsidR="001B0661" w:rsidRPr="004D5ED1">
        <w:rPr>
          <w:i/>
          <w:iCs/>
          <w:vertAlign w:val="superscript"/>
        </w:rPr>
        <w:t>(O)</w:t>
      </w:r>
      <w:bookmarkEnd w:id="688"/>
    </w:p>
    <w:p w14:paraId="69D02A91" w14:textId="287F6BFB" w:rsidR="00274140" w:rsidRPr="004D5ED1" w:rsidRDefault="0020544E" w:rsidP="009C695A">
      <w:r w:rsidRPr="004D5ED1">
        <w:t xml:space="preserve">The </w:t>
      </w:r>
      <w:r w:rsidR="00A1644C" w:rsidRPr="004D5ED1">
        <w:t>association</w:t>
      </w:r>
      <w:r w:rsidRPr="004D5ED1">
        <w:t xml:space="preserve"> is aware of its obligation t</w:t>
      </w:r>
      <w:r w:rsidR="009774CE" w:rsidRPr="004D5ED1">
        <w:t xml:space="preserve">o provide a safe and healthy working environment for </w:t>
      </w:r>
      <w:r w:rsidR="000F073B" w:rsidRPr="004D5ED1">
        <w:t xml:space="preserve">its </w:t>
      </w:r>
      <w:r w:rsidR="009774CE" w:rsidRPr="004D5ED1">
        <w:t>employees, contractors, volunteers and visitors</w:t>
      </w:r>
      <w:r w:rsidRPr="004D5ED1">
        <w:t xml:space="preserve"> </w:t>
      </w:r>
      <w:r w:rsidR="000F073B" w:rsidRPr="004D5ED1">
        <w:t xml:space="preserve">and to remain familiar with the requirements of </w:t>
      </w:r>
      <w:r w:rsidRPr="004D5ED1">
        <w:t>the</w:t>
      </w:r>
      <w:r w:rsidR="009774CE" w:rsidRPr="004D5ED1">
        <w:t> </w:t>
      </w:r>
      <w:r w:rsidR="009774CE" w:rsidRPr="004D5ED1">
        <w:rPr>
          <w:i/>
        </w:rPr>
        <w:t>Occupational Safety and Health Act 1984</w:t>
      </w:r>
      <w:r w:rsidRPr="004D5ED1">
        <w:t xml:space="preserve"> (WA) </w:t>
      </w:r>
      <w:r w:rsidR="009774CE" w:rsidRPr="004D5ED1">
        <w:t>and</w:t>
      </w:r>
      <w:r w:rsidR="00274140" w:rsidRPr="004D5ED1">
        <w:t xml:space="preserve"> the</w:t>
      </w:r>
      <w:r w:rsidR="009774CE" w:rsidRPr="004D5ED1">
        <w:t xml:space="preserve"> </w:t>
      </w:r>
      <w:r w:rsidRPr="004D5ED1">
        <w:rPr>
          <w:i/>
        </w:rPr>
        <w:t xml:space="preserve">Occupational Safety and Health </w:t>
      </w:r>
      <w:r w:rsidR="009774CE" w:rsidRPr="004D5ED1">
        <w:rPr>
          <w:i/>
        </w:rPr>
        <w:t>Regulations</w:t>
      </w:r>
      <w:r w:rsidR="009774CE" w:rsidRPr="004D5ED1">
        <w:t xml:space="preserve"> </w:t>
      </w:r>
      <w:r w:rsidRPr="004D5ED1">
        <w:t>1996</w:t>
      </w:r>
      <w:r w:rsidR="00274140" w:rsidRPr="004D5ED1">
        <w:t xml:space="preserve"> (</w:t>
      </w:r>
      <w:r w:rsidRPr="004D5ED1">
        <w:t>WA</w:t>
      </w:r>
      <w:r w:rsidR="00274140" w:rsidRPr="004D5ED1">
        <w:t>)</w:t>
      </w:r>
      <w:r w:rsidRPr="004D5ED1">
        <w:t xml:space="preserve"> </w:t>
      </w:r>
      <w:r w:rsidR="000F073B" w:rsidRPr="004D5ED1">
        <w:t xml:space="preserve">and any amendments to these legal instruments made from time to time </w:t>
      </w:r>
      <w:r w:rsidR="0064060B" w:rsidRPr="004D5ED1">
        <w:t>(</w:t>
      </w:r>
      <w:r w:rsidR="0064060B" w:rsidRPr="004D5ED1">
        <w:rPr>
          <w:b/>
        </w:rPr>
        <w:t>OSH Laws</w:t>
      </w:r>
      <w:r w:rsidR="0064060B" w:rsidRPr="004D5ED1">
        <w:t>)</w:t>
      </w:r>
      <w:r w:rsidR="00274140" w:rsidRPr="004D5ED1">
        <w:t>.</w:t>
      </w:r>
    </w:p>
    <w:p w14:paraId="3FEFB436" w14:textId="678DA876" w:rsidR="00274140" w:rsidRPr="004D5ED1" w:rsidRDefault="00274140" w:rsidP="00621CCD">
      <w:pPr>
        <w:pStyle w:val="Heading2"/>
      </w:pPr>
      <w:bookmarkStart w:id="689" w:name="_Ref443840394"/>
      <w:bookmarkStart w:id="690" w:name="_Ref443840440"/>
      <w:bookmarkStart w:id="691" w:name="_Toc322250661"/>
      <w:r w:rsidRPr="004D5ED1">
        <w:t>Occupational Safety and Health obligations</w:t>
      </w:r>
      <w:bookmarkEnd w:id="689"/>
      <w:bookmarkEnd w:id="690"/>
      <w:r w:rsidR="00BB25C8" w:rsidRPr="004D5ED1">
        <w:t xml:space="preserve"> </w:t>
      </w:r>
      <w:r w:rsidR="00BB25C8" w:rsidRPr="004D5ED1">
        <w:rPr>
          <w:i/>
          <w:iCs/>
          <w:vertAlign w:val="superscript"/>
        </w:rPr>
        <w:t xml:space="preserve">   </w:t>
      </w:r>
      <w:r w:rsidR="001B0661" w:rsidRPr="004D5ED1">
        <w:rPr>
          <w:i/>
          <w:iCs/>
          <w:vertAlign w:val="superscript"/>
        </w:rPr>
        <w:t>(O)</w:t>
      </w:r>
      <w:bookmarkEnd w:id="691"/>
    </w:p>
    <w:p w14:paraId="274B6A3F" w14:textId="7CFCAD2E" w:rsidR="00274140" w:rsidRPr="004D5ED1" w:rsidRDefault="00274140" w:rsidP="009C695A">
      <w:pPr>
        <w:pStyle w:val="ListParagraph"/>
      </w:pPr>
      <w:r w:rsidRPr="004D5ED1">
        <w:t xml:space="preserve">The </w:t>
      </w:r>
      <w:r w:rsidR="00A1644C" w:rsidRPr="004D5ED1">
        <w:t>association</w:t>
      </w:r>
      <w:r w:rsidRPr="004D5ED1">
        <w:t xml:space="preserve"> shall ensure that:</w:t>
      </w:r>
    </w:p>
    <w:p w14:paraId="3ACFE5C9" w14:textId="14A1A933" w:rsidR="00274140" w:rsidRPr="004D5ED1" w:rsidRDefault="000F073B" w:rsidP="00D8108F">
      <w:pPr>
        <w:pStyle w:val="ListParagraph"/>
        <w:numPr>
          <w:ilvl w:val="0"/>
          <w:numId w:val="151"/>
        </w:numPr>
        <w:ind w:left="1134" w:hanging="567"/>
      </w:pPr>
      <w:r w:rsidRPr="004D5ED1">
        <w:t>Where required, i</w:t>
      </w:r>
      <w:r w:rsidR="00274140" w:rsidRPr="004D5ED1">
        <w:t>t obtains</w:t>
      </w:r>
      <w:r w:rsidR="009774CE" w:rsidRPr="004D5ED1">
        <w:t xml:space="preserve"> workers compensation insurance</w:t>
      </w:r>
      <w:r w:rsidR="00274140" w:rsidRPr="004D5ED1">
        <w:t xml:space="preserve"> </w:t>
      </w:r>
      <w:r w:rsidR="00BE557F" w:rsidRPr="004D5ED1">
        <w:t xml:space="preserve">for </w:t>
      </w:r>
      <w:r w:rsidRPr="004D5ED1">
        <w:t>its</w:t>
      </w:r>
      <w:r w:rsidR="00BE557F" w:rsidRPr="004D5ED1">
        <w:t xml:space="preserve"> </w:t>
      </w:r>
      <w:r w:rsidR="00274140" w:rsidRPr="004D5ED1">
        <w:t>wo</w:t>
      </w:r>
      <w:r w:rsidR="0064060B" w:rsidRPr="004D5ED1">
        <w:t>r</w:t>
      </w:r>
      <w:r w:rsidR="00274140" w:rsidRPr="004D5ED1">
        <w:t>kers.</w:t>
      </w:r>
    </w:p>
    <w:p w14:paraId="2B35FB7D" w14:textId="4C0B8E4F" w:rsidR="00BE557F" w:rsidRPr="004D5ED1" w:rsidRDefault="000F073B" w:rsidP="00D8108F">
      <w:pPr>
        <w:pStyle w:val="ListParagraph"/>
        <w:numPr>
          <w:ilvl w:val="0"/>
          <w:numId w:val="151"/>
        </w:numPr>
        <w:ind w:left="1134" w:hanging="567"/>
      </w:pPr>
      <w:r w:rsidRPr="004D5ED1">
        <w:t>Where required, i</w:t>
      </w:r>
      <w:r w:rsidR="0064060B" w:rsidRPr="004D5ED1">
        <w:t>t obtains insurance to cover</w:t>
      </w:r>
      <w:r w:rsidRPr="004D5ED1">
        <w:t xml:space="preserve"> its</w:t>
      </w:r>
      <w:r w:rsidR="00BE557F" w:rsidRPr="004D5ED1">
        <w:t>:</w:t>
      </w:r>
    </w:p>
    <w:p w14:paraId="4563EB44" w14:textId="115B88D2" w:rsidR="00BE557F" w:rsidRPr="004D5ED1" w:rsidRDefault="00922F0F" w:rsidP="00D8108F">
      <w:pPr>
        <w:pStyle w:val="ListParagraph"/>
        <w:numPr>
          <w:ilvl w:val="0"/>
          <w:numId w:val="152"/>
        </w:numPr>
        <w:ind w:left="1701" w:hanging="567"/>
      </w:pPr>
      <w:r w:rsidRPr="004D5ED1">
        <w:t>C</w:t>
      </w:r>
      <w:r w:rsidR="0033130E" w:rsidRPr="004D5ED1">
        <w:t>ontractors</w:t>
      </w:r>
      <w:r w:rsidR="00BE557F" w:rsidRPr="004D5ED1">
        <w:t xml:space="preserve">, </w:t>
      </w:r>
    </w:p>
    <w:p w14:paraId="2545644D" w14:textId="38391135" w:rsidR="00BE557F" w:rsidRPr="004D5ED1" w:rsidRDefault="00922F0F" w:rsidP="00D8108F">
      <w:pPr>
        <w:pStyle w:val="ListParagraph"/>
        <w:numPr>
          <w:ilvl w:val="0"/>
          <w:numId w:val="152"/>
        </w:numPr>
        <w:ind w:left="1701" w:hanging="567"/>
      </w:pPr>
      <w:r w:rsidRPr="004D5ED1">
        <w:t>V</w:t>
      </w:r>
      <w:r w:rsidR="00BE557F" w:rsidRPr="004D5ED1">
        <w:t>olunteers, and</w:t>
      </w:r>
    </w:p>
    <w:p w14:paraId="72259438" w14:textId="7C5DCAEC" w:rsidR="00BE557F" w:rsidRPr="004D5ED1" w:rsidRDefault="00922F0F" w:rsidP="00D8108F">
      <w:pPr>
        <w:pStyle w:val="ListParagraph"/>
        <w:numPr>
          <w:ilvl w:val="0"/>
          <w:numId w:val="152"/>
        </w:numPr>
        <w:ind w:left="1701" w:hanging="567"/>
      </w:pPr>
      <w:r w:rsidRPr="004D5ED1">
        <w:t>V</w:t>
      </w:r>
      <w:r w:rsidR="00BE557F" w:rsidRPr="004D5ED1">
        <w:t>isitors.</w:t>
      </w:r>
    </w:p>
    <w:p w14:paraId="4B64E918" w14:textId="635165BA" w:rsidR="0064060B" w:rsidRPr="004D5ED1" w:rsidRDefault="00274140" w:rsidP="00D8108F">
      <w:pPr>
        <w:pStyle w:val="ListParagraph"/>
        <w:numPr>
          <w:ilvl w:val="0"/>
          <w:numId w:val="151"/>
        </w:numPr>
        <w:ind w:left="1134" w:hanging="567"/>
      </w:pPr>
      <w:bookmarkStart w:id="692" w:name="_Ref443840399"/>
      <w:r w:rsidRPr="004D5ED1">
        <w:t>I</w:t>
      </w:r>
      <w:r w:rsidR="000F073B" w:rsidRPr="004D5ED1">
        <w:t>t</w:t>
      </w:r>
      <w:r w:rsidR="009774CE" w:rsidRPr="004D5ED1">
        <w:t xml:space="preserve"> </w:t>
      </w:r>
      <w:r w:rsidR="0064060B" w:rsidRPr="004D5ED1">
        <w:t xml:space="preserve">complies with its obligations under the OSH laws, including </w:t>
      </w:r>
      <w:r w:rsidR="000F073B" w:rsidRPr="004D5ED1">
        <w:t xml:space="preserve">any </w:t>
      </w:r>
      <w:r w:rsidR="0064060B" w:rsidRPr="004D5ED1">
        <w:t>obligation:</w:t>
      </w:r>
      <w:bookmarkEnd w:id="692"/>
    </w:p>
    <w:p w14:paraId="40C5AC44" w14:textId="43C934FF" w:rsidR="009774CE" w:rsidRPr="004D5ED1" w:rsidRDefault="00922F0F" w:rsidP="00D8108F">
      <w:pPr>
        <w:pStyle w:val="ListParagraph"/>
        <w:numPr>
          <w:ilvl w:val="0"/>
          <w:numId w:val="175"/>
        </w:numPr>
        <w:ind w:left="1701" w:hanging="567"/>
      </w:pPr>
      <w:r w:rsidRPr="004D5ED1">
        <w:t>T</w:t>
      </w:r>
      <w:r w:rsidR="00CF2A9F" w:rsidRPr="004D5ED1">
        <w:t xml:space="preserve">o complete a </w:t>
      </w:r>
      <w:r w:rsidR="00E47EC1" w:rsidRPr="004D5ED1">
        <w:t>w</w:t>
      </w:r>
      <w:r w:rsidR="00CF2A9F" w:rsidRPr="004D5ED1">
        <w:t xml:space="preserve">orkers </w:t>
      </w:r>
      <w:r w:rsidR="00E47EC1" w:rsidRPr="004D5ED1">
        <w:t>compensation c</w:t>
      </w:r>
      <w:r w:rsidR="00CF2A9F" w:rsidRPr="004D5ED1">
        <w:t xml:space="preserve">laim </w:t>
      </w:r>
      <w:r w:rsidR="0033130E" w:rsidRPr="004D5ED1">
        <w:t>f</w:t>
      </w:r>
      <w:r w:rsidR="00CF2A9F" w:rsidRPr="004D5ED1">
        <w:t xml:space="preserve">orm and submit it to the </w:t>
      </w:r>
      <w:r w:rsidR="00A1644C" w:rsidRPr="004D5ED1">
        <w:t>association</w:t>
      </w:r>
      <w:r w:rsidR="00CF2A9F" w:rsidRPr="004D5ED1">
        <w:t xml:space="preserve">’s </w:t>
      </w:r>
      <w:r w:rsidR="00E47EC1" w:rsidRPr="004D5ED1">
        <w:t>w</w:t>
      </w:r>
      <w:r w:rsidR="00CF2A9F" w:rsidRPr="004D5ED1">
        <w:t xml:space="preserve">orkers </w:t>
      </w:r>
      <w:r w:rsidR="00E47EC1" w:rsidRPr="004D5ED1">
        <w:t>c</w:t>
      </w:r>
      <w:r w:rsidR="00CF2A9F" w:rsidRPr="004D5ED1">
        <w:t>ompensation</w:t>
      </w:r>
      <w:r w:rsidR="00E47EC1" w:rsidRPr="004D5ED1">
        <w:t xml:space="preserve"> </w:t>
      </w:r>
      <w:r w:rsidR="0087097A" w:rsidRPr="004D5ED1">
        <w:t>insurer</w:t>
      </w:r>
      <w:r w:rsidR="00CF2A9F" w:rsidRPr="004D5ED1">
        <w:t xml:space="preserve"> </w:t>
      </w:r>
      <w:r w:rsidR="0064060B" w:rsidRPr="004D5ED1">
        <w:t xml:space="preserve">if a worker is injured while at work, </w:t>
      </w:r>
      <w:r w:rsidR="00274140" w:rsidRPr="004D5ED1">
        <w:t>and</w:t>
      </w:r>
    </w:p>
    <w:p w14:paraId="07D47E4C" w14:textId="1EB61B64" w:rsidR="00CF2A9F" w:rsidRPr="004D5ED1" w:rsidRDefault="00CF2A9F" w:rsidP="00D8108F">
      <w:pPr>
        <w:pStyle w:val="ListParagraph"/>
        <w:numPr>
          <w:ilvl w:val="0"/>
          <w:numId w:val="175"/>
        </w:numPr>
        <w:ind w:left="1701" w:hanging="567"/>
      </w:pPr>
      <w:bookmarkStart w:id="693" w:name="_Ref443840401"/>
      <w:r w:rsidRPr="004D5ED1">
        <w:t xml:space="preserve">to notify the WorkSafe WA Commissioner </w:t>
      </w:r>
      <w:r w:rsidR="0064060B" w:rsidRPr="004D5ED1">
        <w:t xml:space="preserve">if </w:t>
      </w:r>
      <w:r w:rsidR="0033130E" w:rsidRPr="004D5ED1">
        <w:t xml:space="preserve">an </w:t>
      </w:r>
      <w:r w:rsidR="0064060B" w:rsidRPr="004D5ED1">
        <w:t xml:space="preserve">injury to </w:t>
      </w:r>
      <w:r w:rsidR="0033130E" w:rsidRPr="004D5ED1">
        <w:t xml:space="preserve">a </w:t>
      </w:r>
      <w:r w:rsidR="0064060B" w:rsidRPr="004D5ED1">
        <w:t>worker involves</w:t>
      </w:r>
      <w:r w:rsidRPr="004D5ED1">
        <w:t>:</w:t>
      </w:r>
      <w:bookmarkEnd w:id="693"/>
    </w:p>
    <w:p w14:paraId="13AEF695" w14:textId="23A00484" w:rsidR="00CF2A9F" w:rsidRPr="004D5ED1" w:rsidRDefault="00922F0F" w:rsidP="00D8108F">
      <w:pPr>
        <w:pStyle w:val="ListParagraph"/>
        <w:numPr>
          <w:ilvl w:val="0"/>
          <w:numId w:val="153"/>
        </w:numPr>
        <w:ind w:left="2268" w:hanging="567"/>
      </w:pPr>
      <w:bookmarkStart w:id="694" w:name="_Ref443840403"/>
      <w:r w:rsidRPr="004D5ED1">
        <w:t>A</w:t>
      </w:r>
      <w:r w:rsidR="00CF2A9F" w:rsidRPr="004D5ED1">
        <w:t xml:space="preserve"> work-related death, or</w:t>
      </w:r>
      <w:bookmarkEnd w:id="694"/>
      <w:r w:rsidR="00CF2A9F" w:rsidRPr="004D5ED1">
        <w:t xml:space="preserve"> </w:t>
      </w:r>
    </w:p>
    <w:p w14:paraId="567FBE90" w14:textId="648309ED" w:rsidR="00CF2A9F" w:rsidRPr="004D5ED1" w:rsidRDefault="00922F0F" w:rsidP="00D8108F">
      <w:pPr>
        <w:pStyle w:val="ListParagraph"/>
        <w:numPr>
          <w:ilvl w:val="0"/>
          <w:numId w:val="153"/>
        </w:numPr>
        <w:ind w:left="2268" w:hanging="567"/>
      </w:pPr>
      <w:bookmarkStart w:id="695" w:name="_Ref443840411"/>
      <w:r w:rsidRPr="004D5ED1">
        <w:t>O</w:t>
      </w:r>
      <w:r w:rsidR="00CF2A9F" w:rsidRPr="004D5ED1">
        <w:t>ne of the following</w:t>
      </w:r>
      <w:r w:rsidR="00CC0267" w:rsidRPr="004D5ED1">
        <w:rPr>
          <w:lang w:val="en-AU" w:eastAsia="en-AU"/>
        </w:rPr>
        <w:t xml:space="preserve"> injuries </w:t>
      </w:r>
      <w:r w:rsidR="00CF2A9F" w:rsidRPr="004D5ED1">
        <w:rPr>
          <w:lang w:val="en-AU" w:eastAsia="en-AU"/>
        </w:rPr>
        <w:t>or</w:t>
      </w:r>
      <w:r w:rsidR="00CC0267" w:rsidRPr="004D5ED1">
        <w:rPr>
          <w:lang w:val="en-AU" w:eastAsia="en-AU"/>
        </w:rPr>
        <w:t xml:space="preserve"> diseases</w:t>
      </w:r>
      <w:r w:rsidR="00CF2A9F" w:rsidRPr="004D5ED1">
        <w:rPr>
          <w:lang w:val="en-AU" w:eastAsia="en-AU"/>
        </w:rPr>
        <w:t>:</w:t>
      </w:r>
      <w:bookmarkEnd w:id="695"/>
    </w:p>
    <w:p w14:paraId="2BBEC91E" w14:textId="0C3F5E86" w:rsidR="00CC0267" w:rsidRPr="004D5ED1" w:rsidRDefault="00922F0F" w:rsidP="00D8108F">
      <w:pPr>
        <w:pStyle w:val="ListParagraph"/>
        <w:numPr>
          <w:ilvl w:val="0"/>
          <w:numId w:val="154"/>
        </w:numPr>
        <w:ind w:left="2835" w:hanging="567"/>
        <w:rPr>
          <w:lang w:val="en-AU" w:eastAsia="en-AU"/>
        </w:rPr>
      </w:pPr>
      <w:bookmarkStart w:id="696" w:name="_Ref443840413"/>
      <w:r w:rsidRPr="004D5ED1">
        <w:rPr>
          <w:lang w:val="en-AU" w:eastAsia="en-AU"/>
        </w:rPr>
        <w:t>A</w:t>
      </w:r>
      <w:r w:rsidR="00CC0267" w:rsidRPr="004D5ED1">
        <w:rPr>
          <w:lang w:val="en-AU" w:eastAsia="en-AU"/>
        </w:rPr>
        <w:t xml:space="preserve"> fracture of the skull, spine or pelvis</w:t>
      </w:r>
      <w:r w:rsidR="00CF2A9F" w:rsidRPr="004D5ED1">
        <w:rPr>
          <w:lang w:val="en-AU" w:eastAsia="en-AU"/>
        </w:rPr>
        <w:t>,</w:t>
      </w:r>
      <w:bookmarkEnd w:id="696"/>
    </w:p>
    <w:p w14:paraId="513650D9" w14:textId="5AAFF344" w:rsidR="00CC0267" w:rsidRPr="004D5ED1" w:rsidRDefault="00922F0F" w:rsidP="00D8108F">
      <w:pPr>
        <w:pStyle w:val="ListParagraph"/>
        <w:numPr>
          <w:ilvl w:val="0"/>
          <w:numId w:val="154"/>
        </w:numPr>
        <w:ind w:left="2835" w:hanging="567"/>
        <w:rPr>
          <w:lang w:val="en-AU" w:eastAsia="en-AU"/>
        </w:rPr>
      </w:pPr>
      <w:r w:rsidRPr="004D5ED1">
        <w:rPr>
          <w:lang w:val="en-AU" w:eastAsia="en-AU"/>
        </w:rPr>
        <w:t>A</w:t>
      </w:r>
      <w:r w:rsidR="00CC0267" w:rsidRPr="004D5ED1">
        <w:rPr>
          <w:lang w:val="en-AU" w:eastAsia="en-AU"/>
        </w:rPr>
        <w:t xml:space="preserve"> fracture of any bone in the arm (other than in the wrists or hand) or in the leg (other than a bone in the ankle or foot)</w:t>
      </w:r>
      <w:r w:rsidR="00CF2A9F" w:rsidRPr="004D5ED1">
        <w:rPr>
          <w:lang w:val="en-AU" w:eastAsia="en-AU"/>
        </w:rPr>
        <w:t>,</w:t>
      </w:r>
    </w:p>
    <w:p w14:paraId="2BC88394" w14:textId="449D5DC6" w:rsidR="00CC0267" w:rsidRPr="004D5ED1" w:rsidRDefault="00922F0F" w:rsidP="00D8108F">
      <w:pPr>
        <w:pStyle w:val="ListParagraph"/>
        <w:numPr>
          <w:ilvl w:val="0"/>
          <w:numId w:val="154"/>
        </w:numPr>
        <w:ind w:left="2835" w:hanging="567"/>
        <w:rPr>
          <w:lang w:val="en-AU" w:eastAsia="en-AU"/>
        </w:rPr>
      </w:pPr>
      <w:r w:rsidRPr="004D5ED1">
        <w:rPr>
          <w:lang w:val="en-AU" w:eastAsia="en-AU"/>
        </w:rPr>
        <w:t>A</w:t>
      </w:r>
      <w:r w:rsidR="00CC0267" w:rsidRPr="004D5ED1">
        <w:rPr>
          <w:lang w:val="en-AU" w:eastAsia="en-AU"/>
        </w:rPr>
        <w:t>n amputation of an arm, a hand, finger, finger joint, leg, foot, toe or toe joint</w:t>
      </w:r>
      <w:r w:rsidR="00CF2A9F" w:rsidRPr="004D5ED1">
        <w:rPr>
          <w:lang w:val="en-AU" w:eastAsia="en-AU"/>
        </w:rPr>
        <w:t>,</w:t>
      </w:r>
    </w:p>
    <w:p w14:paraId="466C8A13" w14:textId="3866BAB0" w:rsidR="00CC0267" w:rsidRPr="004D5ED1" w:rsidRDefault="00922F0F" w:rsidP="00D8108F">
      <w:pPr>
        <w:pStyle w:val="ListParagraph"/>
        <w:numPr>
          <w:ilvl w:val="0"/>
          <w:numId w:val="154"/>
        </w:numPr>
        <w:ind w:left="2835" w:hanging="567"/>
        <w:rPr>
          <w:lang w:val="en-AU" w:eastAsia="en-AU"/>
        </w:rPr>
      </w:pPr>
      <w:bookmarkStart w:id="697" w:name="_Ref443840459"/>
      <w:r w:rsidRPr="004D5ED1">
        <w:rPr>
          <w:lang w:val="en-AU" w:eastAsia="en-AU"/>
        </w:rPr>
        <w:t>T</w:t>
      </w:r>
      <w:r w:rsidR="00CC0267" w:rsidRPr="004D5ED1">
        <w:rPr>
          <w:lang w:val="en-AU" w:eastAsia="en-AU"/>
        </w:rPr>
        <w:t>he loss of sight of an eye</w:t>
      </w:r>
      <w:r w:rsidR="00CF2A9F" w:rsidRPr="004D5ED1">
        <w:rPr>
          <w:lang w:val="en-AU" w:eastAsia="en-AU"/>
        </w:rPr>
        <w:t>,</w:t>
      </w:r>
      <w:bookmarkEnd w:id="697"/>
    </w:p>
    <w:p w14:paraId="4CF9D56A" w14:textId="3592D3F1" w:rsidR="00CC0267" w:rsidRPr="004D5ED1" w:rsidRDefault="00922F0F" w:rsidP="00D8108F">
      <w:pPr>
        <w:pStyle w:val="ListParagraph"/>
        <w:numPr>
          <w:ilvl w:val="0"/>
          <w:numId w:val="154"/>
        </w:numPr>
        <w:ind w:left="2835" w:hanging="567"/>
        <w:rPr>
          <w:lang w:val="en-AU" w:eastAsia="en-AU"/>
        </w:rPr>
      </w:pPr>
      <w:r w:rsidRPr="004D5ED1">
        <w:rPr>
          <w:lang w:val="en-AU" w:eastAsia="en-AU"/>
        </w:rPr>
        <w:t>A</w:t>
      </w:r>
      <w:r w:rsidR="00CC0267" w:rsidRPr="004D5ED1">
        <w:rPr>
          <w:lang w:val="en-AU" w:eastAsia="en-AU"/>
        </w:rPr>
        <w:t xml:space="preserve">ny injury other than </w:t>
      </w:r>
      <w:r w:rsidR="00CF2A9F" w:rsidRPr="004D5ED1">
        <w:rPr>
          <w:lang w:val="en-AU" w:eastAsia="en-AU"/>
        </w:rPr>
        <w:t xml:space="preserve">those set out in Clauses </w:t>
      </w:r>
      <w:r w:rsidR="00E1341A" w:rsidRPr="004D5ED1">
        <w:rPr>
          <w:lang w:val="en-AU" w:eastAsia="en-AU"/>
        </w:rPr>
        <w:t>44(c)(ii) (B)(</w:t>
      </w:r>
      <w:proofErr w:type="spellStart"/>
      <w:r w:rsidR="00E1341A" w:rsidRPr="004D5ED1">
        <w:rPr>
          <w:lang w:val="en-AU" w:eastAsia="en-AU"/>
        </w:rPr>
        <w:t>i</w:t>
      </w:r>
      <w:proofErr w:type="spellEnd"/>
      <w:r w:rsidR="00E1341A" w:rsidRPr="004D5ED1">
        <w:rPr>
          <w:lang w:val="en-AU" w:eastAsia="en-AU"/>
        </w:rPr>
        <w:t>) to 44(c)(ii) (B)(4)</w:t>
      </w:r>
      <w:r w:rsidR="00CC0267" w:rsidRPr="004D5ED1">
        <w:rPr>
          <w:lang w:val="en-AU" w:eastAsia="en-AU"/>
        </w:rPr>
        <w:t xml:space="preserve">, in the opinion of a medical practitioner, is likely to prevent the </w:t>
      </w:r>
      <w:r w:rsidR="00CF2A9F" w:rsidRPr="004D5ED1">
        <w:rPr>
          <w:lang w:val="en-AU" w:eastAsia="en-AU"/>
        </w:rPr>
        <w:t>worker</w:t>
      </w:r>
      <w:r w:rsidR="00CC0267" w:rsidRPr="004D5ED1">
        <w:rPr>
          <w:lang w:val="en-AU" w:eastAsia="en-AU"/>
        </w:rPr>
        <w:t xml:space="preserve"> from being able to work within </w:t>
      </w:r>
      <w:r w:rsidR="00567676" w:rsidRPr="004D5ED1">
        <w:rPr>
          <w:lang w:val="en-AU" w:eastAsia="en-AU"/>
        </w:rPr>
        <w:t>ten (10)</w:t>
      </w:r>
      <w:r w:rsidR="00CC0267" w:rsidRPr="004D5ED1">
        <w:rPr>
          <w:lang w:val="en-AU" w:eastAsia="en-AU"/>
        </w:rPr>
        <w:t xml:space="preserve"> days of the day on which the injury occurred</w:t>
      </w:r>
      <w:r w:rsidR="0033130E" w:rsidRPr="004D5ED1">
        <w:rPr>
          <w:lang w:val="en-AU" w:eastAsia="en-AU"/>
        </w:rPr>
        <w:t>,</w:t>
      </w:r>
    </w:p>
    <w:p w14:paraId="08489513" w14:textId="253F5F1E" w:rsidR="00CC0267" w:rsidRPr="004D5ED1" w:rsidRDefault="00922F0F" w:rsidP="00D8108F">
      <w:pPr>
        <w:pStyle w:val="ListParagraph"/>
        <w:numPr>
          <w:ilvl w:val="0"/>
          <w:numId w:val="154"/>
        </w:numPr>
        <w:ind w:left="2835" w:hanging="567"/>
        <w:rPr>
          <w:lang w:val="en-AU" w:eastAsia="en-AU"/>
        </w:rPr>
      </w:pPr>
      <w:r w:rsidRPr="004D5ED1">
        <w:rPr>
          <w:lang w:val="en-AU" w:eastAsia="en-AU"/>
        </w:rPr>
        <w:t>I</w:t>
      </w:r>
      <w:r w:rsidR="00CC0267" w:rsidRPr="004D5ED1">
        <w:rPr>
          <w:lang w:val="en-AU" w:eastAsia="en-AU"/>
        </w:rPr>
        <w:t>nfectious diseases</w:t>
      </w:r>
      <w:r w:rsidR="00CF2A9F" w:rsidRPr="004D5ED1">
        <w:rPr>
          <w:lang w:val="en-AU" w:eastAsia="en-AU"/>
        </w:rPr>
        <w:t xml:space="preserve"> such as</w:t>
      </w:r>
      <w:r w:rsidR="00CC0267" w:rsidRPr="004D5ED1">
        <w:rPr>
          <w:lang w:val="en-AU" w:eastAsia="en-AU"/>
        </w:rPr>
        <w:t xml:space="preserve"> tuberculosis, viral hepatitis, </w:t>
      </w:r>
      <w:r w:rsidR="00A90480" w:rsidRPr="004D5ED1">
        <w:rPr>
          <w:lang w:val="en-AU" w:eastAsia="en-AU"/>
        </w:rPr>
        <w:t>l</w:t>
      </w:r>
      <w:r w:rsidR="00CC0267" w:rsidRPr="004D5ED1">
        <w:rPr>
          <w:lang w:val="en-AU" w:eastAsia="en-AU"/>
        </w:rPr>
        <w:t>egionnaires’ disease and HIV, where the disease</w:t>
      </w:r>
      <w:r w:rsidR="00CF2A9F" w:rsidRPr="004D5ED1">
        <w:rPr>
          <w:lang w:val="en-AU" w:eastAsia="en-AU"/>
        </w:rPr>
        <w:t xml:space="preserve"> is</w:t>
      </w:r>
      <w:r w:rsidR="00CC0267" w:rsidRPr="004D5ED1">
        <w:rPr>
          <w:lang w:val="en-AU" w:eastAsia="en-AU"/>
        </w:rPr>
        <w:t xml:space="preserve"> contracted during work involving exposure to human blood products, body secretions, excretions or other material which may be a source of infection</w:t>
      </w:r>
      <w:r w:rsidR="00CF2A9F" w:rsidRPr="004D5ED1">
        <w:rPr>
          <w:lang w:val="en-AU" w:eastAsia="en-AU"/>
        </w:rPr>
        <w:t>,</w:t>
      </w:r>
      <w:r w:rsidR="00CC0267" w:rsidRPr="004D5ED1">
        <w:rPr>
          <w:lang w:val="en-AU" w:eastAsia="en-AU"/>
        </w:rPr>
        <w:t xml:space="preserve"> and</w:t>
      </w:r>
    </w:p>
    <w:p w14:paraId="638BA522" w14:textId="67462E90" w:rsidR="00CC0267" w:rsidRPr="004D5ED1" w:rsidRDefault="00922F0F" w:rsidP="00D8108F">
      <w:pPr>
        <w:pStyle w:val="ListParagraph"/>
        <w:numPr>
          <w:ilvl w:val="0"/>
          <w:numId w:val="154"/>
        </w:numPr>
        <w:ind w:left="2835" w:hanging="567"/>
        <w:rPr>
          <w:lang w:val="en-AU" w:eastAsia="en-AU"/>
        </w:rPr>
      </w:pPr>
      <w:r w:rsidRPr="004D5ED1">
        <w:rPr>
          <w:lang w:val="en-AU" w:eastAsia="en-AU"/>
        </w:rPr>
        <w:t>O</w:t>
      </w:r>
      <w:r w:rsidR="00CC0267" w:rsidRPr="004D5ED1">
        <w:rPr>
          <w:lang w:val="en-AU" w:eastAsia="en-AU"/>
        </w:rPr>
        <w:t>ccupational zoonoses</w:t>
      </w:r>
      <w:r w:rsidR="00CF2A9F" w:rsidRPr="004D5ED1">
        <w:rPr>
          <w:lang w:val="en-AU" w:eastAsia="en-AU"/>
        </w:rPr>
        <w:t xml:space="preserve"> such as</w:t>
      </w:r>
      <w:r w:rsidR="00CC0267" w:rsidRPr="004D5ED1">
        <w:rPr>
          <w:lang w:val="en-AU" w:eastAsia="en-AU"/>
        </w:rPr>
        <w:t xml:space="preserve"> Q fever, anthrax, </w:t>
      </w:r>
      <w:proofErr w:type="spellStart"/>
      <w:r w:rsidR="00CC0267" w:rsidRPr="004D5ED1">
        <w:rPr>
          <w:lang w:val="en-AU" w:eastAsia="en-AU"/>
        </w:rPr>
        <w:t>leptospiroses</w:t>
      </w:r>
      <w:proofErr w:type="spellEnd"/>
      <w:r w:rsidR="00CC0267" w:rsidRPr="004D5ED1">
        <w:rPr>
          <w:lang w:val="en-AU" w:eastAsia="en-AU"/>
        </w:rPr>
        <w:t xml:space="preserve"> and brucellosis, where the</w:t>
      </w:r>
      <w:r w:rsidR="00CF2A9F" w:rsidRPr="004D5ED1">
        <w:rPr>
          <w:lang w:val="en-AU" w:eastAsia="en-AU"/>
        </w:rPr>
        <w:t xml:space="preserve"> disease is </w:t>
      </w:r>
      <w:r w:rsidR="00CC0267" w:rsidRPr="004D5ED1">
        <w:rPr>
          <w:lang w:val="en-AU" w:eastAsia="en-AU"/>
        </w:rPr>
        <w:t>contracted during work involving the handling of, or contact with, animals, animal hides, skins, wool, hair, carcases or animal waste products.</w:t>
      </w:r>
    </w:p>
    <w:p w14:paraId="59428499" w14:textId="77777777" w:rsidR="00CC0267" w:rsidRPr="004D5ED1" w:rsidRDefault="00CC0267" w:rsidP="009C695A">
      <w:pPr>
        <w:pStyle w:val="ListParagraph"/>
      </w:pPr>
    </w:p>
    <w:p w14:paraId="3284BC01" w14:textId="77777777" w:rsidR="00473559" w:rsidRPr="004D5ED1" w:rsidRDefault="00473559" w:rsidP="00FC3ABE">
      <w:pPr>
        <w:pStyle w:val="Heading1"/>
        <w:rPr>
          <w:rFonts w:asciiTheme="minorHAnsi" w:hAnsiTheme="minorHAnsi"/>
          <w:color w:val="auto"/>
        </w:rPr>
        <w:sectPr w:rsidR="00473559" w:rsidRPr="004D5ED1" w:rsidSect="00AC34E4">
          <w:pgSz w:w="11910" w:h="16840"/>
          <w:pgMar w:top="1200" w:right="1300" w:bottom="340" w:left="1660" w:header="0" w:footer="631" w:gutter="0"/>
          <w:cols w:space="720"/>
        </w:sectPr>
      </w:pPr>
      <w:bookmarkStart w:id="698" w:name="__RefNumPara__85_687944692"/>
      <w:bookmarkStart w:id="699" w:name="(b)_The_association_must_be_wound_up_und"/>
      <w:bookmarkStart w:id="700" w:name="__RefNumPara__87_687944692"/>
      <w:bookmarkStart w:id="701" w:name="(a)_The_Association_may_cease_its_activi"/>
      <w:bookmarkStart w:id="702" w:name="(c)_Upon_cancellation_of_the_Association"/>
      <w:bookmarkEnd w:id="667"/>
      <w:bookmarkEnd w:id="698"/>
      <w:bookmarkEnd w:id="699"/>
      <w:bookmarkEnd w:id="700"/>
      <w:bookmarkEnd w:id="701"/>
      <w:bookmarkEnd w:id="702"/>
    </w:p>
    <w:p w14:paraId="74C8C4F2" w14:textId="79AC274E" w:rsidR="00E26FEF" w:rsidRPr="004D5ED1" w:rsidRDefault="00E26FEF" w:rsidP="00FC3ABE">
      <w:pPr>
        <w:pStyle w:val="Heading1"/>
        <w:rPr>
          <w:rFonts w:asciiTheme="minorHAnsi" w:hAnsiTheme="minorHAnsi"/>
          <w:color w:val="auto"/>
        </w:rPr>
      </w:pPr>
      <w:bookmarkStart w:id="703" w:name="_Toc322250662"/>
      <w:r w:rsidRPr="004D5ED1">
        <w:rPr>
          <w:rFonts w:asciiTheme="minorHAnsi" w:hAnsiTheme="minorHAnsi"/>
          <w:color w:val="auto"/>
        </w:rPr>
        <w:lastRenderedPageBreak/>
        <w:t xml:space="preserve">CONSTITUTION </w:t>
      </w:r>
      <w:r w:rsidR="00FF67A1" w:rsidRPr="004D5ED1">
        <w:rPr>
          <w:rFonts w:asciiTheme="minorHAnsi" w:hAnsiTheme="minorHAnsi"/>
          <w:i/>
          <w:iCs/>
          <w:color w:val="auto"/>
          <w:vertAlign w:val="superscript"/>
        </w:rPr>
        <w:t xml:space="preserve"> (M) </w:t>
      </w:r>
      <w:r w:rsidRPr="004D5ED1">
        <w:rPr>
          <w:rFonts w:asciiTheme="minorHAnsi" w:hAnsiTheme="minorHAnsi"/>
          <w:color w:val="auto"/>
        </w:rPr>
        <w:t>AND BY-LAWS</w:t>
      </w:r>
      <w:r w:rsidR="00FF67A1" w:rsidRPr="004D5ED1">
        <w:rPr>
          <w:rFonts w:asciiTheme="minorHAnsi" w:hAnsiTheme="minorHAnsi"/>
          <w:color w:val="auto"/>
        </w:rPr>
        <w:t xml:space="preserve"> </w:t>
      </w:r>
      <w:r w:rsidR="00FF67A1" w:rsidRPr="004D5ED1">
        <w:rPr>
          <w:rFonts w:asciiTheme="minorHAnsi" w:hAnsiTheme="minorHAnsi"/>
          <w:i/>
          <w:iCs/>
          <w:color w:val="auto"/>
          <w:vertAlign w:val="superscript"/>
        </w:rPr>
        <w:t xml:space="preserve"> (O)</w:t>
      </w:r>
      <w:bookmarkEnd w:id="703"/>
    </w:p>
    <w:p w14:paraId="55387B56" w14:textId="39D972FC" w:rsidR="00E26FEF" w:rsidRPr="004D5ED1" w:rsidRDefault="00E26FEF" w:rsidP="00621CCD">
      <w:pPr>
        <w:pStyle w:val="Heading2"/>
      </w:pPr>
      <w:bookmarkStart w:id="704" w:name="_Toc322250663"/>
      <w:r w:rsidRPr="004D5ED1">
        <w:t>Constitution</w:t>
      </w:r>
      <w:r w:rsidR="00FF67A1" w:rsidRPr="004D5ED1">
        <w:t xml:space="preserve"> </w:t>
      </w:r>
      <w:r w:rsidR="00FF67A1" w:rsidRPr="004D5ED1">
        <w:rPr>
          <w:i/>
          <w:iCs/>
          <w:vertAlign w:val="superscript"/>
        </w:rPr>
        <w:t>(M)</w:t>
      </w:r>
      <w:bookmarkEnd w:id="704"/>
    </w:p>
    <w:p w14:paraId="72E08328" w14:textId="00B46988" w:rsidR="00E26FEF" w:rsidRPr="004D5ED1" w:rsidRDefault="00E26FEF" w:rsidP="00D8108F">
      <w:pPr>
        <w:pStyle w:val="Heading2"/>
        <w:numPr>
          <w:ilvl w:val="1"/>
          <w:numId w:val="188"/>
        </w:numPr>
      </w:pPr>
      <w:bookmarkStart w:id="705" w:name="_Toc322250664"/>
      <w:r w:rsidRPr="004D5ED1">
        <w:t xml:space="preserve">Binding </w:t>
      </w:r>
      <w:r w:rsidR="00FF67A1" w:rsidRPr="004D5ED1">
        <w:t xml:space="preserve"> </w:t>
      </w:r>
      <w:r w:rsidR="00FF67A1" w:rsidRPr="004D5ED1">
        <w:rPr>
          <w:i/>
          <w:iCs/>
          <w:vertAlign w:val="superscript"/>
        </w:rPr>
        <w:t>(M)</w:t>
      </w:r>
      <w:bookmarkEnd w:id="705"/>
    </w:p>
    <w:p w14:paraId="2A148B78" w14:textId="4B349126" w:rsidR="00E26FEF" w:rsidRPr="004D5ED1" w:rsidRDefault="00E26FEF" w:rsidP="005F199D">
      <w:pPr>
        <w:pStyle w:val="PlainText"/>
        <w:ind w:left="567"/>
        <w:rPr>
          <w:rFonts w:asciiTheme="minorHAnsi" w:hAnsiTheme="minorHAnsi"/>
        </w:rPr>
      </w:pPr>
      <w:r w:rsidRPr="004D5ED1">
        <w:rPr>
          <w:rFonts w:asciiTheme="minorHAnsi" w:hAnsiTheme="minorHAnsi"/>
        </w:rPr>
        <w:t xml:space="preserve">This </w:t>
      </w:r>
      <w:r w:rsidR="003F7A49" w:rsidRPr="004D5ED1">
        <w:rPr>
          <w:rFonts w:asciiTheme="minorHAnsi" w:hAnsiTheme="minorHAnsi"/>
        </w:rPr>
        <w:t>constitution</w:t>
      </w:r>
      <w:r w:rsidRPr="004D5ED1">
        <w:rPr>
          <w:rFonts w:asciiTheme="minorHAnsi" w:hAnsiTheme="minorHAnsi"/>
        </w:rPr>
        <w:t xml:space="preserve"> imposes a legally binding obligation upon the </w:t>
      </w:r>
      <w:r w:rsidR="00A1644C" w:rsidRPr="004D5ED1">
        <w:rPr>
          <w:rFonts w:asciiTheme="minorHAnsi" w:hAnsiTheme="minorHAnsi"/>
        </w:rPr>
        <w:t>association</w:t>
      </w:r>
      <w:r w:rsidRPr="004D5ED1">
        <w:rPr>
          <w:rFonts w:asciiTheme="minorHAnsi" w:hAnsiTheme="minorHAnsi"/>
        </w:rPr>
        <w:t xml:space="preserve"> and upon each </w:t>
      </w:r>
      <w:r w:rsidR="003F7A49" w:rsidRPr="004D5ED1">
        <w:rPr>
          <w:rFonts w:asciiTheme="minorHAnsi" w:hAnsiTheme="minorHAnsi"/>
        </w:rPr>
        <w:t>member</w:t>
      </w:r>
      <w:r w:rsidRPr="004D5ED1">
        <w:rPr>
          <w:rFonts w:asciiTheme="minorHAnsi" w:hAnsiTheme="minorHAnsi"/>
        </w:rPr>
        <w:t xml:space="preserve"> to observe all of its Clauses.</w:t>
      </w:r>
      <w:r w:rsidR="00FF67A1" w:rsidRPr="004D5ED1">
        <w:rPr>
          <w:rFonts w:asciiTheme="minorHAnsi" w:hAnsiTheme="minorHAnsi"/>
        </w:rPr>
        <w:t xml:space="preserve"> </w:t>
      </w:r>
      <w:r w:rsidR="00FF67A1" w:rsidRPr="004D5ED1">
        <w:rPr>
          <w:rFonts w:asciiTheme="minorHAnsi" w:hAnsiTheme="minorHAnsi"/>
          <w:i/>
          <w:iCs/>
          <w:vertAlign w:val="superscript"/>
        </w:rPr>
        <w:t>(M)</w:t>
      </w:r>
    </w:p>
    <w:p w14:paraId="7224FE33" w14:textId="7CAB4EB5" w:rsidR="00E26FEF" w:rsidRPr="004D5ED1" w:rsidRDefault="00E26FEF" w:rsidP="00D8108F">
      <w:pPr>
        <w:pStyle w:val="Heading2"/>
        <w:numPr>
          <w:ilvl w:val="1"/>
          <w:numId w:val="188"/>
        </w:numPr>
      </w:pPr>
      <w:bookmarkStart w:id="706" w:name="_Toc322250665"/>
      <w:r w:rsidRPr="004D5ED1">
        <w:t>Amendment</w:t>
      </w:r>
      <w:r w:rsidR="00BB25C8" w:rsidRPr="004D5ED1">
        <w:t xml:space="preserve"> </w:t>
      </w:r>
      <w:r w:rsidR="00FF67A1" w:rsidRPr="004D5ED1">
        <w:rPr>
          <w:i/>
          <w:iCs/>
          <w:vertAlign w:val="superscript"/>
        </w:rPr>
        <w:t>(M)</w:t>
      </w:r>
      <w:bookmarkEnd w:id="706"/>
    </w:p>
    <w:p w14:paraId="1038F06D" w14:textId="0ED15964" w:rsidR="00E26FEF" w:rsidRPr="004D5ED1" w:rsidRDefault="00E26FEF" w:rsidP="00D8108F">
      <w:pPr>
        <w:pStyle w:val="PlainText"/>
        <w:numPr>
          <w:ilvl w:val="0"/>
          <w:numId w:val="146"/>
        </w:numPr>
        <w:ind w:left="1134" w:hanging="567"/>
        <w:rPr>
          <w:rFonts w:asciiTheme="minorHAnsi" w:hAnsiTheme="minorHAnsi"/>
        </w:rPr>
      </w:pPr>
      <w:r w:rsidRPr="004D5ED1">
        <w:rPr>
          <w:rFonts w:asciiTheme="minorHAnsi" w:hAnsiTheme="minorHAnsi"/>
        </w:rPr>
        <w:t xml:space="preserve">The </w:t>
      </w:r>
      <w:r w:rsidR="00A1644C" w:rsidRPr="004D5ED1">
        <w:rPr>
          <w:rFonts w:asciiTheme="minorHAnsi" w:hAnsiTheme="minorHAnsi"/>
        </w:rPr>
        <w:t>association</w:t>
      </w:r>
      <w:r w:rsidRPr="004D5ED1">
        <w:rPr>
          <w:rFonts w:asciiTheme="minorHAnsi" w:hAnsiTheme="minorHAnsi"/>
        </w:rPr>
        <w:t xml:space="preserve"> may amend the </w:t>
      </w:r>
      <w:r w:rsidR="003F7A49" w:rsidRPr="004D5ED1">
        <w:rPr>
          <w:rFonts w:asciiTheme="minorHAnsi" w:hAnsiTheme="minorHAnsi"/>
        </w:rPr>
        <w:t>constitution</w:t>
      </w:r>
      <w:r w:rsidRPr="004D5ED1">
        <w:rPr>
          <w:rFonts w:asciiTheme="minorHAnsi" w:hAnsiTheme="minorHAnsi"/>
        </w:rPr>
        <w:t xml:space="preserve"> or replace it with a new </w:t>
      </w:r>
      <w:r w:rsidR="003F7A49" w:rsidRPr="004D5ED1">
        <w:rPr>
          <w:rFonts w:asciiTheme="minorHAnsi" w:hAnsiTheme="minorHAnsi"/>
        </w:rPr>
        <w:t>constitution</w:t>
      </w:r>
      <w:r w:rsidRPr="004D5ED1">
        <w:rPr>
          <w:rFonts w:asciiTheme="minorHAnsi" w:hAnsiTheme="minorHAnsi"/>
        </w:rPr>
        <w:t xml:space="preserve"> by passing a </w:t>
      </w:r>
      <w:r w:rsidR="00A90480" w:rsidRPr="004D5ED1">
        <w:rPr>
          <w:rFonts w:asciiTheme="minorHAnsi" w:hAnsiTheme="minorHAnsi"/>
        </w:rPr>
        <w:t>s</w:t>
      </w:r>
      <w:r w:rsidRPr="004D5ED1">
        <w:rPr>
          <w:rFonts w:asciiTheme="minorHAnsi" w:hAnsiTheme="minorHAnsi"/>
        </w:rPr>
        <w:t xml:space="preserve">pecial </w:t>
      </w:r>
      <w:r w:rsidR="00A1644C" w:rsidRPr="004D5ED1">
        <w:rPr>
          <w:rFonts w:asciiTheme="minorHAnsi" w:hAnsiTheme="minorHAnsi"/>
        </w:rPr>
        <w:t>resolution</w:t>
      </w:r>
      <w:r w:rsidRPr="004D5ED1">
        <w:rPr>
          <w:rFonts w:asciiTheme="minorHAnsi" w:hAnsiTheme="minorHAnsi"/>
        </w:rPr>
        <w:t>.</w:t>
      </w:r>
      <w:r w:rsidR="00FF67A1" w:rsidRPr="004D5ED1">
        <w:rPr>
          <w:rFonts w:asciiTheme="minorHAnsi" w:hAnsiTheme="minorHAnsi"/>
        </w:rPr>
        <w:t xml:space="preserve"> </w:t>
      </w:r>
      <w:r w:rsidR="00FF67A1" w:rsidRPr="004D5ED1">
        <w:rPr>
          <w:rFonts w:asciiTheme="minorHAnsi" w:hAnsiTheme="minorHAnsi"/>
          <w:i/>
          <w:iCs/>
          <w:vertAlign w:val="superscript"/>
        </w:rPr>
        <w:t>(M)</w:t>
      </w:r>
    </w:p>
    <w:p w14:paraId="736C4FD9" w14:textId="74EB8631" w:rsidR="00E26FEF" w:rsidRPr="004D5ED1" w:rsidRDefault="00865902" w:rsidP="005F199D">
      <w:pPr>
        <w:pStyle w:val="PlainText"/>
        <w:ind w:left="1701" w:hanging="567"/>
        <w:jc w:val="left"/>
        <w:rPr>
          <w:rFonts w:asciiTheme="minorHAnsi" w:hAnsiTheme="minorHAnsi"/>
        </w:rPr>
      </w:pPr>
      <w:r w:rsidRPr="004D5ED1">
        <w:rPr>
          <w:rFonts w:asciiTheme="minorHAnsi" w:hAnsiTheme="minorHAnsi"/>
        </w:rPr>
        <w:t xml:space="preserve"> </w:t>
      </w:r>
      <w:r w:rsidR="005F199D" w:rsidRPr="004D5ED1">
        <w:rPr>
          <w:rFonts w:asciiTheme="minorHAnsi" w:hAnsiTheme="minorHAnsi"/>
        </w:rPr>
        <w:t>(a)</w:t>
      </w:r>
      <w:r w:rsidR="005F199D" w:rsidRPr="004D5ED1">
        <w:rPr>
          <w:rFonts w:asciiTheme="minorHAnsi" w:hAnsiTheme="minorHAnsi"/>
        </w:rPr>
        <w:tab/>
      </w:r>
      <w:r w:rsidR="00E26FEF" w:rsidRPr="004D5ED1">
        <w:rPr>
          <w:rFonts w:asciiTheme="minorHAnsi" w:hAnsiTheme="minorHAnsi"/>
        </w:rPr>
        <w:t xml:space="preserve">The </w:t>
      </w:r>
      <w:r w:rsidR="00A1644C" w:rsidRPr="004D5ED1">
        <w:rPr>
          <w:rFonts w:asciiTheme="minorHAnsi" w:hAnsiTheme="minorHAnsi"/>
        </w:rPr>
        <w:t>association</w:t>
      </w:r>
      <w:r w:rsidR="00E26FEF" w:rsidRPr="004D5ED1">
        <w:rPr>
          <w:rFonts w:asciiTheme="minorHAnsi" w:hAnsiTheme="minorHAnsi"/>
        </w:rPr>
        <w:t xml:space="preserve"> shall not pass a </w:t>
      </w:r>
      <w:r w:rsidR="00A90480" w:rsidRPr="004D5ED1">
        <w:rPr>
          <w:rFonts w:asciiTheme="minorHAnsi" w:hAnsiTheme="minorHAnsi"/>
        </w:rPr>
        <w:t>s</w:t>
      </w:r>
      <w:r w:rsidR="00E26FEF" w:rsidRPr="004D5ED1">
        <w:rPr>
          <w:rFonts w:asciiTheme="minorHAnsi" w:hAnsiTheme="minorHAnsi"/>
        </w:rPr>
        <w:t xml:space="preserve">pecial </w:t>
      </w:r>
      <w:r w:rsidR="00A1644C" w:rsidRPr="004D5ED1">
        <w:rPr>
          <w:rFonts w:asciiTheme="minorHAnsi" w:hAnsiTheme="minorHAnsi"/>
        </w:rPr>
        <w:t>resolution</w:t>
      </w:r>
      <w:r w:rsidR="00E26FEF" w:rsidRPr="004D5ED1">
        <w:rPr>
          <w:rFonts w:asciiTheme="minorHAnsi" w:hAnsiTheme="minorHAnsi"/>
        </w:rPr>
        <w:t xml:space="preserve"> amending the </w:t>
      </w:r>
      <w:r w:rsidR="003F7A49" w:rsidRPr="004D5ED1">
        <w:rPr>
          <w:rFonts w:asciiTheme="minorHAnsi" w:hAnsiTheme="minorHAnsi"/>
        </w:rPr>
        <w:t>constitution</w:t>
      </w:r>
      <w:r w:rsidR="00E26FEF" w:rsidRPr="004D5ED1">
        <w:rPr>
          <w:rFonts w:asciiTheme="minorHAnsi" w:hAnsiTheme="minorHAnsi"/>
        </w:rPr>
        <w:t xml:space="preserve"> if passing it causes the </w:t>
      </w:r>
      <w:r w:rsidR="00A1644C" w:rsidRPr="004D5ED1">
        <w:rPr>
          <w:rFonts w:asciiTheme="minorHAnsi" w:hAnsiTheme="minorHAnsi"/>
        </w:rPr>
        <w:t>association</w:t>
      </w:r>
      <w:r w:rsidR="00E26FEF" w:rsidRPr="004D5ED1">
        <w:rPr>
          <w:rFonts w:asciiTheme="minorHAnsi" w:hAnsiTheme="minorHAnsi"/>
        </w:rPr>
        <w:t xml:space="preserve"> to no longer be a c</w:t>
      </w:r>
      <w:r w:rsidR="00FF67A1" w:rsidRPr="004D5ED1">
        <w:rPr>
          <w:rFonts w:asciiTheme="minorHAnsi" w:hAnsiTheme="minorHAnsi"/>
        </w:rPr>
        <w:t xml:space="preserve">harity </w:t>
      </w:r>
      <w:r w:rsidR="00FF67A1" w:rsidRPr="004D5ED1">
        <w:rPr>
          <w:rFonts w:asciiTheme="minorHAnsi" w:hAnsiTheme="minorHAnsi"/>
          <w:i/>
          <w:iCs/>
          <w:vertAlign w:val="superscript"/>
        </w:rPr>
        <w:t>(O)(C)</w:t>
      </w:r>
      <w:r w:rsidR="00E26FEF" w:rsidRPr="004D5ED1">
        <w:rPr>
          <w:rFonts w:asciiTheme="minorHAnsi" w:hAnsiTheme="minorHAnsi"/>
        </w:rPr>
        <w:t>]</w:t>
      </w:r>
    </w:p>
    <w:p w14:paraId="1D403843" w14:textId="709E6103" w:rsidR="00E26FEF" w:rsidRPr="004D5ED1" w:rsidRDefault="00E26FEF" w:rsidP="00D8108F">
      <w:pPr>
        <w:pStyle w:val="PlainText"/>
        <w:numPr>
          <w:ilvl w:val="0"/>
          <w:numId w:val="146"/>
        </w:numPr>
        <w:ind w:left="1134" w:hanging="567"/>
        <w:rPr>
          <w:rFonts w:asciiTheme="minorHAnsi" w:hAnsiTheme="minorHAnsi"/>
        </w:rPr>
      </w:pPr>
      <w:r w:rsidRPr="004D5ED1">
        <w:rPr>
          <w:rFonts w:asciiTheme="minorHAnsi" w:hAnsiTheme="minorHAnsi"/>
        </w:rPr>
        <w:t xml:space="preserve">An amendment to the </w:t>
      </w:r>
      <w:r w:rsidR="003F7A49" w:rsidRPr="004D5ED1">
        <w:rPr>
          <w:rFonts w:asciiTheme="minorHAnsi" w:hAnsiTheme="minorHAnsi"/>
        </w:rPr>
        <w:t>constitution</w:t>
      </w:r>
      <w:r w:rsidRPr="004D5ED1">
        <w:rPr>
          <w:rFonts w:asciiTheme="minorHAnsi" w:hAnsiTheme="minorHAnsi"/>
        </w:rPr>
        <w:t xml:space="preserve"> changing:</w:t>
      </w:r>
      <w:r w:rsidR="00FF67A1" w:rsidRPr="004D5ED1">
        <w:rPr>
          <w:rFonts w:asciiTheme="minorHAnsi" w:hAnsiTheme="minorHAnsi"/>
          <w:i/>
          <w:iCs/>
          <w:vertAlign w:val="superscript"/>
        </w:rPr>
        <w:t xml:space="preserve"> (M)</w:t>
      </w:r>
    </w:p>
    <w:p w14:paraId="43BB22B4" w14:textId="4C0CB16D" w:rsidR="00E26FEF" w:rsidRPr="004D5ED1" w:rsidRDefault="00922F0F" w:rsidP="00D8108F">
      <w:pPr>
        <w:pStyle w:val="PlainText"/>
        <w:numPr>
          <w:ilvl w:val="0"/>
          <w:numId w:val="147"/>
        </w:numPr>
        <w:ind w:left="1701" w:hanging="567"/>
        <w:rPr>
          <w:rFonts w:asciiTheme="minorHAnsi" w:hAnsiTheme="minorHAnsi"/>
        </w:rPr>
      </w:pPr>
      <w:r w:rsidRPr="004D5ED1">
        <w:rPr>
          <w:rFonts w:asciiTheme="minorHAnsi" w:hAnsiTheme="minorHAnsi"/>
        </w:rPr>
        <w:t>T</w:t>
      </w:r>
      <w:r w:rsidR="00E26FEF" w:rsidRPr="004D5ED1">
        <w:rPr>
          <w:rFonts w:asciiTheme="minorHAnsi" w:hAnsiTheme="minorHAnsi"/>
        </w:rPr>
        <w:t xml:space="preserve">he </w:t>
      </w:r>
      <w:r w:rsidR="00A1644C" w:rsidRPr="004D5ED1">
        <w:rPr>
          <w:rFonts w:asciiTheme="minorHAnsi" w:hAnsiTheme="minorHAnsi"/>
        </w:rPr>
        <w:t>association</w:t>
      </w:r>
      <w:r w:rsidR="00E26FEF" w:rsidRPr="004D5ED1">
        <w:rPr>
          <w:rFonts w:asciiTheme="minorHAnsi" w:hAnsiTheme="minorHAnsi"/>
        </w:rPr>
        <w:t>’s name, or</w:t>
      </w:r>
      <w:r w:rsidR="00FF67A1" w:rsidRPr="004D5ED1">
        <w:rPr>
          <w:rFonts w:asciiTheme="minorHAnsi" w:hAnsiTheme="minorHAnsi"/>
        </w:rPr>
        <w:t xml:space="preserve"> </w:t>
      </w:r>
      <w:r w:rsidR="00FF67A1" w:rsidRPr="004D5ED1">
        <w:rPr>
          <w:rFonts w:asciiTheme="minorHAnsi" w:hAnsiTheme="minorHAnsi"/>
          <w:i/>
          <w:iCs/>
          <w:vertAlign w:val="superscript"/>
        </w:rPr>
        <w:t>(M)</w:t>
      </w:r>
    </w:p>
    <w:p w14:paraId="7D2F2E5A" w14:textId="6B787BD3" w:rsidR="00E26FEF" w:rsidRPr="004D5ED1" w:rsidRDefault="00922F0F" w:rsidP="00D8108F">
      <w:pPr>
        <w:pStyle w:val="PlainText"/>
        <w:numPr>
          <w:ilvl w:val="0"/>
          <w:numId w:val="147"/>
        </w:numPr>
        <w:ind w:left="1701" w:hanging="567"/>
        <w:rPr>
          <w:rFonts w:asciiTheme="minorHAnsi" w:hAnsiTheme="minorHAnsi"/>
        </w:rPr>
      </w:pPr>
      <w:r w:rsidRPr="004D5ED1">
        <w:rPr>
          <w:rFonts w:asciiTheme="minorHAnsi" w:hAnsiTheme="minorHAnsi"/>
        </w:rPr>
        <w:t>T</w:t>
      </w:r>
      <w:r w:rsidR="00E26FEF" w:rsidRPr="004D5ED1">
        <w:rPr>
          <w:rFonts w:asciiTheme="minorHAnsi" w:hAnsiTheme="minorHAnsi"/>
        </w:rPr>
        <w:t xml:space="preserve">he </w:t>
      </w:r>
      <w:r w:rsidR="00A1644C" w:rsidRPr="004D5ED1">
        <w:rPr>
          <w:rFonts w:asciiTheme="minorHAnsi" w:hAnsiTheme="minorHAnsi"/>
        </w:rPr>
        <w:t>association</w:t>
      </w:r>
      <w:r w:rsidR="00E26FEF" w:rsidRPr="004D5ED1">
        <w:rPr>
          <w:rFonts w:asciiTheme="minorHAnsi" w:hAnsiTheme="minorHAnsi"/>
        </w:rPr>
        <w:t>’s object or purposes,</w:t>
      </w:r>
      <w:r w:rsidR="00FF67A1" w:rsidRPr="004D5ED1">
        <w:rPr>
          <w:rFonts w:asciiTheme="minorHAnsi" w:hAnsiTheme="minorHAnsi"/>
          <w:i/>
          <w:iCs/>
          <w:vertAlign w:val="superscript"/>
        </w:rPr>
        <w:t xml:space="preserve"> (M)</w:t>
      </w:r>
    </w:p>
    <w:p w14:paraId="30148D0C" w14:textId="77777777" w:rsidR="00B542AD" w:rsidRPr="004D5ED1" w:rsidRDefault="00E26FEF" w:rsidP="005F199D">
      <w:pPr>
        <w:pStyle w:val="PlainText"/>
        <w:ind w:left="1134"/>
        <w:rPr>
          <w:rFonts w:asciiTheme="minorHAnsi" w:hAnsiTheme="minorHAnsi"/>
        </w:rPr>
      </w:pPr>
      <w:r w:rsidRPr="004D5ED1">
        <w:rPr>
          <w:rFonts w:asciiTheme="minorHAnsi" w:hAnsiTheme="minorHAnsi"/>
        </w:rPr>
        <w:t>does not become effective until</w:t>
      </w:r>
      <w:r w:rsidR="00B542AD" w:rsidRPr="004D5ED1">
        <w:rPr>
          <w:rFonts w:asciiTheme="minorHAnsi" w:hAnsiTheme="minorHAnsi"/>
        </w:rPr>
        <w:t>:</w:t>
      </w:r>
    </w:p>
    <w:p w14:paraId="74E70BAF" w14:textId="32362834" w:rsidR="00B542AD" w:rsidRPr="004D5ED1" w:rsidRDefault="00922F0F" w:rsidP="00D8108F">
      <w:pPr>
        <w:pStyle w:val="PlainText"/>
        <w:numPr>
          <w:ilvl w:val="0"/>
          <w:numId w:val="147"/>
        </w:numPr>
        <w:ind w:left="1701" w:hanging="567"/>
        <w:rPr>
          <w:rFonts w:asciiTheme="minorHAnsi" w:hAnsiTheme="minorHAnsi"/>
        </w:rPr>
      </w:pPr>
      <w:r w:rsidRPr="004D5ED1">
        <w:rPr>
          <w:rFonts w:asciiTheme="minorHAnsi" w:hAnsiTheme="minorHAnsi"/>
        </w:rPr>
        <w:t>T</w:t>
      </w:r>
      <w:r w:rsidR="00E26FEF" w:rsidRPr="004D5ED1">
        <w:rPr>
          <w:rFonts w:asciiTheme="minorHAnsi" w:hAnsiTheme="minorHAnsi"/>
        </w:rPr>
        <w:t>he required documents are lodged with the Commissioner</w:t>
      </w:r>
      <w:r w:rsidR="00B542AD" w:rsidRPr="004D5ED1">
        <w:rPr>
          <w:rFonts w:asciiTheme="minorHAnsi" w:hAnsiTheme="minorHAnsi"/>
        </w:rPr>
        <w:t>,</w:t>
      </w:r>
      <w:r w:rsidR="00E26FEF" w:rsidRPr="004D5ED1">
        <w:rPr>
          <w:rFonts w:asciiTheme="minorHAnsi" w:hAnsiTheme="minorHAnsi"/>
        </w:rPr>
        <w:t xml:space="preserve"> and </w:t>
      </w:r>
      <w:r w:rsidR="00FF67A1" w:rsidRPr="004D5ED1">
        <w:rPr>
          <w:rFonts w:asciiTheme="minorHAnsi" w:hAnsiTheme="minorHAnsi"/>
          <w:i/>
          <w:iCs/>
          <w:vertAlign w:val="superscript"/>
        </w:rPr>
        <w:t>(M)</w:t>
      </w:r>
    </w:p>
    <w:p w14:paraId="1612202B" w14:textId="425B701D" w:rsidR="00E26FEF" w:rsidRPr="004D5ED1" w:rsidRDefault="00922F0F" w:rsidP="00D8108F">
      <w:pPr>
        <w:pStyle w:val="PlainText"/>
        <w:numPr>
          <w:ilvl w:val="0"/>
          <w:numId w:val="147"/>
        </w:numPr>
        <w:ind w:left="1701" w:hanging="567"/>
        <w:rPr>
          <w:rFonts w:asciiTheme="minorHAnsi" w:hAnsiTheme="minorHAnsi"/>
        </w:rPr>
      </w:pPr>
      <w:r w:rsidRPr="004D5ED1">
        <w:rPr>
          <w:rFonts w:asciiTheme="minorHAnsi" w:hAnsiTheme="minorHAnsi"/>
        </w:rPr>
        <w:t>T</w:t>
      </w:r>
      <w:r w:rsidR="00E26FEF" w:rsidRPr="004D5ED1">
        <w:rPr>
          <w:rFonts w:asciiTheme="minorHAnsi" w:hAnsiTheme="minorHAnsi"/>
        </w:rPr>
        <w:t>he Commiss</w:t>
      </w:r>
      <w:r w:rsidR="00B542AD" w:rsidRPr="004D5ED1">
        <w:rPr>
          <w:rFonts w:asciiTheme="minorHAnsi" w:hAnsiTheme="minorHAnsi"/>
        </w:rPr>
        <w:t>ioner’s written approval to the</w:t>
      </w:r>
      <w:r w:rsidR="00E26FEF" w:rsidRPr="004D5ED1">
        <w:rPr>
          <w:rFonts w:asciiTheme="minorHAnsi" w:hAnsiTheme="minorHAnsi"/>
        </w:rPr>
        <w:t xml:space="preserve"> changes is received by the </w:t>
      </w:r>
      <w:r w:rsidR="00A1644C" w:rsidRPr="004D5ED1">
        <w:rPr>
          <w:rFonts w:asciiTheme="minorHAnsi" w:hAnsiTheme="minorHAnsi"/>
        </w:rPr>
        <w:t>association</w:t>
      </w:r>
      <w:r w:rsidR="00E26FEF" w:rsidRPr="004D5ED1">
        <w:rPr>
          <w:rFonts w:asciiTheme="minorHAnsi" w:hAnsiTheme="minorHAnsi"/>
        </w:rPr>
        <w:t>.</w:t>
      </w:r>
      <w:r w:rsidR="00FF67A1" w:rsidRPr="004D5ED1">
        <w:rPr>
          <w:rFonts w:asciiTheme="minorHAnsi" w:hAnsiTheme="minorHAnsi"/>
          <w:i/>
          <w:iCs/>
          <w:vertAlign w:val="superscript"/>
        </w:rPr>
        <w:t xml:space="preserve"> (M)</w:t>
      </w:r>
    </w:p>
    <w:p w14:paraId="4C51A033" w14:textId="77777777" w:rsidR="0033130E" w:rsidRPr="004D5ED1" w:rsidRDefault="0033130E" w:rsidP="009C695A">
      <w:pPr>
        <w:pStyle w:val="PlainText"/>
        <w:rPr>
          <w:rFonts w:asciiTheme="minorHAnsi" w:hAnsiTheme="minorHAnsi"/>
        </w:rPr>
      </w:pPr>
    </w:p>
    <w:p w14:paraId="608BC8AA" w14:textId="5ED0E7BE" w:rsidR="00E26FEF" w:rsidRPr="004D5ED1" w:rsidRDefault="00E26FEF" w:rsidP="00D8108F">
      <w:pPr>
        <w:pStyle w:val="Heading2"/>
        <w:numPr>
          <w:ilvl w:val="1"/>
          <w:numId w:val="188"/>
        </w:numPr>
      </w:pPr>
      <w:bookmarkStart w:id="707" w:name="_Toc322250666"/>
      <w:r w:rsidRPr="004D5ED1">
        <w:t>Copies</w:t>
      </w:r>
      <w:r w:rsidR="00BB25C8" w:rsidRPr="004D5ED1">
        <w:t xml:space="preserve"> </w:t>
      </w:r>
      <w:r w:rsidR="00FF67A1" w:rsidRPr="004D5ED1">
        <w:rPr>
          <w:i/>
          <w:iCs/>
          <w:vertAlign w:val="superscript"/>
        </w:rPr>
        <w:t>(M)</w:t>
      </w:r>
      <w:bookmarkEnd w:id="707"/>
    </w:p>
    <w:p w14:paraId="3962D961" w14:textId="274BDBB0" w:rsidR="00B542AD" w:rsidRPr="004D5ED1" w:rsidRDefault="00B542AD" w:rsidP="00D8108F">
      <w:pPr>
        <w:pStyle w:val="PlainText"/>
        <w:numPr>
          <w:ilvl w:val="0"/>
          <w:numId w:val="148"/>
        </w:numPr>
        <w:ind w:left="1134" w:hanging="567"/>
        <w:rPr>
          <w:rFonts w:asciiTheme="minorHAnsi" w:hAnsiTheme="minorHAnsi"/>
        </w:rPr>
      </w:pPr>
      <w:r w:rsidRPr="004D5ED1">
        <w:rPr>
          <w:rFonts w:asciiTheme="minorHAnsi" w:hAnsiTheme="minorHAnsi"/>
        </w:rPr>
        <w:t xml:space="preserve">The </w:t>
      </w:r>
      <w:r w:rsidR="00A1644C" w:rsidRPr="004D5ED1">
        <w:rPr>
          <w:rFonts w:asciiTheme="minorHAnsi" w:hAnsiTheme="minorHAnsi"/>
        </w:rPr>
        <w:t>association</w:t>
      </w:r>
      <w:r w:rsidRPr="004D5ED1">
        <w:rPr>
          <w:rFonts w:asciiTheme="minorHAnsi" w:hAnsiTheme="minorHAnsi"/>
        </w:rPr>
        <w:t xml:space="preserve"> shall maintain a current copy of the </w:t>
      </w:r>
      <w:r w:rsidR="003F7A49" w:rsidRPr="004D5ED1">
        <w:rPr>
          <w:rFonts w:asciiTheme="minorHAnsi" w:hAnsiTheme="minorHAnsi"/>
        </w:rPr>
        <w:t>constitution</w:t>
      </w:r>
      <w:r w:rsidRPr="004D5ED1">
        <w:rPr>
          <w:rFonts w:asciiTheme="minorHAnsi" w:hAnsiTheme="minorHAnsi"/>
        </w:rPr>
        <w:t xml:space="preserve"> at all times. </w:t>
      </w:r>
      <w:r w:rsidR="00FF67A1" w:rsidRPr="004D5ED1">
        <w:rPr>
          <w:rFonts w:asciiTheme="minorHAnsi" w:hAnsiTheme="minorHAnsi"/>
          <w:i/>
          <w:iCs/>
          <w:vertAlign w:val="superscript"/>
        </w:rPr>
        <w:t>(M)</w:t>
      </w:r>
    </w:p>
    <w:p w14:paraId="6D9E014A" w14:textId="071C1A23" w:rsidR="00E26FEF" w:rsidRPr="004D5ED1" w:rsidRDefault="00E26FEF" w:rsidP="00D8108F">
      <w:pPr>
        <w:pStyle w:val="PlainText"/>
        <w:numPr>
          <w:ilvl w:val="0"/>
          <w:numId w:val="148"/>
        </w:numPr>
        <w:ind w:left="1134" w:hanging="567"/>
        <w:rPr>
          <w:rFonts w:asciiTheme="minorHAnsi" w:hAnsiTheme="minorHAnsi"/>
        </w:rPr>
      </w:pPr>
      <w:r w:rsidRPr="004D5ED1">
        <w:rPr>
          <w:rFonts w:asciiTheme="minorHAnsi" w:hAnsiTheme="minorHAnsi"/>
        </w:rPr>
        <w:t xml:space="preserve">The </w:t>
      </w:r>
      <w:r w:rsidR="00A1644C" w:rsidRPr="004D5ED1">
        <w:rPr>
          <w:rFonts w:asciiTheme="minorHAnsi" w:hAnsiTheme="minorHAnsi"/>
        </w:rPr>
        <w:t>association</w:t>
      </w:r>
      <w:r w:rsidRPr="004D5ED1">
        <w:rPr>
          <w:rFonts w:asciiTheme="minorHAnsi" w:hAnsiTheme="minorHAnsi"/>
        </w:rPr>
        <w:t xml:space="preserve"> shall provide, free of charge, a copy of the </w:t>
      </w:r>
      <w:r w:rsidR="003F7A49" w:rsidRPr="004D5ED1">
        <w:rPr>
          <w:rFonts w:asciiTheme="minorHAnsi" w:hAnsiTheme="minorHAnsi"/>
        </w:rPr>
        <w:t>constitution</w:t>
      </w:r>
      <w:r w:rsidRPr="004D5ED1">
        <w:rPr>
          <w:rFonts w:asciiTheme="minorHAnsi" w:hAnsiTheme="minorHAnsi"/>
        </w:rPr>
        <w:t xml:space="preserve"> then in force, to each </w:t>
      </w:r>
      <w:r w:rsidR="003F7A49" w:rsidRPr="004D5ED1">
        <w:rPr>
          <w:rFonts w:asciiTheme="minorHAnsi" w:hAnsiTheme="minorHAnsi"/>
        </w:rPr>
        <w:t>member</w:t>
      </w:r>
      <w:r w:rsidRPr="004D5ED1">
        <w:rPr>
          <w:rFonts w:asciiTheme="minorHAnsi" w:hAnsiTheme="minorHAnsi"/>
        </w:rPr>
        <w:t xml:space="preserve"> at the time their membership commences.</w:t>
      </w:r>
      <w:r w:rsidR="00FF67A1" w:rsidRPr="004D5ED1">
        <w:rPr>
          <w:rFonts w:asciiTheme="minorHAnsi" w:hAnsiTheme="minorHAnsi"/>
        </w:rPr>
        <w:t xml:space="preserve"> </w:t>
      </w:r>
      <w:r w:rsidR="00FF67A1" w:rsidRPr="004D5ED1">
        <w:rPr>
          <w:rFonts w:asciiTheme="minorHAnsi" w:hAnsiTheme="minorHAnsi"/>
          <w:i/>
          <w:iCs/>
          <w:vertAlign w:val="superscript"/>
        </w:rPr>
        <w:t>(M)</w:t>
      </w:r>
    </w:p>
    <w:p w14:paraId="6C9B3CBD" w14:textId="4C4FBBB0" w:rsidR="00E26FEF" w:rsidRPr="004D5ED1" w:rsidRDefault="00E26FEF" w:rsidP="00621CCD">
      <w:pPr>
        <w:pStyle w:val="Heading2"/>
      </w:pPr>
      <w:bookmarkStart w:id="708" w:name="_Ref443835267"/>
      <w:bookmarkStart w:id="709" w:name="_Toc322250667"/>
      <w:r w:rsidRPr="004D5ED1">
        <w:t>By-laws</w:t>
      </w:r>
      <w:bookmarkEnd w:id="708"/>
      <w:r w:rsidR="00BB25C8" w:rsidRPr="004D5ED1">
        <w:t xml:space="preserve"> </w:t>
      </w:r>
      <w:r w:rsidR="00BD5D22" w:rsidRPr="004D5ED1">
        <w:rPr>
          <w:i/>
          <w:iCs/>
          <w:vertAlign w:val="superscript"/>
        </w:rPr>
        <w:t xml:space="preserve"> </w:t>
      </w:r>
      <w:r w:rsidR="00FF67A1" w:rsidRPr="004D5ED1">
        <w:rPr>
          <w:i/>
          <w:iCs/>
          <w:vertAlign w:val="superscript"/>
        </w:rPr>
        <w:t>(O)</w:t>
      </w:r>
      <w:bookmarkEnd w:id="709"/>
    </w:p>
    <w:p w14:paraId="1A760996" w14:textId="2D71376D" w:rsidR="00E26FEF" w:rsidRPr="004D5ED1" w:rsidRDefault="00E26FEF" w:rsidP="00D8108F">
      <w:pPr>
        <w:pStyle w:val="Heading2"/>
        <w:numPr>
          <w:ilvl w:val="1"/>
          <w:numId w:val="188"/>
        </w:numPr>
      </w:pPr>
      <w:bookmarkStart w:id="710" w:name="_Ref443840541"/>
      <w:bookmarkStart w:id="711" w:name="_Toc322250668"/>
      <w:r w:rsidRPr="004D5ED1">
        <w:t>Power</w:t>
      </w:r>
      <w:bookmarkEnd w:id="710"/>
      <w:r w:rsidR="000F073B" w:rsidRPr="004D5ED1">
        <w:t xml:space="preserve"> and purpose </w:t>
      </w:r>
      <w:r w:rsidR="00FF67A1" w:rsidRPr="004D5ED1">
        <w:rPr>
          <w:i/>
          <w:iCs/>
          <w:vertAlign w:val="superscript"/>
        </w:rPr>
        <w:t xml:space="preserve"> (O)</w:t>
      </w:r>
      <w:bookmarkEnd w:id="711"/>
    </w:p>
    <w:p w14:paraId="10FF3A0A" w14:textId="39795E68" w:rsidR="00B453AC" w:rsidRPr="004D5ED1" w:rsidRDefault="00E26FEF" w:rsidP="005F199D">
      <w:pPr>
        <w:pStyle w:val="PlainText"/>
        <w:ind w:left="567"/>
        <w:rPr>
          <w:rFonts w:asciiTheme="minorHAnsi" w:hAnsiTheme="minorHAnsi"/>
        </w:rPr>
      </w:pPr>
      <w:r w:rsidRPr="004D5ED1">
        <w:rPr>
          <w:rFonts w:asciiTheme="minorHAnsi" w:hAnsiTheme="minorHAnsi"/>
        </w:rPr>
        <w:t xml:space="preserve">Provided that they are not inconsistent with the </w:t>
      </w:r>
      <w:r w:rsidR="003F7A49" w:rsidRPr="004D5ED1">
        <w:rPr>
          <w:rFonts w:asciiTheme="minorHAnsi" w:hAnsiTheme="minorHAnsi"/>
        </w:rPr>
        <w:t>constitution</w:t>
      </w:r>
      <w:r w:rsidRPr="004D5ED1">
        <w:rPr>
          <w:rFonts w:asciiTheme="minorHAnsi" w:hAnsiTheme="minorHAnsi"/>
        </w:rPr>
        <w:t xml:space="preserve"> or the </w:t>
      </w:r>
      <w:r w:rsidR="00A1644C" w:rsidRPr="004D5ED1">
        <w:rPr>
          <w:rFonts w:asciiTheme="minorHAnsi" w:hAnsiTheme="minorHAnsi"/>
        </w:rPr>
        <w:t>association</w:t>
      </w:r>
      <w:r w:rsidRPr="004D5ED1">
        <w:rPr>
          <w:rFonts w:asciiTheme="minorHAnsi" w:hAnsiTheme="minorHAnsi"/>
        </w:rPr>
        <w:t>s Act</w:t>
      </w:r>
      <w:r w:rsidR="00B453AC" w:rsidRPr="004D5ED1">
        <w:rPr>
          <w:rFonts w:asciiTheme="minorHAnsi" w:hAnsiTheme="minorHAnsi"/>
        </w:rPr>
        <w:t>,</w:t>
      </w:r>
      <w:r w:rsidRPr="004D5ED1">
        <w:rPr>
          <w:rFonts w:asciiTheme="minorHAnsi" w:hAnsiTheme="minorHAnsi"/>
        </w:rPr>
        <w:t xml:space="preserve"> the </w:t>
      </w:r>
      <w:r w:rsidR="00A1644C" w:rsidRPr="004D5ED1">
        <w:rPr>
          <w:rFonts w:asciiTheme="minorHAnsi" w:hAnsiTheme="minorHAnsi"/>
        </w:rPr>
        <w:t>members</w:t>
      </w:r>
      <w:r w:rsidRPr="004D5ED1">
        <w:rPr>
          <w:rFonts w:asciiTheme="minorHAnsi" w:hAnsiTheme="minorHAnsi"/>
        </w:rPr>
        <w:t xml:space="preserve"> may make, amend and repeal </w:t>
      </w:r>
      <w:r w:rsidR="00A90480" w:rsidRPr="004D5ED1">
        <w:rPr>
          <w:rFonts w:asciiTheme="minorHAnsi" w:hAnsiTheme="minorHAnsi"/>
        </w:rPr>
        <w:t>b</w:t>
      </w:r>
      <w:r w:rsidRPr="004D5ED1">
        <w:rPr>
          <w:rFonts w:asciiTheme="minorHAnsi" w:hAnsiTheme="minorHAnsi"/>
        </w:rPr>
        <w:t xml:space="preserve">y-laws for the management of the </w:t>
      </w:r>
      <w:r w:rsidR="00A1644C" w:rsidRPr="004D5ED1">
        <w:rPr>
          <w:rFonts w:asciiTheme="minorHAnsi" w:hAnsiTheme="minorHAnsi"/>
        </w:rPr>
        <w:t>association</w:t>
      </w:r>
      <w:r w:rsidR="00B453AC" w:rsidRPr="004D5ED1">
        <w:rPr>
          <w:rFonts w:asciiTheme="minorHAnsi" w:hAnsiTheme="minorHAnsi"/>
        </w:rPr>
        <w:t xml:space="preserve"> by way of an </w:t>
      </w:r>
      <w:r w:rsidR="003F7A49" w:rsidRPr="004D5ED1">
        <w:rPr>
          <w:rFonts w:asciiTheme="minorHAnsi" w:hAnsiTheme="minorHAnsi"/>
        </w:rPr>
        <w:t>ordinary</w:t>
      </w:r>
      <w:r w:rsidR="00B453AC" w:rsidRPr="004D5ED1">
        <w:rPr>
          <w:rFonts w:asciiTheme="minorHAnsi" w:hAnsiTheme="minorHAnsi"/>
        </w:rPr>
        <w:t xml:space="preserve"> </w:t>
      </w:r>
      <w:r w:rsidR="00A1644C" w:rsidRPr="004D5ED1">
        <w:rPr>
          <w:rFonts w:asciiTheme="minorHAnsi" w:hAnsiTheme="minorHAnsi"/>
        </w:rPr>
        <w:t>resolution</w:t>
      </w:r>
      <w:r w:rsidR="00B453AC" w:rsidRPr="004D5ED1">
        <w:rPr>
          <w:rFonts w:asciiTheme="minorHAnsi" w:hAnsiTheme="minorHAnsi"/>
        </w:rPr>
        <w:t xml:space="preserve"> at an </w:t>
      </w:r>
      <w:r w:rsidR="003F7A49" w:rsidRPr="004D5ED1">
        <w:rPr>
          <w:rFonts w:asciiTheme="minorHAnsi" w:hAnsiTheme="minorHAnsi"/>
        </w:rPr>
        <w:t>annual general</w:t>
      </w:r>
      <w:r w:rsidR="00B453AC" w:rsidRPr="004D5ED1">
        <w:rPr>
          <w:rFonts w:asciiTheme="minorHAnsi" w:hAnsiTheme="minorHAnsi"/>
        </w:rPr>
        <w:t xml:space="preserve"> </w:t>
      </w:r>
      <w:r w:rsidR="00A1644C" w:rsidRPr="004D5ED1">
        <w:rPr>
          <w:rFonts w:asciiTheme="minorHAnsi" w:hAnsiTheme="minorHAnsi"/>
        </w:rPr>
        <w:t>meeting</w:t>
      </w:r>
      <w:r w:rsidR="00B453AC" w:rsidRPr="004D5ED1">
        <w:rPr>
          <w:rFonts w:asciiTheme="minorHAnsi" w:hAnsiTheme="minorHAnsi"/>
        </w:rPr>
        <w:t xml:space="preserve"> or a </w:t>
      </w:r>
      <w:r w:rsidR="003F7A49" w:rsidRPr="004D5ED1">
        <w:rPr>
          <w:rFonts w:asciiTheme="minorHAnsi" w:hAnsiTheme="minorHAnsi"/>
        </w:rPr>
        <w:t>special general</w:t>
      </w:r>
      <w:r w:rsidR="00B453AC" w:rsidRPr="004D5ED1">
        <w:rPr>
          <w:rFonts w:asciiTheme="minorHAnsi" w:hAnsiTheme="minorHAnsi"/>
        </w:rPr>
        <w:t xml:space="preserve"> </w:t>
      </w:r>
      <w:r w:rsidR="00A1644C" w:rsidRPr="004D5ED1">
        <w:rPr>
          <w:rFonts w:asciiTheme="minorHAnsi" w:hAnsiTheme="minorHAnsi"/>
        </w:rPr>
        <w:t>meeting</w:t>
      </w:r>
      <w:r w:rsidR="00B453AC" w:rsidRPr="004D5ED1">
        <w:rPr>
          <w:rFonts w:asciiTheme="minorHAnsi" w:hAnsiTheme="minorHAnsi"/>
        </w:rPr>
        <w:t>.</w:t>
      </w:r>
      <w:r w:rsidR="00FF67A1" w:rsidRPr="004D5ED1">
        <w:rPr>
          <w:rFonts w:asciiTheme="minorHAnsi" w:hAnsiTheme="minorHAnsi"/>
        </w:rPr>
        <w:t xml:space="preserve"> </w:t>
      </w:r>
      <w:r w:rsidR="00FF67A1" w:rsidRPr="004D5ED1">
        <w:rPr>
          <w:rFonts w:asciiTheme="minorHAnsi" w:hAnsiTheme="minorHAnsi"/>
          <w:i/>
          <w:iCs/>
          <w:vertAlign w:val="superscript"/>
        </w:rPr>
        <w:t>(O)</w:t>
      </w:r>
    </w:p>
    <w:p w14:paraId="1CA1B2F2" w14:textId="6419ABA2" w:rsidR="00E26FEF" w:rsidRPr="004D5ED1" w:rsidRDefault="00502AFF" w:rsidP="00D8108F">
      <w:pPr>
        <w:pStyle w:val="Heading2"/>
        <w:numPr>
          <w:ilvl w:val="1"/>
          <w:numId w:val="188"/>
        </w:numPr>
      </w:pPr>
      <w:bookmarkStart w:id="712" w:name="_Toc322250669"/>
      <w:r w:rsidRPr="004D5ED1">
        <w:t>N</w:t>
      </w:r>
      <w:r w:rsidR="00E26FEF" w:rsidRPr="004D5ED1">
        <w:t xml:space="preserve">ot of </w:t>
      </w:r>
      <w:r w:rsidR="003F7A49" w:rsidRPr="004D5ED1">
        <w:t>constitution</w:t>
      </w:r>
      <w:r w:rsidRPr="004D5ED1">
        <w:t xml:space="preserve"> and not required to be lodged</w:t>
      </w:r>
      <w:r w:rsidR="00FF67A1" w:rsidRPr="004D5ED1">
        <w:t xml:space="preserve"> </w:t>
      </w:r>
      <w:r w:rsidR="00FF67A1" w:rsidRPr="004D5ED1">
        <w:rPr>
          <w:i/>
          <w:iCs/>
          <w:vertAlign w:val="superscript"/>
        </w:rPr>
        <w:t xml:space="preserve"> (O)</w:t>
      </w:r>
      <w:bookmarkEnd w:id="712"/>
    </w:p>
    <w:p w14:paraId="025AB267" w14:textId="1F1CE92F" w:rsidR="00E26FEF" w:rsidRPr="004D5ED1" w:rsidRDefault="00E26FEF" w:rsidP="005F199D">
      <w:pPr>
        <w:pStyle w:val="PlainText"/>
        <w:ind w:left="567"/>
        <w:rPr>
          <w:rFonts w:asciiTheme="minorHAnsi" w:hAnsiTheme="minorHAnsi"/>
        </w:rPr>
      </w:pPr>
      <w:r w:rsidRPr="004D5ED1">
        <w:rPr>
          <w:rFonts w:asciiTheme="minorHAnsi" w:hAnsiTheme="minorHAnsi"/>
        </w:rPr>
        <w:t xml:space="preserve">Any </w:t>
      </w:r>
      <w:r w:rsidR="00FF67A1" w:rsidRPr="004D5ED1">
        <w:rPr>
          <w:rFonts w:asciiTheme="minorHAnsi" w:hAnsiTheme="minorHAnsi"/>
        </w:rPr>
        <w:t>b</w:t>
      </w:r>
      <w:r w:rsidRPr="004D5ED1">
        <w:rPr>
          <w:rFonts w:asciiTheme="minorHAnsi" w:hAnsiTheme="minorHAnsi"/>
        </w:rPr>
        <w:t xml:space="preserve">y-laws made under Clause </w:t>
      </w:r>
      <w:r w:rsidR="00FF67A1" w:rsidRPr="004D5ED1">
        <w:rPr>
          <w:rFonts w:asciiTheme="minorHAnsi" w:hAnsiTheme="minorHAnsi"/>
        </w:rPr>
        <w:t xml:space="preserve">45.1 </w:t>
      </w:r>
      <w:r w:rsidRPr="004D5ED1">
        <w:rPr>
          <w:rFonts w:asciiTheme="minorHAnsi" w:hAnsiTheme="minorHAnsi"/>
        </w:rPr>
        <w:t xml:space="preserve">do not form part of the </w:t>
      </w:r>
      <w:r w:rsidR="003F7A49" w:rsidRPr="004D5ED1">
        <w:rPr>
          <w:rFonts w:asciiTheme="minorHAnsi" w:hAnsiTheme="minorHAnsi"/>
        </w:rPr>
        <w:t>constitution</w:t>
      </w:r>
      <w:r w:rsidR="00502AFF" w:rsidRPr="004D5ED1">
        <w:rPr>
          <w:rFonts w:asciiTheme="minorHAnsi" w:hAnsiTheme="minorHAnsi"/>
        </w:rPr>
        <w:t xml:space="preserve"> and are not required to be lodged with the Commissioner</w:t>
      </w:r>
      <w:r w:rsidRPr="004D5ED1">
        <w:rPr>
          <w:rFonts w:asciiTheme="minorHAnsi" w:hAnsiTheme="minorHAnsi"/>
        </w:rPr>
        <w:t>.</w:t>
      </w:r>
      <w:r w:rsidR="00FF67A1" w:rsidRPr="004D5ED1">
        <w:rPr>
          <w:rFonts w:asciiTheme="minorHAnsi" w:hAnsiTheme="minorHAnsi"/>
        </w:rPr>
        <w:t xml:space="preserve"> </w:t>
      </w:r>
      <w:r w:rsidR="00FF67A1" w:rsidRPr="004D5ED1">
        <w:rPr>
          <w:rFonts w:asciiTheme="minorHAnsi" w:hAnsiTheme="minorHAnsi"/>
          <w:i/>
          <w:iCs/>
          <w:vertAlign w:val="superscript"/>
        </w:rPr>
        <w:t>(O)</w:t>
      </w:r>
    </w:p>
    <w:p w14:paraId="7ACE9425" w14:textId="3953F4DC" w:rsidR="00AD3A97" w:rsidRPr="004D5ED1" w:rsidRDefault="00AD3A97" w:rsidP="00FC3ABE">
      <w:pPr>
        <w:pStyle w:val="Heading1"/>
        <w:rPr>
          <w:rFonts w:asciiTheme="minorHAnsi" w:hAnsiTheme="minorHAnsi"/>
          <w:color w:val="auto"/>
          <w:lang w:val="en-AU" w:eastAsia="en-AU"/>
        </w:rPr>
      </w:pPr>
    </w:p>
    <w:p w14:paraId="0B6B2E85" w14:textId="77777777" w:rsidR="00473559" w:rsidRPr="004D5ED1" w:rsidRDefault="00473559" w:rsidP="00FC3ABE">
      <w:pPr>
        <w:pStyle w:val="Heading1"/>
        <w:rPr>
          <w:rFonts w:asciiTheme="minorHAnsi" w:hAnsiTheme="minorHAnsi"/>
          <w:color w:val="auto"/>
        </w:rPr>
        <w:sectPr w:rsidR="00473559" w:rsidRPr="004D5ED1" w:rsidSect="00AC34E4">
          <w:pgSz w:w="11910" w:h="16840"/>
          <w:pgMar w:top="1200" w:right="1300" w:bottom="340" w:left="1660" w:header="0" w:footer="631" w:gutter="0"/>
          <w:cols w:space="720"/>
        </w:sectPr>
      </w:pPr>
      <w:bookmarkStart w:id="713" w:name="_Toc435023077"/>
    </w:p>
    <w:p w14:paraId="2D420DC3" w14:textId="77777777" w:rsidR="00FF67A1" w:rsidRPr="004D5ED1" w:rsidRDefault="0033130E" w:rsidP="00FC3ABE">
      <w:pPr>
        <w:pStyle w:val="Heading1"/>
        <w:rPr>
          <w:rFonts w:asciiTheme="minorHAnsi" w:hAnsiTheme="minorHAnsi"/>
          <w:i/>
          <w:iCs/>
          <w:color w:val="auto"/>
          <w:vertAlign w:val="superscript"/>
        </w:rPr>
      </w:pPr>
      <w:bookmarkStart w:id="714" w:name="_Toc322250670"/>
      <w:r w:rsidRPr="004D5ED1">
        <w:rPr>
          <w:rFonts w:asciiTheme="minorHAnsi" w:hAnsiTheme="minorHAnsi"/>
          <w:color w:val="auto"/>
        </w:rPr>
        <w:lastRenderedPageBreak/>
        <w:t xml:space="preserve">WINDING UP, CANCELLATION AND DISTRIBUTION OF SURPLUS PROPERTY </w:t>
      </w:r>
      <w:r w:rsidR="00FF67A1" w:rsidRPr="004D5ED1">
        <w:rPr>
          <w:rFonts w:asciiTheme="minorHAnsi" w:hAnsiTheme="minorHAnsi"/>
          <w:i/>
          <w:iCs/>
          <w:color w:val="auto"/>
          <w:vertAlign w:val="superscript"/>
        </w:rPr>
        <w:t>(M)(C)</w:t>
      </w:r>
      <w:bookmarkEnd w:id="714"/>
      <w:r w:rsidR="00FF67A1" w:rsidRPr="004D5ED1">
        <w:rPr>
          <w:rFonts w:asciiTheme="minorHAnsi" w:hAnsiTheme="minorHAnsi"/>
          <w:i/>
          <w:iCs/>
          <w:color w:val="auto"/>
          <w:vertAlign w:val="superscript"/>
        </w:rPr>
        <w:t xml:space="preserve">    </w:t>
      </w:r>
    </w:p>
    <w:p w14:paraId="728DC43F" w14:textId="15F8929B" w:rsidR="0033130E" w:rsidRPr="004D5ED1" w:rsidRDefault="0033130E" w:rsidP="00621CCD">
      <w:pPr>
        <w:pStyle w:val="Heading2"/>
      </w:pPr>
      <w:bookmarkStart w:id="715" w:name="_Ref443840566"/>
      <w:bookmarkStart w:id="716" w:name="_Toc322250671"/>
      <w:r w:rsidRPr="004D5ED1">
        <w:t>Cessation of activities, winding up and cancellation of incorporation</w:t>
      </w:r>
      <w:bookmarkEnd w:id="715"/>
      <w:r w:rsidR="00FF67A1" w:rsidRPr="004D5ED1">
        <w:t xml:space="preserve"> </w:t>
      </w:r>
      <w:r w:rsidR="00FF67A1" w:rsidRPr="004D5ED1">
        <w:rPr>
          <w:i/>
          <w:iCs/>
          <w:vertAlign w:val="superscript"/>
        </w:rPr>
        <w:t>(M)(C)</w:t>
      </w:r>
      <w:bookmarkEnd w:id="716"/>
      <w:r w:rsidR="00BD5D22" w:rsidRPr="004D5ED1">
        <w:t xml:space="preserve"> </w:t>
      </w:r>
    </w:p>
    <w:p w14:paraId="43AE94E8" w14:textId="0B27D4FA" w:rsidR="0033130E" w:rsidRPr="004D5ED1" w:rsidRDefault="0033130E" w:rsidP="0034578B">
      <w:pPr>
        <w:pStyle w:val="BodyText"/>
        <w:numPr>
          <w:ilvl w:val="0"/>
          <w:numId w:val="1"/>
        </w:numPr>
        <w:ind w:left="1134" w:hanging="567"/>
        <w:jc w:val="left"/>
      </w:pPr>
      <w:bookmarkStart w:id="717" w:name="_Ref443840568"/>
      <w:r w:rsidRPr="004D5ED1">
        <w:t xml:space="preserve">The </w:t>
      </w:r>
      <w:r w:rsidR="00A1644C" w:rsidRPr="004D5ED1">
        <w:t>association</w:t>
      </w:r>
      <w:r w:rsidRPr="004D5ED1">
        <w:t xml:space="preserve"> may cease its activities and have its incorporation cancelled in accordance with the </w:t>
      </w:r>
      <w:r w:rsidR="00A1644C" w:rsidRPr="004D5ED1">
        <w:t>association</w:t>
      </w:r>
      <w:r w:rsidRPr="004D5ED1">
        <w:t xml:space="preserve">s Act if the </w:t>
      </w:r>
      <w:r w:rsidR="00A1644C" w:rsidRPr="004D5ED1">
        <w:t>members</w:t>
      </w:r>
      <w:r w:rsidRPr="004D5ED1">
        <w:t xml:space="preserve"> resolve by </w:t>
      </w:r>
      <w:r w:rsidR="00A90480" w:rsidRPr="004D5ED1">
        <w:t>s</w:t>
      </w:r>
      <w:r w:rsidRPr="004D5ED1">
        <w:t xml:space="preserve">pecial </w:t>
      </w:r>
      <w:r w:rsidR="00A1644C" w:rsidRPr="004D5ED1">
        <w:t>resolution</w:t>
      </w:r>
      <w:r w:rsidRPr="004D5ED1">
        <w:t xml:space="preserve"> that the </w:t>
      </w:r>
      <w:r w:rsidR="00A1644C" w:rsidRPr="004D5ED1">
        <w:t>association</w:t>
      </w:r>
      <w:r w:rsidRPr="004D5ED1">
        <w:t xml:space="preserve"> is to:</w:t>
      </w:r>
      <w:bookmarkEnd w:id="717"/>
      <w:r w:rsidR="00FF67A1" w:rsidRPr="004D5ED1">
        <w:t xml:space="preserve"> </w:t>
      </w:r>
      <w:r w:rsidR="00FF67A1" w:rsidRPr="004D5ED1">
        <w:rPr>
          <w:i/>
          <w:iCs/>
          <w:vertAlign w:val="superscript"/>
        </w:rPr>
        <w:t>(M)(R)</w:t>
      </w:r>
    </w:p>
    <w:p w14:paraId="1B93510A" w14:textId="29C2A8BB" w:rsidR="0033130E" w:rsidRPr="004D5ED1" w:rsidRDefault="00922F0F" w:rsidP="0034578B">
      <w:pPr>
        <w:pStyle w:val="BodyText"/>
        <w:numPr>
          <w:ilvl w:val="1"/>
          <w:numId w:val="1"/>
        </w:numPr>
        <w:ind w:left="1701" w:hanging="567"/>
        <w:jc w:val="left"/>
      </w:pPr>
      <w:r w:rsidRPr="004D5ED1">
        <w:t>A</w:t>
      </w:r>
      <w:r w:rsidR="0033130E" w:rsidRPr="004D5ED1">
        <w:t xml:space="preserve">pply to the Commissioner seeking the cancellation of the </w:t>
      </w:r>
      <w:r w:rsidR="00A1644C" w:rsidRPr="004D5ED1">
        <w:t>association</w:t>
      </w:r>
      <w:r w:rsidR="0033130E" w:rsidRPr="004D5ED1">
        <w:t>’s incorporation, or</w:t>
      </w:r>
      <w:r w:rsidR="00FF67A1" w:rsidRPr="004D5ED1">
        <w:t xml:space="preserve"> </w:t>
      </w:r>
      <w:r w:rsidR="00FF67A1" w:rsidRPr="004D5ED1">
        <w:rPr>
          <w:i/>
          <w:iCs/>
          <w:vertAlign w:val="superscript"/>
        </w:rPr>
        <w:t>(M)(R)</w:t>
      </w:r>
    </w:p>
    <w:p w14:paraId="7D98AE6B" w14:textId="5D1EC099" w:rsidR="0033130E" w:rsidRPr="004D5ED1" w:rsidRDefault="00922F0F" w:rsidP="0034578B">
      <w:pPr>
        <w:pStyle w:val="BodyText"/>
        <w:numPr>
          <w:ilvl w:val="1"/>
          <w:numId w:val="1"/>
        </w:numPr>
        <w:ind w:left="1701" w:hanging="567"/>
        <w:jc w:val="left"/>
      </w:pPr>
      <w:bookmarkStart w:id="718" w:name="_Ref443840569"/>
      <w:r w:rsidRPr="004D5ED1">
        <w:t>A</w:t>
      </w:r>
      <w:r w:rsidR="0033130E" w:rsidRPr="004D5ED1">
        <w:t xml:space="preserve">ppoint a liquidator to wind up the </w:t>
      </w:r>
      <w:r w:rsidR="00A1644C" w:rsidRPr="004D5ED1">
        <w:t>association</w:t>
      </w:r>
      <w:r w:rsidR="0033130E" w:rsidRPr="004D5ED1">
        <w:t>’s</w:t>
      </w:r>
      <w:r w:rsidR="0033130E" w:rsidRPr="004D5ED1" w:rsidDel="00685114">
        <w:t xml:space="preserve"> </w:t>
      </w:r>
      <w:r w:rsidR="0033130E" w:rsidRPr="004D5ED1">
        <w:t>affairs.</w:t>
      </w:r>
      <w:bookmarkEnd w:id="718"/>
    </w:p>
    <w:p w14:paraId="65682B24" w14:textId="43847357" w:rsidR="0033130E" w:rsidRPr="004D5ED1" w:rsidRDefault="000C3467" w:rsidP="0034578B">
      <w:pPr>
        <w:pStyle w:val="BodyText"/>
        <w:numPr>
          <w:ilvl w:val="0"/>
          <w:numId w:val="1"/>
        </w:numPr>
        <w:ind w:left="1134" w:hanging="567"/>
        <w:jc w:val="left"/>
      </w:pPr>
      <w:r w:rsidRPr="004D5ED1">
        <w:t xml:space="preserve">If the </w:t>
      </w:r>
      <w:r w:rsidR="00A1644C" w:rsidRPr="004D5ED1">
        <w:t>association</w:t>
      </w:r>
      <w:r w:rsidRPr="004D5ED1">
        <w:t xml:space="preserve"> has outstanding debts or any other outstanding legal obligations, or is a party to any current legal proceedings, the </w:t>
      </w:r>
      <w:r w:rsidR="00A1644C" w:rsidRPr="004D5ED1">
        <w:t>association</w:t>
      </w:r>
      <w:r w:rsidRPr="004D5ED1">
        <w:t xml:space="preserve"> must be wound up under Clause </w:t>
      </w:r>
      <w:r w:rsidR="00D64A8A" w:rsidRPr="004D5ED1">
        <w:t>46(a)(a)(ii)</w:t>
      </w:r>
      <w:r w:rsidRPr="004D5ED1">
        <w:t xml:space="preserve"> before cancellation </w:t>
      </w:r>
      <w:r w:rsidRPr="004D5ED1">
        <w:rPr>
          <w:spacing w:val="-1"/>
        </w:rPr>
        <w:t xml:space="preserve">of incorporation </w:t>
      </w:r>
      <w:r w:rsidRPr="004D5ED1">
        <w:t>can take place.</w:t>
      </w:r>
      <w:r w:rsidR="00FF67A1" w:rsidRPr="004D5ED1">
        <w:t xml:space="preserve"> </w:t>
      </w:r>
      <w:r w:rsidR="00FF67A1" w:rsidRPr="004D5ED1">
        <w:rPr>
          <w:i/>
          <w:iCs/>
          <w:vertAlign w:val="superscript"/>
        </w:rPr>
        <w:t>(M)(R)</w:t>
      </w:r>
    </w:p>
    <w:p w14:paraId="4444F2BF" w14:textId="05324A08" w:rsidR="0033130E" w:rsidRPr="004D5ED1" w:rsidRDefault="0033130E" w:rsidP="00621CCD">
      <w:pPr>
        <w:pStyle w:val="Heading2"/>
      </w:pPr>
      <w:bookmarkStart w:id="719" w:name="_Toc322250672"/>
      <w:r w:rsidRPr="004D5ED1">
        <w:t xml:space="preserve">Surplus assets not to be distributed to </w:t>
      </w:r>
      <w:r w:rsidR="00A1644C" w:rsidRPr="004D5ED1">
        <w:t>members</w:t>
      </w:r>
      <w:r w:rsidR="00FF67A1" w:rsidRPr="004D5ED1">
        <w:t xml:space="preserve"> </w:t>
      </w:r>
      <w:r w:rsidR="00FF67A1" w:rsidRPr="004D5ED1">
        <w:rPr>
          <w:i/>
          <w:iCs/>
          <w:vertAlign w:val="superscript"/>
        </w:rPr>
        <w:t>(M)(C)</w:t>
      </w:r>
      <w:bookmarkEnd w:id="719"/>
    </w:p>
    <w:p w14:paraId="242162EE" w14:textId="5CA7FD23" w:rsidR="0033130E" w:rsidRPr="004D5ED1" w:rsidRDefault="0033130E" w:rsidP="009C695A">
      <w:r w:rsidRPr="004D5ED1">
        <w:t xml:space="preserve">If the </w:t>
      </w:r>
      <w:r w:rsidR="00A1644C" w:rsidRPr="004D5ED1">
        <w:t>association</w:t>
      </w:r>
      <w:r w:rsidRPr="004D5ED1">
        <w:t xml:space="preserve"> is wound up, any surplus assets must not be distributed to a </w:t>
      </w:r>
      <w:r w:rsidR="003F7A49" w:rsidRPr="004D5ED1">
        <w:t>member</w:t>
      </w:r>
      <w:r w:rsidRPr="004D5ED1">
        <w:t xml:space="preserve"> or a former </w:t>
      </w:r>
      <w:r w:rsidR="003F7A49" w:rsidRPr="004D5ED1">
        <w:t>member</w:t>
      </w:r>
      <w:r w:rsidRPr="004D5ED1">
        <w:t xml:space="preserve">, unless that </w:t>
      </w:r>
      <w:r w:rsidR="003F7A49" w:rsidRPr="004D5ED1">
        <w:t>member</w:t>
      </w:r>
      <w:r w:rsidRPr="004D5ED1">
        <w:t xml:space="preserve"> or former </w:t>
      </w:r>
      <w:r w:rsidR="003F7A49" w:rsidRPr="004D5ED1">
        <w:t>member</w:t>
      </w:r>
      <w:r w:rsidRPr="004D5ED1">
        <w:t xml:space="preserve"> is an entity described in Clause </w:t>
      </w:r>
      <w:r w:rsidR="00D64A8A" w:rsidRPr="004D5ED1">
        <w:t>48.</w:t>
      </w:r>
      <w:r w:rsidR="00FF67A1" w:rsidRPr="004D5ED1">
        <w:t xml:space="preserve"> </w:t>
      </w:r>
      <w:r w:rsidR="00FF67A1" w:rsidRPr="004D5ED1">
        <w:rPr>
          <w:i/>
          <w:iCs/>
          <w:vertAlign w:val="superscript"/>
        </w:rPr>
        <w:t>(M)(C)</w:t>
      </w:r>
    </w:p>
    <w:p w14:paraId="4B799FDA" w14:textId="2656034B" w:rsidR="0033130E" w:rsidRPr="004D5ED1" w:rsidRDefault="0033130E" w:rsidP="00621CCD">
      <w:pPr>
        <w:pStyle w:val="Heading2"/>
      </w:pPr>
      <w:bookmarkStart w:id="720" w:name="_Ref443840701"/>
      <w:bookmarkStart w:id="721" w:name="_Toc322250673"/>
      <w:r w:rsidRPr="004D5ED1">
        <w:t>Distribution of surplus assets</w:t>
      </w:r>
      <w:bookmarkEnd w:id="720"/>
      <w:r w:rsidR="001C1CB2" w:rsidRPr="004D5ED1">
        <w:t xml:space="preserve"> </w:t>
      </w:r>
      <w:r w:rsidR="00FF67A1" w:rsidRPr="004D5ED1">
        <w:rPr>
          <w:i/>
          <w:iCs/>
          <w:vertAlign w:val="superscript"/>
        </w:rPr>
        <w:t>(M)(C)</w:t>
      </w:r>
      <w:bookmarkEnd w:id="721"/>
    </w:p>
    <w:p w14:paraId="13F63AED" w14:textId="64223068" w:rsidR="0033130E" w:rsidRPr="004D5ED1" w:rsidRDefault="0033130E" w:rsidP="00D8108F">
      <w:pPr>
        <w:pStyle w:val="ListParagraph"/>
        <w:numPr>
          <w:ilvl w:val="1"/>
          <w:numId w:val="86"/>
        </w:numPr>
        <w:ind w:left="1134" w:hanging="567"/>
      </w:pPr>
      <w:r w:rsidRPr="004D5ED1">
        <w:t xml:space="preserve">Subject to the </w:t>
      </w:r>
      <w:r w:rsidR="00A1644C" w:rsidRPr="004D5ED1">
        <w:t>association</w:t>
      </w:r>
      <w:r w:rsidRPr="004D5ED1">
        <w:t xml:space="preserve">s Act, any other applicable law and any court order, any surplus assets that remain after the </w:t>
      </w:r>
      <w:r w:rsidR="00A1644C" w:rsidRPr="004D5ED1">
        <w:t>association</w:t>
      </w:r>
      <w:r w:rsidRPr="004D5ED1">
        <w:t xml:space="preserve"> is wound up shall be distributed to one or more not-for-profit organisations that:</w:t>
      </w:r>
      <w:r w:rsidR="00FF67A1" w:rsidRPr="004D5ED1">
        <w:t xml:space="preserve"> </w:t>
      </w:r>
      <w:r w:rsidR="00FF67A1" w:rsidRPr="004D5ED1">
        <w:rPr>
          <w:i/>
          <w:iCs/>
          <w:vertAlign w:val="superscript"/>
        </w:rPr>
        <w:t>(M)(C)(R)</w:t>
      </w:r>
    </w:p>
    <w:p w14:paraId="683F4992" w14:textId="5A6DCAAB" w:rsidR="0033130E" w:rsidRPr="004D5ED1" w:rsidRDefault="00922F0F" w:rsidP="00D8108F">
      <w:pPr>
        <w:pStyle w:val="ACNCproformalist"/>
        <w:numPr>
          <w:ilvl w:val="0"/>
          <w:numId w:val="87"/>
        </w:numPr>
        <w:spacing w:before="0"/>
        <w:ind w:left="1701" w:hanging="567"/>
        <w:rPr>
          <w:rFonts w:asciiTheme="minorHAnsi" w:hAnsiTheme="minorHAnsi"/>
        </w:rPr>
      </w:pPr>
      <w:r w:rsidRPr="004D5ED1">
        <w:rPr>
          <w:rFonts w:asciiTheme="minorHAnsi" w:hAnsiTheme="minorHAnsi"/>
        </w:rPr>
        <w:t>P</w:t>
      </w:r>
      <w:r w:rsidR="0033130E" w:rsidRPr="004D5ED1">
        <w:rPr>
          <w:rFonts w:asciiTheme="minorHAnsi" w:hAnsiTheme="minorHAnsi"/>
        </w:rPr>
        <w:t>ossess an object [</w:t>
      </w:r>
      <w:r w:rsidR="00D64A8A" w:rsidRPr="004D5ED1">
        <w:rPr>
          <w:rFonts w:asciiTheme="minorHAnsi" w:hAnsiTheme="minorHAnsi"/>
        </w:rPr>
        <w:t xml:space="preserve">and </w:t>
      </w:r>
      <w:r w:rsidR="0033130E" w:rsidRPr="004D5ED1">
        <w:rPr>
          <w:rFonts w:asciiTheme="minorHAnsi" w:hAnsiTheme="minorHAnsi"/>
        </w:rPr>
        <w:t xml:space="preserve">charitable] </w:t>
      </w:r>
      <w:r w:rsidR="00D64A8A" w:rsidRPr="004D5ED1">
        <w:rPr>
          <w:rFonts w:asciiTheme="minorHAnsi" w:hAnsiTheme="minorHAnsi"/>
          <w:i/>
          <w:iCs/>
          <w:vertAlign w:val="superscript"/>
        </w:rPr>
        <w:t xml:space="preserve">(C) </w:t>
      </w:r>
      <w:r w:rsidR="0033130E" w:rsidRPr="004D5ED1">
        <w:rPr>
          <w:rFonts w:asciiTheme="minorHAnsi" w:hAnsiTheme="minorHAnsi"/>
        </w:rPr>
        <w:t>purposes similar to, or inclusive of, the object [</w:t>
      </w:r>
      <w:r w:rsidR="00D64A8A" w:rsidRPr="004D5ED1">
        <w:rPr>
          <w:rFonts w:asciiTheme="minorHAnsi" w:hAnsiTheme="minorHAnsi"/>
        </w:rPr>
        <w:t xml:space="preserve">and </w:t>
      </w:r>
      <w:r w:rsidR="0033130E" w:rsidRPr="004D5ED1">
        <w:rPr>
          <w:rFonts w:asciiTheme="minorHAnsi" w:hAnsiTheme="minorHAnsi"/>
        </w:rPr>
        <w:t>charitable]</w:t>
      </w:r>
      <w:r w:rsidR="00D64A8A" w:rsidRPr="004D5ED1">
        <w:rPr>
          <w:rFonts w:asciiTheme="minorHAnsi" w:hAnsiTheme="minorHAnsi"/>
        </w:rPr>
        <w:t xml:space="preserve"> </w:t>
      </w:r>
      <w:r w:rsidR="00D64A8A" w:rsidRPr="004D5ED1">
        <w:rPr>
          <w:rFonts w:asciiTheme="minorHAnsi" w:hAnsiTheme="minorHAnsi"/>
          <w:i/>
          <w:iCs/>
          <w:vertAlign w:val="superscript"/>
        </w:rPr>
        <w:t>(C)</w:t>
      </w:r>
      <w:r w:rsidR="0033130E" w:rsidRPr="004D5ED1">
        <w:rPr>
          <w:rFonts w:asciiTheme="minorHAnsi" w:hAnsiTheme="minorHAnsi"/>
        </w:rPr>
        <w:t xml:space="preserve"> purposes of the </w:t>
      </w:r>
      <w:r w:rsidR="00A1644C" w:rsidRPr="004D5ED1">
        <w:rPr>
          <w:rFonts w:asciiTheme="minorHAnsi" w:hAnsiTheme="minorHAnsi"/>
        </w:rPr>
        <w:t>association</w:t>
      </w:r>
      <w:r w:rsidR="0033130E" w:rsidRPr="004D5ED1">
        <w:rPr>
          <w:rFonts w:asciiTheme="minorHAnsi" w:hAnsiTheme="minorHAnsi"/>
        </w:rPr>
        <w:t xml:space="preserve"> as set out in Clause </w:t>
      </w:r>
      <w:r w:rsidR="00D64A8A" w:rsidRPr="004D5ED1">
        <w:rPr>
          <w:rFonts w:asciiTheme="minorHAnsi" w:hAnsiTheme="minorHAnsi"/>
        </w:rPr>
        <w:t>4</w:t>
      </w:r>
      <w:r w:rsidR="0033130E" w:rsidRPr="004D5ED1">
        <w:rPr>
          <w:rFonts w:asciiTheme="minorHAnsi" w:hAnsiTheme="minorHAnsi"/>
        </w:rPr>
        <w:t xml:space="preserve">, and </w:t>
      </w:r>
      <w:r w:rsidR="00FF67A1" w:rsidRPr="004D5ED1">
        <w:rPr>
          <w:rFonts w:asciiTheme="minorHAnsi" w:hAnsiTheme="minorHAnsi"/>
          <w:i/>
          <w:iCs/>
          <w:vertAlign w:val="superscript"/>
        </w:rPr>
        <w:t>(M)(C)(R)</w:t>
      </w:r>
    </w:p>
    <w:p w14:paraId="5EF65E13" w14:textId="74AAA4B0" w:rsidR="0033130E" w:rsidRPr="004D5ED1" w:rsidRDefault="00922F0F" w:rsidP="00D8108F">
      <w:pPr>
        <w:pStyle w:val="ACNCproformalist"/>
        <w:numPr>
          <w:ilvl w:val="0"/>
          <w:numId w:val="87"/>
        </w:numPr>
        <w:spacing w:before="0"/>
        <w:ind w:left="1701" w:hanging="567"/>
        <w:rPr>
          <w:rFonts w:asciiTheme="minorHAnsi" w:hAnsiTheme="minorHAnsi"/>
        </w:rPr>
      </w:pPr>
      <w:r w:rsidRPr="004D5ED1">
        <w:rPr>
          <w:rFonts w:asciiTheme="minorHAnsi" w:hAnsiTheme="minorHAnsi"/>
        </w:rPr>
        <w:t>W</w:t>
      </w:r>
      <w:r w:rsidR="0033130E" w:rsidRPr="004D5ED1">
        <w:rPr>
          <w:rFonts w:asciiTheme="minorHAnsi" w:hAnsiTheme="minorHAnsi"/>
        </w:rPr>
        <w:t xml:space="preserve">hich also prohibit the distribution of any surplus assets to its </w:t>
      </w:r>
      <w:r w:rsidR="00A1644C" w:rsidRPr="004D5ED1">
        <w:rPr>
          <w:rFonts w:asciiTheme="minorHAnsi" w:hAnsiTheme="minorHAnsi"/>
        </w:rPr>
        <w:t>members</w:t>
      </w:r>
      <w:r w:rsidR="0033130E" w:rsidRPr="004D5ED1">
        <w:rPr>
          <w:rFonts w:asciiTheme="minorHAnsi" w:hAnsiTheme="minorHAnsi"/>
        </w:rPr>
        <w:t xml:space="preserve"> to at least the same extent as the </w:t>
      </w:r>
      <w:r w:rsidR="00A1644C" w:rsidRPr="004D5ED1">
        <w:rPr>
          <w:rFonts w:asciiTheme="minorHAnsi" w:hAnsiTheme="minorHAnsi"/>
        </w:rPr>
        <w:t>association</w:t>
      </w:r>
      <w:r w:rsidR="0033130E" w:rsidRPr="004D5ED1">
        <w:rPr>
          <w:rFonts w:asciiTheme="minorHAnsi" w:hAnsiTheme="minorHAnsi"/>
        </w:rPr>
        <w:t>.</w:t>
      </w:r>
      <w:r w:rsidR="00FF67A1" w:rsidRPr="004D5ED1">
        <w:rPr>
          <w:rFonts w:asciiTheme="minorHAnsi" w:hAnsiTheme="minorHAnsi"/>
          <w:i/>
          <w:iCs/>
          <w:vertAlign w:val="superscript"/>
        </w:rPr>
        <w:t xml:space="preserve"> (M)(C)(R)</w:t>
      </w:r>
    </w:p>
    <w:p w14:paraId="2C83D84B" w14:textId="4722B975" w:rsidR="0033130E" w:rsidRPr="004D5ED1" w:rsidRDefault="0033130E" w:rsidP="00D8108F">
      <w:pPr>
        <w:pStyle w:val="ListParagraph"/>
        <w:numPr>
          <w:ilvl w:val="1"/>
          <w:numId w:val="86"/>
        </w:numPr>
        <w:ind w:left="1134" w:hanging="567"/>
      </w:pPr>
      <w:bookmarkStart w:id="722" w:name="_Ref443840702"/>
      <w:r w:rsidRPr="004D5ED1">
        <w:t xml:space="preserve">The decision as to the </w:t>
      </w:r>
      <w:r w:rsidR="000A064E" w:rsidRPr="004D5ED1">
        <w:t>not-for-profit organisation</w:t>
      </w:r>
      <w:r w:rsidR="000A064E" w:rsidRPr="004D5ED1" w:rsidDel="000A064E">
        <w:t xml:space="preserve"> </w:t>
      </w:r>
      <w:r w:rsidRPr="004D5ED1">
        <w:t xml:space="preserve">or </w:t>
      </w:r>
      <w:r w:rsidR="000A064E" w:rsidRPr="004D5ED1">
        <w:t>organisations</w:t>
      </w:r>
      <w:r w:rsidR="000A064E" w:rsidRPr="004D5ED1" w:rsidDel="000A064E">
        <w:t xml:space="preserve"> </w:t>
      </w:r>
      <w:r w:rsidRPr="004D5ED1">
        <w:t xml:space="preserve">to receive the surplus assets of the </w:t>
      </w:r>
      <w:r w:rsidR="00A1644C" w:rsidRPr="004D5ED1">
        <w:t>association</w:t>
      </w:r>
      <w:r w:rsidRPr="004D5ED1">
        <w:t xml:space="preserve"> shall be made by a </w:t>
      </w:r>
      <w:r w:rsidR="00A90480" w:rsidRPr="004D5ED1">
        <w:t>s</w:t>
      </w:r>
      <w:r w:rsidRPr="004D5ED1">
        <w:t xml:space="preserve">pecial </w:t>
      </w:r>
      <w:r w:rsidR="00A1644C" w:rsidRPr="004D5ED1">
        <w:t>resolution</w:t>
      </w:r>
      <w:r w:rsidRPr="004D5ED1">
        <w:t xml:space="preserve"> of </w:t>
      </w:r>
      <w:r w:rsidR="00A1644C" w:rsidRPr="004D5ED1">
        <w:t>members</w:t>
      </w:r>
      <w:r w:rsidRPr="004D5ED1">
        <w:t xml:space="preserve"> at or before the time of winding up.</w:t>
      </w:r>
      <w:bookmarkEnd w:id="722"/>
      <w:r w:rsidRPr="004D5ED1">
        <w:t xml:space="preserve">  </w:t>
      </w:r>
      <w:r w:rsidR="00FF67A1" w:rsidRPr="004D5ED1">
        <w:rPr>
          <w:i/>
          <w:iCs/>
          <w:vertAlign w:val="superscript"/>
        </w:rPr>
        <w:t>(M)</w:t>
      </w:r>
    </w:p>
    <w:p w14:paraId="2CDCD33F" w14:textId="676B03B3" w:rsidR="007446FB" w:rsidRPr="004D5ED1" w:rsidRDefault="0033130E" w:rsidP="00D8108F">
      <w:pPr>
        <w:pStyle w:val="ListParagraph"/>
        <w:numPr>
          <w:ilvl w:val="1"/>
          <w:numId w:val="86"/>
        </w:numPr>
        <w:ind w:left="1134" w:hanging="567"/>
        <w:sectPr w:rsidR="007446FB" w:rsidRPr="004D5ED1" w:rsidSect="00AC34E4">
          <w:pgSz w:w="11910" w:h="16840"/>
          <w:pgMar w:top="1200" w:right="1300" w:bottom="340" w:left="1660" w:header="0" w:footer="631" w:gutter="0"/>
          <w:cols w:space="720"/>
        </w:sectPr>
      </w:pPr>
      <w:r w:rsidRPr="004D5ED1">
        <w:t xml:space="preserve">If the </w:t>
      </w:r>
      <w:r w:rsidR="00A1644C" w:rsidRPr="004D5ED1">
        <w:t>members</w:t>
      </w:r>
      <w:r w:rsidRPr="004D5ED1">
        <w:t xml:space="preserve"> do not make the decision set out in Clause </w:t>
      </w:r>
      <w:r w:rsidR="00D64A8A" w:rsidRPr="004D5ED1">
        <w:t>48(b)</w:t>
      </w:r>
      <w:r w:rsidRPr="004D5ED1">
        <w:t xml:space="preserve"> the </w:t>
      </w:r>
      <w:r w:rsidR="00A1644C" w:rsidRPr="004D5ED1">
        <w:t>association</w:t>
      </w:r>
      <w:r w:rsidRPr="004D5ED1">
        <w:t xml:space="preserve"> may make application to the Courts of Western </w:t>
      </w:r>
      <w:r w:rsidR="00A90480" w:rsidRPr="004D5ED1">
        <w:t>Australia and request that the c</w:t>
      </w:r>
      <w:r w:rsidRPr="004D5ED1">
        <w:t>ourts make this decision.</w:t>
      </w:r>
      <w:r w:rsidR="00FF67A1" w:rsidRPr="004D5ED1">
        <w:rPr>
          <w:i/>
          <w:iCs/>
          <w:vertAlign w:val="superscript"/>
        </w:rPr>
        <w:t xml:space="preserve"> (M)</w:t>
      </w:r>
      <w:r w:rsidRPr="004D5ED1">
        <w:t xml:space="preserve"> </w:t>
      </w:r>
    </w:p>
    <w:p w14:paraId="65D2B334" w14:textId="2327A7C1" w:rsidR="006339D2" w:rsidRPr="004D5ED1" w:rsidRDefault="006339D2" w:rsidP="00FC3ABE">
      <w:pPr>
        <w:pStyle w:val="Heading1"/>
        <w:rPr>
          <w:rFonts w:asciiTheme="minorHAnsi" w:hAnsiTheme="minorHAnsi"/>
          <w:color w:val="auto"/>
        </w:rPr>
      </w:pPr>
      <w:bookmarkStart w:id="723" w:name="_Toc322250674"/>
      <w:r w:rsidRPr="004D5ED1">
        <w:rPr>
          <w:rFonts w:asciiTheme="minorHAnsi" w:hAnsiTheme="minorHAnsi"/>
          <w:color w:val="auto"/>
          <w:spacing w:val="-1"/>
        </w:rPr>
        <w:lastRenderedPageBreak/>
        <w:t>Schedule 1</w:t>
      </w:r>
      <w:r w:rsidR="00BC0E98" w:rsidRPr="004D5ED1">
        <w:rPr>
          <w:rFonts w:asciiTheme="minorHAnsi" w:hAnsiTheme="minorHAnsi"/>
          <w:color w:val="auto"/>
          <w:spacing w:val="-1"/>
        </w:rPr>
        <w:t xml:space="preserve"> - </w:t>
      </w:r>
      <w:r w:rsidRPr="004D5ED1">
        <w:rPr>
          <w:rFonts w:asciiTheme="minorHAnsi" w:hAnsiTheme="minorHAnsi"/>
          <w:color w:val="auto"/>
        </w:rPr>
        <w:t>Membership</w:t>
      </w:r>
      <w:bookmarkEnd w:id="713"/>
      <w:r w:rsidRPr="004D5ED1">
        <w:rPr>
          <w:rFonts w:asciiTheme="minorHAnsi" w:hAnsiTheme="minorHAnsi"/>
          <w:color w:val="auto"/>
        </w:rPr>
        <w:t xml:space="preserve"> Application Form</w:t>
      </w:r>
      <w:bookmarkEnd w:id="723"/>
    </w:p>
    <w:p w14:paraId="5F31B11F" w14:textId="77777777" w:rsidR="006339D2" w:rsidRPr="004D5ED1" w:rsidRDefault="006339D2" w:rsidP="009C695A"/>
    <w:p w14:paraId="1064ED4C" w14:textId="77777777" w:rsidR="006339D2" w:rsidRPr="004D5ED1" w:rsidRDefault="006339D2" w:rsidP="00D8108F">
      <w:pPr>
        <w:pStyle w:val="ListParagraph"/>
        <w:numPr>
          <w:ilvl w:val="0"/>
          <w:numId w:val="131"/>
        </w:numPr>
        <w:rPr>
          <w:b/>
        </w:rPr>
      </w:pP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rPr>
          <w:b/>
        </w:rPr>
        <w:t>Application</w:t>
      </w:r>
    </w:p>
    <w:p w14:paraId="0AF039D4" w14:textId="77777777" w:rsidR="006339D2" w:rsidRPr="004D5ED1" w:rsidRDefault="006339D2" w:rsidP="009C695A">
      <w:pPr>
        <w:pStyle w:val="ListParagraph"/>
      </w:pPr>
    </w:p>
    <w:tbl>
      <w:tblPr>
        <w:tblW w:w="9134" w:type="dxa"/>
        <w:tblInd w:w="108" w:type="dxa"/>
        <w:tblLayout w:type="fixed"/>
        <w:tblLook w:val="04A0" w:firstRow="1" w:lastRow="0" w:firstColumn="1" w:lastColumn="0" w:noHBand="0" w:noVBand="1"/>
      </w:tblPr>
      <w:tblGrid>
        <w:gridCol w:w="4590"/>
        <w:gridCol w:w="4544"/>
      </w:tblGrid>
      <w:tr w:rsidR="006339D2" w:rsidRPr="004D5ED1" w14:paraId="5F02B538" w14:textId="77777777" w:rsidTr="00525CC2">
        <w:tc>
          <w:tcPr>
            <w:tcW w:w="4590" w:type="dxa"/>
          </w:tcPr>
          <w:p w14:paraId="3CE73CDA" w14:textId="77777777" w:rsidR="006339D2" w:rsidRPr="004D5ED1" w:rsidRDefault="006339D2" w:rsidP="009C695A"/>
          <w:p w14:paraId="0E1651F0" w14:textId="77777777" w:rsidR="006339D2" w:rsidRPr="004D5ED1" w:rsidRDefault="006339D2" w:rsidP="009C695A">
            <w:r w:rsidRPr="004D5ED1">
              <w:t>I, ..............................................................................</w:t>
            </w:r>
          </w:p>
          <w:p w14:paraId="09521665" w14:textId="77777777" w:rsidR="006339D2" w:rsidRPr="004D5ED1" w:rsidRDefault="006339D2" w:rsidP="009C695A">
            <w:r w:rsidRPr="004D5ED1">
              <w:t>[Applicant’s Full Name]</w:t>
            </w:r>
          </w:p>
        </w:tc>
        <w:tc>
          <w:tcPr>
            <w:tcW w:w="4544" w:type="dxa"/>
          </w:tcPr>
          <w:p w14:paraId="2D31C8A1" w14:textId="77777777" w:rsidR="006339D2" w:rsidRPr="004D5ED1" w:rsidRDefault="006339D2" w:rsidP="009C695A"/>
          <w:p w14:paraId="69EA9B35" w14:textId="77777777" w:rsidR="006339D2" w:rsidRPr="004D5ED1" w:rsidRDefault="006339D2" w:rsidP="009C695A">
            <w:r w:rsidRPr="004D5ED1">
              <w:t>of ...........................................................................</w:t>
            </w:r>
          </w:p>
          <w:p w14:paraId="68512E79" w14:textId="77777777" w:rsidR="006339D2" w:rsidRPr="004D5ED1" w:rsidRDefault="006339D2" w:rsidP="009C695A"/>
          <w:p w14:paraId="0D70B938" w14:textId="77777777" w:rsidR="006339D2" w:rsidRPr="004D5ED1" w:rsidRDefault="006339D2" w:rsidP="009C695A">
            <w:r w:rsidRPr="004D5ED1">
              <w:t>…………………………………………………………………………..</w:t>
            </w:r>
          </w:p>
          <w:p w14:paraId="387E43FB" w14:textId="77777777" w:rsidR="006339D2" w:rsidRPr="004D5ED1" w:rsidRDefault="006339D2" w:rsidP="009C695A">
            <w:r w:rsidRPr="004D5ED1">
              <w:t>[</w:t>
            </w:r>
            <w:r w:rsidRPr="004D5ED1">
              <w:rPr>
                <w:iCs/>
              </w:rPr>
              <w:t xml:space="preserve">Applicant’s </w:t>
            </w:r>
            <w:r w:rsidRPr="004D5ED1">
              <w:t>Residential Address]</w:t>
            </w:r>
          </w:p>
        </w:tc>
      </w:tr>
      <w:tr w:rsidR="006339D2" w:rsidRPr="004D5ED1" w14:paraId="6E7A5859" w14:textId="77777777" w:rsidTr="00525CC2">
        <w:tc>
          <w:tcPr>
            <w:tcW w:w="4590" w:type="dxa"/>
          </w:tcPr>
          <w:p w14:paraId="05EF18AA" w14:textId="77777777" w:rsidR="006339D2" w:rsidRPr="004D5ED1" w:rsidRDefault="006339D2" w:rsidP="009C695A"/>
          <w:p w14:paraId="4091D3C7" w14:textId="77777777" w:rsidR="006339D2" w:rsidRPr="004D5ED1" w:rsidRDefault="006339D2" w:rsidP="009C695A">
            <w:r w:rsidRPr="004D5ED1">
              <w:t>..............................................................................</w:t>
            </w:r>
          </w:p>
          <w:p w14:paraId="35763E9A" w14:textId="77777777" w:rsidR="006339D2" w:rsidRPr="004D5ED1" w:rsidRDefault="006339D2" w:rsidP="009C695A">
            <w:r w:rsidRPr="004D5ED1">
              <w:t>[</w:t>
            </w:r>
            <w:r w:rsidRPr="004D5ED1">
              <w:rPr>
                <w:iCs/>
              </w:rPr>
              <w:t>Applicant’s D</w:t>
            </w:r>
            <w:r w:rsidRPr="004D5ED1">
              <w:t>ate of Birth]</w:t>
            </w:r>
          </w:p>
        </w:tc>
        <w:tc>
          <w:tcPr>
            <w:tcW w:w="4544" w:type="dxa"/>
          </w:tcPr>
          <w:p w14:paraId="144C7476" w14:textId="77777777" w:rsidR="006339D2" w:rsidRPr="004D5ED1" w:rsidRDefault="006339D2" w:rsidP="009C695A"/>
          <w:p w14:paraId="541C9687" w14:textId="77777777" w:rsidR="006339D2" w:rsidRPr="004D5ED1" w:rsidRDefault="006339D2" w:rsidP="009C695A">
            <w:r w:rsidRPr="004D5ED1">
              <w:t>.............................................................................</w:t>
            </w:r>
          </w:p>
          <w:p w14:paraId="67C793B4" w14:textId="77777777" w:rsidR="006339D2" w:rsidRPr="004D5ED1" w:rsidRDefault="006339D2" w:rsidP="009C695A">
            <w:r w:rsidRPr="004D5ED1">
              <w:t>[</w:t>
            </w:r>
            <w:r w:rsidRPr="004D5ED1">
              <w:rPr>
                <w:iCs/>
              </w:rPr>
              <w:t xml:space="preserve">Applicant’s </w:t>
            </w:r>
            <w:r w:rsidRPr="004D5ED1">
              <w:t>Telephone Number]</w:t>
            </w:r>
          </w:p>
        </w:tc>
      </w:tr>
      <w:tr w:rsidR="006339D2" w:rsidRPr="004D5ED1" w14:paraId="7F531E38" w14:textId="77777777" w:rsidTr="00525CC2">
        <w:tc>
          <w:tcPr>
            <w:tcW w:w="4590" w:type="dxa"/>
          </w:tcPr>
          <w:p w14:paraId="669C471D" w14:textId="77777777" w:rsidR="006339D2" w:rsidRPr="004D5ED1" w:rsidRDefault="006339D2" w:rsidP="009C695A"/>
          <w:p w14:paraId="14611C3F" w14:textId="77777777" w:rsidR="006339D2" w:rsidRPr="004D5ED1" w:rsidRDefault="006339D2" w:rsidP="009C695A">
            <w:r w:rsidRPr="004D5ED1">
              <w:t>...................................................................</w:t>
            </w:r>
          </w:p>
          <w:p w14:paraId="6C856843" w14:textId="77777777" w:rsidR="006339D2" w:rsidRPr="004D5ED1" w:rsidRDefault="006339D2" w:rsidP="009C695A">
            <w:r w:rsidRPr="004D5ED1">
              <w:t>[Applicant ‘s O</w:t>
            </w:r>
            <w:r w:rsidRPr="004D5ED1">
              <w:rPr>
                <w:iCs/>
              </w:rPr>
              <w:t>ccupation</w:t>
            </w:r>
            <w:r w:rsidRPr="004D5ED1">
              <w:t>]</w:t>
            </w:r>
          </w:p>
        </w:tc>
        <w:tc>
          <w:tcPr>
            <w:tcW w:w="4544" w:type="dxa"/>
          </w:tcPr>
          <w:p w14:paraId="54FDC833" w14:textId="77777777" w:rsidR="006339D2" w:rsidRPr="004D5ED1" w:rsidRDefault="006339D2" w:rsidP="009C695A"/>
          <w:p w14:paraId="26F64217" w14:textId="77777777" w:rsidR="006339D2" w:rsidRPr="004D5ED1" w:rsidRDefault="006339D2" w:rsidP="009C695A">
            <w:r w:rsidRPr="004D5ED1">
              <w:t>.............................................................................</w:t>
            </w:r>
          </w:p>
          <w:p w14:paraId="505245F8" w14:textId="77777777" w:rsidR="006339D2" w:rsidRPr="004D5ED1" w:rsidRDefault="006339D2" w:rsidP="009C695A">
            <w:r w:rsidRPr="004D5ED1">
              <w:t>[</w:t>
            </w:r>
            <w:r w:rsidRPr="004D5ED1">
              <w:rPr>
                <w:iCs/>
              </w:rPr>
              <w:t xml:space="preserve">Applicant’s </w:t>
            </w:r>
            <w:r w:rsidRPr="004D5ED1">
              <w:t>Email Address]</w:t>
            </w:r>
          </w:p>
        </w:tc>
      </w:tr>
    </w:tbl>
    <w:p w14:paraId="32BB5676" w14:textId="77777777" w:rsidR="006339D2" w:rsidRPr="004D5ED1" w:rsidRDefault="006339D2" w:rsidP="009C695A">
      <w:pPr>
        <w:pStyle w:val="ListParagraph"/>
      </w:pPr>
    </w:p>
    <w:p w14:paraId="57F0BA1E" w14:textId="59568FBF" w:rsidR="006339D2" w:rsidRPr="004D5ED1" w:rsidRDefault="006339D2" w:rsidP="009C695A">
      <w:r w:rsidRPr="004D5ED1">
        <w:t>hereby apply to become a member of the above</w:t>
      </w:r>
      <w:r w:rsidR="00BD5D22" w:rsidRPr="004D5ED1">
        <w:t xml:space="preserve"> </w:t>
      </w:r>
      <w:r w:rsidRPr="004D5ED1">
        <w:t>named incorporated association.  In the event of my admission as a Member, I agree to be bound by the Constitution of the Association as amended from time to time.</w:t>
      </w:r>
      <w:r w:rsidR="0016094C" w:rsidRPr="004D5ED1">
        <w:t xml:space="preserve">  I also understand the acceptance of my membership application does not necess</w:t>
      </w:r>
      <w:r w:rsidR="00B70F5A" w:rsidRPr="004D5ED1">
        <w:t xml:space="preserve">arily provide guarantee any nomination for a </w:t>
      </w:r>
      <w:proofErr w:type="spellStart"/>
      <w:r w:rsidR="00B70F5A" w:rsidRPr="004D5ED1">
        <w:t>directors</w:t>
      </w:r>
      <w:proofErr w:type="spellEnd"/>
      <w:r w:rsidR="00B70F5A" w:rsidRPr="004D5ED1">
        <w:t xml:space="preserve"> position in accordance with this constitution.</w:t>
      </w:r>
    </w:p>
    <w:p w14:paraId="4920F527" w14:textId="77777777" w:rsidR="006339D2" w:rsidRPr="004D5ED1" w:rsidRDefault="006339D2" w:rsidP="009C695A"/>
    <w:tbl>
      <w:tblPr>
        <w:tblW w:w="0" w:type="auto"/>
        <w:jc w:val="center"/>
        <w:tblLook w:val="04A0" w:firstRow="1" w:lastRow="0" w:firstColumn="1" w:lastColumn="0" w:noHBand="0" w:noVBand="1"/>
      </w:tblPr>
      <w:tblGrid>
        <w:gridCol w:w="4573"/>
        <w:gridCol w:w="4261"/>
      </w:tblGrid>
      <w:tr w:rsidR="006339D2" w:rsidRPr="004D5ED1" w14:paraId="7338DA2B" w14:textId="77777777" w:rsidTr="00525CC2">
        <w:trPr>
          <w:jc w:val="center"/>
        </w:trPr>
        <w:tc>
          <w:tcPr>
            <w:tcW w:w="4573" w:type="dxa"/>
          </w:tcPr>
          <w:p w14:paraId="1069B45C" w14:textId="77777777" w:rsidR="006339D2" w:rsidRPr="004D5ED1" w:rsidRDefault="006339D2" w:rsidP="009C695A"/>
          <w:p w14:paraId="4238E312" w14:textId="77777777" w:rsidR="006339D2" w:rsidRPr="004D5ED1" w:rsidRDefault="006339D2" w:rsidP="009C695A">
            <w:r w:rsidRPr="004D5ED1">
              <w:t xml:space="preserve">...................................................................................      </w:t>
            </w:r>
            <w:r w:rsidRPr="004D5ED1">
              <w:br/>
            </w:r>
            <w:r w:rsidRPr="004D5ED1">
              <w:rPr>
                <w:iCs/>
              </w:rPr>
              <w:t>Signature of A</w:t>
            </w:r>
            <w:r w:rsidRPr="004D5ED1">
              <w:t>pplicant</w:t>
            </w:r>
          </w:p>
        </w:tc>
        <w:tc>
          <w:tcPr>
            <w:tcW w:w="4261" w:type="dxa"/>
          </w:tcPr>
          <w:p w14:paraId="1B6C057B" w14:textId="77777777" w:rsidR="006339D2" w:rsidRPr="004D5ED1" w:rsidRDefault="006339D2" w:rsidP="009C695A"/>
          <w:p w14:paraId="1A1AEE4B" w14:textId="77777777" w:rsidR="006339D2" w:rsidRPr="004D5ED1" w:rsidRDefault="006339D2" w:rsidP="009C695A">
            <w:r w:rsidRPr="004D5ED1">
              <w:t>......………..................................</w:t>
            </w:r>
          </w:p>
          <w:p w14:paraId="163465FA" w14:textId="77777777" w:rsidR="006339D2" w:rsidRPr="004D5ED1" w:rsidRDefault="006339D2" w:rsidP="009C695A">
            <w:r w:rsidRPr="004D5ED1">
              <w:t>Date</w:t>
            </w:r>
          </w:p>
        </w:tc>
      </w:tr>
    </w:tbl>
    <w:p w14:paraId="6716A638" w14:textId="77777777" w:rsidR="006339D2" w:rsidRPr="004D5ED1" w:rsidRDefault="006339D2" w:rsidP="009C695A"/>
    <w:p w14:paraId="6AF3A342" w14:textId="77777777" w:rsidR="006339D2" w:rsidRPr="004D5ED1" w:rsidRDefault="006339D2" w:rsidP="00D8108F">
      <w:pPr>
        <w:pStyle w:val="ListParagraph"/>
        <w:numPr>
          <w:ilvl w:val="0"/>
          <w:numId w:val="131"/>
        </w:numPr>
      </w:pPr>
      <w:r w:rsidRPr="004D5ED1">
        <w:t>Nomination by two (2) Current Members</w:t>
      </w:r>
    </w:p>
    <w:p w14:paraId="1FCB10EA" w14:textId="77777777" w:rsidR="006339D2" w:rsidRPr="004D5ED1" w:rsidRDefault="006339D2" w:rsidP="009C695A">
      <w:pPr>
        <w:pStyle w:val="ListParagraph"/>
      </w:pPr>
    </w:p>
    <w:p w14:paraId="4C54B740" w14:textId="77777777" w:rsidR="006339D2" w:rsidRPr="004D5ED1" w:rsidRDefault="006339D2" w:rsidP="009C695A">
      <w:r w:rsidRPr="004D5ED1">
        <w:t>I, ....................................................................................................................................</w:t>
      </w:r>
    </w:p>
    <w:p w14:paraId="6906EEB6" w14:textId="77777777" w:rsidR="006339D2" w:rsidRPr="004D5ED1" w:rsidRDefault="006339D2" w:rsidP="009C695A">
      <w:r w:rsidRPr="004D5ED1">
        <w:t>[First Nominating Member’s Full Name]</w:t>
      </w:r>
    </w:p>
    <w:p w14:paraId="4A009B80" w14:textId="77777777" w:rsidR="006339D2" w:rsidRPr="004D5ED1" w:rsidRDefault="006339D2" w:rsidP="009C695A"/>
    <w:p w14:paraId="145A601C" w14:textId="77777777" w:rsidR="006339D2" w:rsidRPr="004D5ED1" w:rsidRDefault="006339D2" w:rsidP="009C695A">
      <w:r w:rsidRPr="004D5ED1">
        <w:t>being a current Member of the Association and entitled to nominate persons for membership, hereby nominate the Applicant for membership of the Association.</w:t>
      </w:r>
    </w:p>
    <w:p w14:paraId="6A25C725" w14:textId="77777777" w:rsidR="006339D2" w:rsidRPr="004D5ED1" w:rsidRDefault="006339D2" w:rsidP="009C695A"/>
    <w:tbl>
      <w:tblPr>
        <w:tblW w:w="0" w:type="auto"/>
        <w:jc w:val="center"/>
        <w:tblLook w:val="04A0" w:firstRow="1" w:lastRow="0" w:firstColumn="1" w:lastColumn="0" w:noHBand="0" w:noVBand="1"/>
      </w:tblPr>
      <w:tblGrid>
        <w:gridCol w:w="4736"/>
        <w:gridCol w:w="4214"/>
      </w:tblGrid>
      <w:tr w:rsidR="006339D2" w:rsidRPr="004D5ED1" w14:paraId="4EF7388C" w14:textId="77777777" w:rsidTr="00525CC2">
        <w:trPr>
          <w:jc w:val="center"/>
        </w:trPr>
        <w:tc>
          <w:tcPr>
            <w:tcW w:w="4746" w:type="dxa"/>
          </w:tcPr>
          <w:p w14:paraId="4655C064" w14:textId="77777777" w:rsidR="006339D2" w:rsidRPr="004D5ED1" w:rsidRDefault="006339D2" w:rsidP="009C695A"/>
          <w:p w14:paraId="62C29005" w14:textId="77777777" w:rsidR="006339D2" w:rsidRPr="004D5ED1" w:rsidRDefault="006339D2" w:rsidP="009C695A">
            <w:r w:rsidRPr="004D5ED1">
              <w:t xml:space="preserve">...................................................................................      </w:t>
            </w:r>
            <w:r w:rsidRPr="004D5ED1">
              <w:br/>
            </w:r>
            <w:r w:rsidRPr="004D5ED1">
              <w:rPr>
                <w:iCs/>
              </w:rPr>
              <w:t>Signature of First Nominating Member</w:t>
            </w:r>
          </w:p>
        </w:tc>
        <w:tc>
          <w:tcPr>
            <w:tcW w:w="4261" w:type="dxa"/>
          </w:tcPr>
          <w:p w14:paraId="5D1C0BE5" w14:textId="77777777" w:rsidR="006339D2" w:rsidRPr="004D5ED1" w:rsidRDefault="006339D2" w:rsidP="009C695A"/>
          <w:p w14:paraId="1801489B" w14:textId="77777777" w:rsidR="006339D2" w:rsidRPr="004D5ED1" w:rsidRDefault="006339D2" w:rsidP="009C695A">
            <w:r w:rsidRPr="004D5ED1">
              <w:t>......………..................................</w:t>
            </w:r>
          </w:p>
          <w:p w14:paraId="044B11D1" w14:textId="77777777" w:rsidR="006339D2" w:rsidRPr="004D5ED1" w:rsidRDefault="006339D2" w:rsidP="009C695A">
            <w:r w:rsidRPr="004D5ED1">
              <w:t>Date</w:t>
            </w:r>
          </w:p>
        </w:tc>
      </w:tr>
    </w:tbl>
    <w:p w14:paraId="7D41207B" w14:textId="77777777" w:rsidR="006339D2" w:rsidRPr="004D5ED1" w:rsidRDefault="006339D2" w:rsidP="009C695A"/>
    <w:p w14:paraId="468815C7" w14:textId="77777777" w:rsidR="006339D2" w:rsidRPr="004D5ED1" w:rsidRDefault="006339D2" w:rsidP="009C695A">
      <w:r w:rsidRPr="004D5ED1">
        <w:t>I, ....................................................................................................................................</w:t>
      </w:r>
    </w:p>
    <w:p w14:paraId="6DB86050" w14:textId="77777777" w:rsidR="006339D2" w:rsidRPr="004D5ED1" w:rsidRDefault="006339D2" w:rsidP="009C695A">
      <w:r w:rsidRPr="004D5ED1">
        <w:t>[Second Nominating Member’s Full Name]</w:t>
      </w:r>
    </w:p>
    <w:p w14:paraId="5553C1EA" w14:textId="77777777" w:rsidR="006339D2" w:rsidRPr="004D5ED1" w:rsidRDefault="006339D2" w:rsidP="009C695A"/>
    <w:p w14:paraId="09431ABC" w14:textId="77777777" w:rsidR="006339D2" w:rsidRPr="004D5ED1" w:rsidRDefault="006339D2" w:rsidP="009C695A">
      <w:r w:rsidRPr="004D5ED1">
        <w:t>being a current Member of the Association and entitled to nominate persons for membership, hereby second the nomination of the Applicant for membership of the Association.</w:t>
      </w:r>
    </w:p>
    <w:p w14:paraId="6E6540E9" w14:textId="77777777" w:rsidR="006339D2" w:rsidRPr="004D5ED1" w:rsidRDefault="006339D2" w:rsidP="009C695A"/>
    <w:tbl>
      <w:tblPr>
        <w:tblW w:w="0" w:type="auto"/>
        <w:jc w:val="center"/>
        <w:tblLook w:val="04A0" w:firstRow="1" w:lastRow="0" w:firstColumn="1" w:lastColumn="0" w:noHBand="0" w:noVBand="1"/>
      </w:tblPr>
      <w:tblGrid>
        <w:gridCol w:w="4407"/>
        <w:gridCol w:w="4261"/>
      </w:tblGrid>
      <w:tr w:rsidR="006339D2" w:rsidRPr="004D5ED1" w14:paraId="636DB911" w14:textId="77777777" w:rsidTr="00525CC2">
        <w:trPr>
          <w:jc w:val="center"/>
        </w:trPr>
        <w:tc>
          <w:tcPr>
            <w:tcW w:w="4261" w:type="dxa"/>
          </w:tcPr>
          <w:p w14:paraId="3D7827B3" w14:textId="77777777" w:rsidR="006339D2" w:rsidRPr="004D5ED1" w:rsidRDefault="006339D2" w:rsidP="009C695A"/>
          <w:p w14:paraId="4597DE03" w14:textId="77777777" w:rsidR="006339D2" w:rsidRPr="004D5ED1" w:rsidRDefault="006339D2" w:rsidP="009C695A">
            <w:r w:rsidRPr="004D5ED1">
              <w:t xml:space="preserve">...................................................................................      </w:t>
            </w:r>
            <w:r w:rsidRPr="004D5ED1">
              <w:br/>
            </w:r>
            <w:r w:rsidRPr="004D5ED1">
              <w:rPr>
                <w:iCs/>
              </w:rPr>
              <w:t>Signature of Second Nominating Member</w:t>
            </w:r>
          </w:p>
        </w:tc>
        <w:tc>
          <w:tcPr>
            <w:tcW w:w="4261" w:type="dxa"/>
          </w:tcPr>
          <w:p w14:paraId="6E2CE6B7" w14:textId="77777777" w:rsidR="006339D2" w:rsidRPr="004D5ED1" w:rsidRDefault="006339D2" w:rsidP="009C695A"/>
          <w:p w14:paraId="4B9BDB36" w14:textId="77777777" w:rsidR="006339D2" w:rsidRPr="004D5ED1" w:rsidRDefault="006339D2" w:rsidP="009C695A">
            <w:r w:rsidRPr="004D5ED1">
              <w:t>......………..................................</w:t>
            </w:r>
          </w:p>
          <w:p w14:paraId="353593A4" w14:textId="77777777" w:rsidR="006339D2" w:rsidRPr="004D5ED1" w:rsidRDefault="006339D2" w:rsidP="009C695A">
            <w:r w:rsidRPr="004D5ED1">
              <w:t>Date</w:t>
            </w:r>
          </w:p>
        </w:tc>
      </w:tr>
    </w:tbl>
    <w:p w14:paraId="0361ADC0" w14:textId="77777777" w:rsidR="006339D2" w:rsidRPr="004D5ED1" w:rsidRDefault="006339D2" w:rsidP="009C695A"/>
    <w:p w14:paraId="3DC06DF8" w14:textId="77777777" w:rsidR="00604DAA" w:rsidRPr="004D5ED1" w:rsidRDefault="00604DAA" w:rsidP="009C695A"/>
    <w:p w14:paraId="1A479B23" w14:textId="73C544F1" w:rsidR="00604DAA" w:rsidRPr="004D5ED1" w:rsidRDefault="00604DAA" w:rsidP="009C695A"/>
    <w:p w14:paraId="734BF3F9" w14:textId="77777777" w:rsidR="006339D2" w:rsidRPr="004D5ED1" w:rsidRDefault="006339D2" w:rsidP="009C695A">
      <w:r w:rsidRPr="004D5ED1">
        <w:br w:type="page"/>
      </w:r>
    </w:p>
    <w:p w14:paraId="496A7711" w14:textId="02E2AA30" w:rsidR="006339D2" w:rsidRPr="004D5ED1" w:rsidRDefault="006339D2" w:rsidP="00FC3ABE">
      <w:pPr>
        <w:pStyle w:val="Heading1"/>
        <w:rPr>
          <w:rFonts w:asciiTheme="minorHAnsi" w:hAnsiTheme="minorHAnsi"/>
          <w:color w:val="auto"/>
        </w:rPr>
      </w:pPr>
      <w:bookmarkStart w:id="724" w:name="_Toc322250675"/>
      <w:r w:rsidRPr="004D5ED1">
        <w:rPr>
          <w:rFonts w:asciiTheme="minorHAnsi" w:hAnsiTheme="minorHAnsi"/>
          <w:color w:val="auto"/>
        </w:rPr>
        <w:lastRenderedPageBreak/>
        <w:t>Schedule 2</w:t>
      </w:r>
      <w:r w:rsidR="00BC0E98" w:rsidRPr="004D5ED1">
        <w:rPr>
          <w:rFonts w:asciiTheme="minorHAnsi" w:hAnsiTheme="minorHAnsi"/>
          <w:color w:val="auto"/>
        </w:rPr>
        <w:t xml:space="preserve"> - </w:t>
      </w:r>
      <w:r w:rsidRPr="004D5ED1">
        <w:rPr>
          <w:rFonts w:asciiTheme="minorHAnsi" w:hAnsiTheme="minorHAnsi"/>
          <w:color w:val="auto"/>
        </w:rPr>
        <w:t>Proxy Voting Form</w:t>
      </w:r>
      <w:bookmarkEnd w:id="724"/>
      <w:r w:rsidRPr="004D5ED1">
        <w:rPr>
          <w:rFonts w:asciiTheme="minorHAnsi" w:hAnsiTheme="minorHAnsi"/>
          <w:color w:val="auto"/>
        </w:rPr>
        <w:t xml:space="preserve"> </w:t>
      </w:r>
    </w:p>
    <w:p w14:paraId="14669089" w14:textId="77777777" w:rsidR="006339D2" w:rsidRPr="004D5ED1" w:rsidRDefault="006339D2" w:rsidP="009C695A">
      <w:pPr>
        <w:rPr>
          <w:u w:val="single"/>
        </w:rPr>
      </w:pPr>
      <w:r w:rsidRPr="004D5ED1">
        <w:rPr>
          <w:u w:val="single"/>
        </w:rPr>
        <w:t>(f</w:t>
      </w:r>
      <w:r w:rsidRPr="004D5ED1">
        <w:t>or use by Member who is unable to attend Annual or Special General Meeting)</w:t>
      </w:r>
    </w:p>
    <w:p w14:paraId="3DC38494" w14:textId="77777777" w:rsidR="006339D2" w:rsidRPr="004D5ED1" w:rsidRDefault="006339D2" w:rsidP="009C695A">
      <w:pPr>
        <w:rPr>
          <w:rFonts w:cs="Arial"/>
          <w:b/>
        </w:rPr>
      </w:pP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p>
    <w:p w14:paraId="10C1ED12" w14:textId="77777777" w:rsidR="006339D2" w:rsidRPr="004D5ED1" w:rsidRDefault="006339D2" w:rsidP="00D8108F">
      <w:pPr>
        <w:pStyle w:val="ListParagraph"/>
        <w:numPr>
          <w:ilvl w:val="0"/>
          <w:numId w:val="128"/>
        </w:numPr>
      </w:pPr>
      <w:r w:rsidRPr="004D5ED1">
        <w:t>Appointing a Proxy</w:t>
      </w:r>
    </w:p>
    <w:p w14:paraId="7AB09411" w14:textId="77777777" w:rsidR="006339D2" w:rsidRPr="004D5ED1" w:rsidRDefault="006339D2" w:rsidP="009C695A">
      <w:pPr>
        <w:pStyle w:val="ListParagraph"/>
      </w:pPr>
    </w:p>
    <w:tbl>
      <w:tblPr>
        <w:tblW w:w="0" w:type="auto"/>
        <w:tblInd w:w="108" w:type="dxa"/>
        <w:tblLayout w:type="fixed"/>
        <w:tblLook w:val="04A0" w:firstRow="1" w:lastRow="0" w:firstColumn="1" w:lastColumn="0" w:noHBand="0" w:noVBand="1"/>
      </w:tblPr>
      <w:tblGrid>
        <w:gridCol w:w="4590"/>
        <w:gridCol w:w="4544"/>
      </w:tblGrid>
      <w:tr w:rsidR="006339D2" w:rsidRPr="004D5ED1" w14:paraId="2535D825" w14:textId="77777777" w:rsidTr="00525CC2">
        <w:tc>
          <w:tcPr>
            <w:tcW w:w="4590" w:type="dxa"/>
          </w:tcPr>
          <w:p w14:paraId="632D49C8" w14:textId="77777777" w:rsidR="006339D2" w:rsidRPr="004D5ED1" w:rsidRDefault="006339D2" w:rsidP="009C695A"/>
          <w:p w14:paraId="5B74765D" w14:textId="77777777" w:rsidR="006339D2" w:rsidRPr="004D5ED1" w:rsidRDefault="006339D2" w:rsidP="009C695A">
            <w:r w:rsidRPr="004D5ED1">
              <w:t>I, ..............................................................................</w:t>
            </w:r>
          </w:p>
          <w:p w14:paraId="1DEDBF87" w14:textId="77777777" w:rsidR="006339D2" w:rsidRPr="004D5ED1" w:rsidRDefault="006339D2" w:rsidP="009C695A">
            <w:r w:rsidRPr="004D5ED1">
              <w:t>[Member’s Full Name]</w:t>
            </w:r>
          </w:p>
        </w:tc>
        <w:tc>
          <w:tcPr>
            <w:tcW w:w="4544" w:type="dxa"/>
          </w:tcPr>
          <w:p w14:paraId="44D96D8B" w14:textId="77777777" w:rsidR="006339D2" w:rsidRPr="004D5ED1" w:rsidRDefault="006339D2" w:rsidP="009C695A"/>
          <w:p w14:paraId="644C3C9E" w14:textId="77777777" w:rsidR="006339D2" w:rsidRPr="004D5ED1" w:rsidRDefault="006339D2" w:rsidP="009C695A">
            <w:r w:rsidRPr="004D5ED1">
              <w:t>of ...........................................................................</w:t>
            </w:r>
          </w:p>
          <w:p w14:paraId="5BBE7268" w14:textId="77777777" w:rsidR="006339D2" w:rsidRPr="004D5ED1" w:rsidRDefault="006339D2" w:rsidP="009C695A"/>
          <w:p w14:paraId="3437E709" w14:textId="77777777" w:rsidR="006339D2" w:rsidRPr="004D5ED1" w:rsidRDefault="006339D2" w:rsidP="009C695A">
            <w:r w:rsidRPr="004D5ED1">
              <w:t>…………………………………………………………………………..</w:t>
            </w:r>
          </w:p>
          <w:p w14:paraId="5FA70348" w14:textId="77777777" w:rsidR="006339D2" w:rsidRPr="004D5ED1" w:rsidRDefault="006339D2" w:rsidP="009C695A">
            <w:r w:rsidRPr="004D5ED1">
              <w:t>[</w:t>
            </w:r>
            <w:r w:rsidRPr="004D5ED1">
              <w:rPr>
                <w:iCs/>
              </w:rPr>
              <w:t xml:space="preserve">Member’s </w:t>
            </w:r>
            <w:r w:rsidRPr="004D5ED1">
              <w:t>Residential Address]</w:t>
            </w:r>
          </w:p>
        </w:tc>
      </w:tr>
      <w:tr w:rsidR="006339D2" w:rsidRPr="004D5ED1" w14:paraId="6161D848" w14:textId="77777777" w:rsidTr="00525CC2">
        <w:tc>
          <w:tcPr>
            <w:tcW w:w="4590" w:type="dxa"/>
          </w:tcPr>
          <w:p w14:paraId="1DB1C801" w14:textId="77777777" w:rsidR="006339D2" w:rsidRPr="004D5ED1" w:rsidRDefault="006339D2" w:rsidP="009C695A"/>
          <w:p w14:paraId="4852898E" w14:textId="77777777" w:rsidR="006339D2" w:rsidRPr="004D5ED1" w:rsidRDefault="006339D2" w:rsidP="009C695A">
            <w:r w:rsidRPr="004D5ED1">
              <w:t>..............................................................................</w:t>
            </w:r>
          </w:p>
          <w:p w14:paraId="2173F975" w14:textId="77777777" w:rsidR="006339D2" w:rsidRPr="004D5ED1" w:rsidRDefault="006339D2" w:rsidP="009C695A">
            <w:r w:rsidRPr="004D5ED1">
              <w:t>[</w:t>
            </w:r>
            <w:r w:rsidRPr="004D5ED1">
              <w:rPr>
                <w:iCs/>
              </w:rPr>
              <w:t xml:space="preserve">Member’s </w:t>
            </w:r>
            <w:r w:rsidRPr="004D5ED1">
              <w:t>Telephone Number]</w:t>
            </w:r>
          </w:p>
        </w:tc>
        <w:tc>
          <w:tcPr>
            <w:tcW w:w="4544" w:type="dxa"/>
          </w:tcPr>
          <w:p w14:paraId="7935D46B" w14:textId="77777777" w:rsidR="006339D2" w:rsidRPr="004D5ED1" w:rsidRDefault="006339D2" w:rsidP="009C695A"/>
          <w:p w14:paraId="212301B0" w14:textId="77777777" w:rsidR="006339D2" w:rsidRPr="004D5ED1" w:rsidRDefault="006339D2" w:rsidP="009C695A">
            <w:r w:rsidRPr="004D5ED1">
              <w:t>.............................................................................</w:t>
            </w:r>
          </w:p>
          <w:p w14:paraId="5704774E" w14:textId="77777777" w:rsidR="006339D2" w:rsidRPr="004D5ED1" w:rsidRDefault="006339D2" w:rsidP="009C695A">
            <w:r w:rsidRPr="004D5ED1">
              <w:t>[</w:t>
            </w:r>
            <w:r w:rsidRPr="004D5ED1">
              <w:rPr>
                <w:iCs/>
              </w:rPr>
              <w:t xml:space="preserve">Member’s </w:t>
            </w:r>
            <w:r w:rsidRPr="004D5ED1">
              <w:t>Email Address]</w:t>
            </w:r>
          </w:p>
        </w:tc>
      </w:tr>
    </w:tbl>
    <w:p w14:paraId="01B3200C" w14:textId="77777777" w:rsidR="006339D2" w:rsidRPr="004D5ED1" w:rsidRDefault="006339D2" w:rsidP="009C695A"/>
    <w:p w14:paraId="4FE11053" w14:textId="53DA9177" w:rsidR="006339D2" w:rsidRPr="004D5ED1" w:rsidRDefault="006339D2" w:rsidP="009C695A">
      <w:r w:rsidRPr="004D5ED1">
        <w:t>being a Member of the above</w:t>
      </w:r>
      <w:r w:rsidR="00BD5D22" w:rsidRPr="004D5ED1">
        <w:t xml:space="preserve"> </w:t>
      </w:r>
      <w:r w:rsidRPr="004D5ED1">
        <w:t>named incorporated association (</w:t>
      </w:r>
      <w:r w:rsidRPr="004D5ED1">
        <w:rPr>
          <w:b/>
        </w:rPr>
        <w:t>Association</w:t>
      </w:r>
      <w:r w:rsidRPr="004D5ED1">
        <w:t xml:space="preserve">) and </w:t>
      </w:r>
      <w:proofErr w:type="spellStart"/>
      <w:r w:rsidRPr="004D5ED1">
        <w:t>authorised</w:t>
      </w:r>
      <w:proofErr w:type="spellEnd"/>
      <w:r w:rsidRPr="004D5ED1">
        <w:t xml:space="preserve"> to vote at a General Meeting, hereby appoint:</w:t>
      </w:r>
    </w:p>
    <w:p w14:paraId="083C2131" w14:textId="77777777" w:rsidR="006339D2" w:rsidRPr="004D5ED1" w:rsidRDefault="006339D2" w:rsidP="009C695A"/>
    <w:tbl>
      <w:tblPr>
        <w:tblW w:w="0" w:type="auto"/>
        <w:tblInd w:w="108" w:type="dxa"/>
        <w:tblLayout w:type="fixed"/>
        <w:tblLook w:val="04A0" w:firstRow="1" w:lastRow="0" w:firstColumn="1" w:lastColumn="0" w:noHBand="0" w:noVBand="1"/>
      </w:tblPr>
      <w:tblGrid>
        <w:gridCol w:w="4320"/>
        <w:gridCol w:w="247"/>
        <w:gridCol w:w="113"/>
        <w:gridCol w:w="4454"/>
      </w:tblGrid>
      <w:tr w:rsidR="006339D2" w:rsidRPr="004D5ED1" w14:paraId="6491A91A" w14:textId="77777777" w:rsidTr="00525CC2">
        <w:trPr>
          <w:gridAfter w:val="1"/>
          <w:wAfter w:w="4454" w:type="dxa"/>
          <w:trHeight w:val="388"/>
        </w:trPr>
        <w:tc>
          <w:tcPr>
            <w:tcW w:w="4680" w:type="dxa"/>
            <w:gridSpan w:val="3"/>
            <w:tcBorders>
              <w:top w:val="nil"/>
              <w:left w:val="nil"/>
              <w:bottom w:val="nil"/>
              <w:right w:val="nil"/>
            </w:tcBorders>
          </w:tcPr>
          <w:p w14:paraId="05D20189" w14:textId="77777777" w:rsidR="006339D2" w:rsidRPr="004D5ED1" w:rsidRDefault="006339D2" w:rsidP="009C695A">
            <w:r w:rsidRPr="004D5ED1">
              <w:rPr>
                <w:rFonts w:cs="Arial"/>
              </w:rPr>
              <w:t>P</w:t>
            </w:r>
            <w:r w:rsidRPr="004D5ED1">
              <w:t xml:space="preserve">lease Tick </w:t>
            </w:r>
            <w:r w:rsidRPr="004D5ED1">
              <w:rPr>
                <w:noProof/>
              </w:rPr>
              <w:drawing>
                <wp:inline distT="0" distB="0" distL="0" distR="0" wp14:anchorId="6048E7D3" wp14:editId="67F2607E">
                  <wp:extent cx="146050" cy="146050"/>
                  <wp:effectExtent l="0" t="0" r="6350" b="6350"/>
                  <wp:docPr id="1" name="Picture 1" descr="checkmark_on_circle by andre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_on_circle by andrea_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D5ED1">
              <w:rPr>
                <w:u w:val="single"/>
              </w:rPr>
              <w:t>ONLY ONE (1)</w:t>
            </w:r>
            <w:r w:rsidRPr="004D5ED1">
              <w:t xml:space="preserve"> of the following:</w:t>
            </w:r>
          </w:p>
        </w:tc>
      </w:tr>
      <w:tr w:rsidR="006339D2" w:rsidRPr="004D5ED1" w14:paraId="61F5EA74" w14:textId="77777777" w:rsidTr="00525CC2">
        <w:trPr>
          <w:gridAfter w:val="1"/>
          <w:wAfter w:w="4454" w:type="dxa"/>
        </w:trPr>
        <w:tc>
          <w:tcPr>
            <w:tcW w:w="4320" w:type="dxa"/>
            <w:tcBorders>
              <w:top w:val="nil"/>
              <w:left w:val="nil"/>
              <w:bottom w:val="nil"/>
              <w:right w:val="single" w:sz="4" w:space="0" w:color="auto"/>
            </w:tcBorders>
          </w:tcPr>
          <w:p w14:paraId="43113D76" w14:textId="3ED4ECA5" w:rsidR="006339D2" w:rsidRPr="004D5ED1" w:rsidRDefault="006A1790" w:rsidP="00D8108F">
            <w:pPr>
              <w:pStyle w:val="ListParagraph"/>
              <w:numPr>
                <w:ilvl w:val="0"/>
                <w:numId w:val="129"/>
              </w:numPr>
            </w:pPr>
            <w:r w:rsidRPr="004D5ED1">
              <w:t>Chairperson</w:t>
            </w:r>
            <w:r w:rsidR="006339D2" w:rsidRPr="004D5ED1">
              <w:t xml:space="preserve"> of General Meeting OR</w:t>
            </w:r>
          </w:p>
        </w:tc>
        <w:tc>
          <w:tcPr>
            <w:tcW w:w="360" w:type="dxa"/>
            <w:gridSpan w:val="2"/>
            <w:tcBorders>
              <w:left w:val="single" w:sz="4" w:space="0" w:color="auto"/>
            </w:tcBorders>
            <w:shd w:val="clear" w:color="auto" w:fill="92CDDC" w:themeFill="accent5" w:themeFillTint="99"/>
          </w:tcPr>
          <w:p w14:paraId="076FAABE" w14:textId="77777777" w:rsidR="006339D2" w:rsidRPr="004D5ED1" w:rsidRDefault="006339D2" w:rsidP="009C695A">
            <w:pPr>
              <w:rPr>
                <w:highlight w:val="yellow"/>
              </w:rPr>
            </w:pPr>
          </w:p>
        </w:tc>
      </w:tr>
      <w:tr w:rsidR="006339D2" w:rsidRPr="004D5ED1" w14:paraId="43B5F927" w14:textId="77777777" w:rsidTr="00525CC2">
        <w:trPr>
          <w:gridAfter w:val="1"/>
          <w:wAfter w:w="4454" w:type="dxa"/>
        </w:trPr>
        <w:tc>
          <w:tcPr>
            <w:tcW w:w="4320" w:type="dxa"/>
            <w:tcBorders>
              <w:top w:val="nil"/>
              <w:left w:val="nil"/>
              <w:bottom w:val="nil"/>
              <w:right w:val="single" w:sz="4" w:space="0" w:color="auto"/>
            </w:tcBorders>
          </w:tcPr>
          <w:p w14:paraId="32303D28" w14:textId="77777777" w:rsidR="006339D2" w:rsidRPr="004D5ED1" w:rsidRDefault="006339D2" w:rsidP="00D8108F">
            <w:pPr>
              <w:pStyle w:val="ListParagraph"/>
              <w:numPr>
                <w:ilvl w:val="0"/>
                <w:numId w:val="129"/>
              </w:numPr>
            </w:pPr>
            <w:r w:rsidRPr="004D5ED1">
              <w:t xml:space="preserve">Secretary of Association OR      </w:t>
            </w:r>
          </w:p>
        </w:tc>
        <w:tc>
          <w:tcPr>
            <w:tcW w:w="360" w:type="dxa"/>
            <w:gridSpan w:val="2"/>
            <w:tcBorders>
              <w:left w:val="single" w:sz="4" w:space="0" w:color="auto"/>
            </w:tcBorders>
            <w:shd w:val="clear" w:color="auto" w:fill="92CDDC" w:themeFill="accent5" w:themeFillTint="99"/>
          </w:tcPr>
          <w:p w14:paraId="7FA6F946" w14:textId="77777777" w:rsidR="006339D2" w:rsidRPr="004D5ED1" w:rsidRDefault="006339D2" w:rsidP="009C695A">
            <w:pPr>
              <w:rPr>
                <w:highlight w:val="yellow"/>
              </w:rPr>
            </w:pPr>
          </w:p>
        </w:tc>
      </w:tr>
      <w:tr w:rsidR="006339D2" w:rsidRPr="004D5ED1" w14:paraId="5D4B9E2F" w14:textId="77777777" w:rsidTr="00525CC2">
        <w:trPr>
          <w:gridAfter w:val="1"/>
          <w:wAfter w:w="4454" w:type="dxa"/>
        </w:trPr>
        <w:tc>
          <w:tcPr>
            <w:tcW w:w="4320" w:type="dxa"/>
            <w:tcBorders>
              <w:top w:val="nil"/>
              <w:left w:val="nil"/>
              <w:bottom w:val="nil"/>
              <w:right w:val="single" w:sz="4" w:space="0" w:color="auto"/>
            </w:tcBorders>
          </w:tcPr>
          <w:p w14:paraId="3724176C" w14:textId="77777777" w:rsidR="006339D2" w:rsidRPr="004D5ED1" w:rsidRDefault="006339D2" w:rsidP="00D8108F">
            <w:pPr>
              <w:pStyle w:val="ListParagraph"/>
              <w:numPr>
                <w:ilvl w:val="0"/>
                <w:numId w:val="129"/>
              </w:numPr>
            </w:pPr>
            <w:r w:rsidRPr="004D5ED1">
              <w:t>Proxy identified below</w:t>
            </w:r>
          </w:p>
        </w:tc>
        <w:tc>
          <w:tcPr>
            <w:tcW w:w="360" w:type="dxa"/>
            <w:gridSpan w:val="2"/>
            <w:tcBorders>
              <w:left w:val="single" w:sz="4" w:space="0" w:color="auto"/>
              <w:bottom w:val="single" w:sz="4" w:space="0" w:color="auto"/>
            </w:tcBorders>
            <w:shd w:val="clear" w:color="auto" w:fill="92CDDC" w:themeFill="accent5" w:themeFillTint="99"/>
          </w:tcPr>
          <w:p w14:paraId="7EA3644B" w14:textId="77777777" w:rsidR="006339D2" w:rsidRPr="004D5ED1" w:rsidRDefault="006339D2" w:rsidP="009C695A">
            <w:pPr>
              <w:rPr>
                <w:highlight w:val="yellow"/>
              </w:rPr>
            </w:pPr>
          </w:p>
        </w:tc>
      </w:tr>
      <w:tr w:rsidR="006339D2" w:rsidRPr="004D5ED1" w14:paraId="17059736" w14:textId="77777777" w:rsidTr="00525CC2">
        <w:trPr>
          <w:gridAfter w:val="1"/>
          <w:wAfter w:w="4454" w:type="dxa"/>
        </w:trPr>
        <w:tc>
          <w:tcPr>
            <w:tcW w:w="4320" w:type="dxa"/>
            <w:tcBorders>
              <w:top w:val="nil"/>
              <w:left w:val="nil"/>
              <w:bottom w:val="nil"/>
              <w:right w:val="nil"/>
            </w:tcBorders>
          </w:tcPr>
          <w:p w14:paraId="3900648A" w14:textId="77777777" w:rsidR="006339D2" w:rsidRPr="004D5ED1" w:rsidRDefault="006339D2" w:rsidP="009C695A">
            <w:pPr>
              <w:pStyle w:val="ListParagraph"/>
            </w:pPr>
          </w:p>
        </w:tc>
        <w:tc>
          <w:tcPr>
            <w:tcW w:w="360" w:type="dxa"/>
            <w:gridSpan w:val="2"/>
            <w:tcBorders>
              <w:top w:val="single" w:sz="4" w:space="0" w:color="auto"/>
              <w:left w:val="nil"/>
              <w:bottom w:val="nil"/>
              <w:right w:val="nil"/>
            </w:tcBorders>
            <w:shd w:val="clear" w:color="auto" w:fill="FFFFFF" w:themeFill="background1"/>
          </w:tcPr>
          <w:p w14:paraId="5F1DD873" w14:textId="77777777" w:rsidR="006339D2" w:rsidRPr="004D5ED1" w:rsidRDefault="006339D2" w:rsidP="009C695A">
            <w:pPr>
              <w:rPr>
                <w:highlight w:val="yellow"/>
              </w:rPr>
            </w:pPr>
          </w:p>
        </w:tc>
      </w:tr>
      <w:tr w:rsidR="006339D2" w:rsidRPr="004D5ED1" w14:paraId="201A87AE" w14:textId="77777777" w:rsidTr="00525CC2">
        <w:tc>
          <w:tcPr>
            <w:tcW w:w="4567" w:type="dxa"/>
            <w:gridSpan w:val="2"/>
            <w:tcBorders>
              <w:top w:val="nil"/>
              <w:left w:val="nil"/>
              <w:bottom w:val="nil"/>
              <w:right w:val="nil"/>
            </w:tcBorders>
          </w:tcPr>
          <w:p w14:paraId="4C86A784" w14:textId="77777777" w:rsidR="006339D2" w:rsidRPr="004D5ED1" w:rsidRDefault="006339D2" w:rsidP="009C695A"/>
          <w:p w14:paraId="64D555EE" w14:textId="77777777" w:rsidR="006339D2" w:rsidRPr="004D5ED1" w:rsidRDefault="006339D2" w:rsidP="009C695A">
            <w:r w:rsidRPr="004D5ED1">
              <w:t>I, ..............................................................................</w:t>
            </w:r>
          </w:p>
          <w:p w14:paraId="674E89A3" w14:textId="77777777" w:rsidR="006339D2" w:rsidRPr="004D5ED1" w:rsidRDefault="006339D2" w:rsidP="009C695A">
            <w:r w:rsidRPr="004D5ED1">
              <w:t>[Proxy’s Full Name]</w:t>
            </w:r>
          </w:p>
        </w:tc>
        <w:tc>
          <w:tcPr>
            <w:tcW w:w="4567" w:type="dxa"/>
            <w:gridSpan w:val="2"/>
            <w:tcBorders>
              <w:top w:val="nil"/>
              <w:left w:val="nil"/>
              <w:bottom w:val="nil"/>
              <w:right w:val="nil"/>
            </w:tcBorders>
          </w:tcPr>
          <w:p w14:paraId="4B032DEC" w14:textId="77777777" w:rsidR="006339D2" w:rsidRPr="004D5ED1" w:rsidRDefault="006339D2" w:rsidP="009C695A"/>
          <w:p w14:paraId="54058C4D" w14:textId="77777777" w:rsidR="006339D2" w:rsidRPr="004D5ED1" w:rsidRDefault="006339D2" w:rsidP="009C695A">
            <w:r w:rsidRPr="004D5ED1">
              <w:t>of .............................................................................</w:t>
            </w:r>
          </w:p>
          <w:p w14:paraId="73E45071" w14:textId="77777777" w:rsidR="006339D2" w:rsidRPr="004D5ED1" w:rsidRDefault="006339D2" w:rsidP="009C695A"/>
          <w:p w14:paraId="18EF0387" w14:textId="77777777" w:rsidR="006339D2" w:rsidRPr="004D5ED1" w:rsidRDefault="006339D2" w:rsidP="009C695A">
            <w:r w:rsidRPr="004D5ED1">
              <w:t>…………………………………………………………………………...</w:t>
            </w:r>
          </w:p>
          <w:p w14:paraId="24670AEA" w14:textId="77777777" w:rsidR="006339D2" w:rsidRPr="004D5ED1" w:rsidRDefault="006339D2" w:rsidP="009C695A">
            <w:r w:rsidRPr="004D5ED1">
              <w:t>[</w:t>
            </w:r>
            <w:r w:rsidRPr="004D5ED1">
              <w:rPr>
                <w:iCs/>
              </w:rPr>
              <w:t xml:space="preserve">Proxy’s </w:t>
            </w:r>
            <w:r w:rsidRPr="004D5ED1">
              <w:t>Residential Address]</w:t>
            </w:r>
          </w:p>
        </w:tc>
      </w:tr>
    </w:tbl>
    <w:p w14:paraId="34D3DB6E" w14:textId="77777777" w:rsidR="006339D2" w:rsidRPr="004D5ED1" w:rsidRDefault="006339D2" w:rsidP="009C695A">
      <w:r w:rsidRPr="004D5ED1">
        <w:t>to vote on my behalf at the Annual/Special (strike out ‘</w:t>
      </w:r>
      <w:r w:rsidRPr="004D5ED1">
        <w:rPr>
          <w:b/>
        </w:rPr>
        <w:t>Annual’</w:t>
      </w:r>
      <w:r w:rsidRPr="004D5ED1">
        <w:t xml:space="preserve"> OR ‘</w:t>
      </w:r>
      <w:r w:rsidRPr="004D5ED1">
        <w:rPr>
          <w:b/>
        </w:rPr>
        <w:t>Special’</w:t>
      </w:r>
      <w:r w:rsidRPr="004D5ED1">
        <w:t>) General Meeting (</w:t>
      </w:r>
      <w:r w:rsidRPr="004D5ED1">
        <w:rPr>
          <w:b/>
        </w:rPr>
        <w:t>General</w:t>
      </w:r>
      <w:r w:rsidRPr="004D5ED1">
        <w:t xml:space="preserve"> </w:t>
      </w:r>
      <w:r w:rsidRPr="004D5ED1">
        <w:rPr>
          <w:b/>
        </w:rPr>
        <w:t>Meeting</w:t>
      </w:r>
      <w:r w:rsidRPr="004D5ED1">
        <w:t>) of the Association to be held on:</w:t>
      </w:r>
    </w:p>
    <w:tbl>
      <w:tblPr>
        <w:tblW w:w="0" w:type="auto"/>
        <w:tblInd w:w="108" w:type="dxa"/>
        <w:tblLook w:val="04A0" w:firstRow="1" w:lastRow="0" w:firstColumn="1" w:lastColumn="0" w:noHBand="0" w:noVBand="1"/>
      </w:tblPr>
      <w:tblGrid>
        <w:gridCol w:w="2405"/>
        <w:gridCol w:w="6437"/>
      </w:tblGrid>
      <w:tr w:rsidR="006339D2" w:rsidRPr="004D5ED1" w14:paraId="32FB80D9" w14:textId="77777777" w:rsidTr="00525CC2">
        <w:trPr>
          <w:trHeight w:val="732"/>
        </w:trPr>
        <w:tc>
          <w:tcPr>
            <w:tcW w:w="2430" w:type="dxa"/>
          </w:tcPr>
          <w:p w14:paraId="3E95CDCC" w14:textId="77777777" w:rsidR="006339D2" w:rsidRPr="004D5ED1" w:rsidRDefault="006339D2" w:rsidP="009C695A"/>
          <w:p w14:paraId="1404E5DA" w14:textId="77777777" w:rsidR="006339D2" w:rsidRPr="004D5ED1" w:rsidRDefault="006339D2" w:rsidP="009C695A">
            <w:r w:rsidRPr="004D5ED1">
              <w:t>…………………………………….....</w:t>
            </w:r>
          </w:p>
          <w:p w14:paraId="1AF28E66" w14:textId="77777777" w:rsidR="006339D2" w:rsidRPr="004D5ED1" w:rsidRDefault="006339D2" w:rsidP="009C695A">
            <w:r w:rsidRPr="004D5ED1">
              <w:t>Date of General Meeting</w:t>
            </w:r>
          </w:p>
        </w:tc>
        <w:tc>
          <w:tcPr>
            <w:tcW w:w="6704" w:type="dxa"/>
          </w:tcPr>
          <w:p w14:paraId="664DAD5A" w14:textId="77777777" w:rsidR="006339D2" w:rsidRPr="004D5ED1" w:rsidRDefault="006339D2" w:rsidP="009C695A"/>
          <w:p w14:paraId="4D004EC7" w14:textId="77777777" w:rsidR="006339D2" w:rsidRPr="004D5ED1" w:rsidRDefault="006339D2" w:rsidP="009C695A">
            <w:r w:rsidRPr="004D5ED1">
              <w:t>.............………………………………………………………………………………………………………...</w:t>
            </w:r>
          </w:p>
          <w:p w14:paraId="1FDB1684" w14:textId="77777777" w:rsidR="006339D2" w:rsidRPr="004D5ED1" w:rsidRDefault="006339D2" w:rsidP="009C695A">
            <w:r w:rsidRPr="004D5ED1">
              <w:t>Address of General Meeting</w:t>
            </w:r>
          </w:p>
        </w:tc>
      </w:tr>
    </w:tbl>
    <w:p w14:paraId="758AD5D4" w14:textId="77777777" w:rsidR="006339D2" w:rsidRPr="004D5ED1" w:rsidRDefault="006339D2" w:rsidP="009C695A">
      <w:r w:rsidRPr="004D5ED1">
        <w:t>and at any adjournment of the General Meeting.</w:t>
      </w:r>
    </w:p>
    <w:p w14:paraId="6A3A0D6A" w14:textId="77777777" w:rsidR="006339D2" w:rsidRPr="004D5ED1" w:rsidRDefault="006339D2" w:rsidP="009C695A">
      <w:pPr>
        <w:rPr>
          <w:rFonts w:cs="Arial"/>
          <w:b/>
        </w:rPr>
      </w:pP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r w:rsidRPr="004D5ED1">
        <w:softHyphen/>
      </w:r>
    </w:p>
    <w:p w14:paraId="50218ED2" w14:textId="77777777" w:rsidR="006339D2" w:rsidRPr="004D5ED1" w:rsidRDefault="006339D2" w:rsidP="00D8108F">
      <w:pPr>
        <w:pStyle w:val="ListParagraph"/>
        <w:numPr>
          <w:ilvl w:val="0"/>
          <w:numId w:val="128"/>
        </w:numPr>
      </w:pPr>
      <w:r w:rsidRPr="004D5ED1">
        <w:t>Proxy’s Voting Directions</w:t>
      </w:r>
    </w:p>
    <w:p w14:paraId="3270FD09" w14:textId="77777777" w:rsidR="006339D2" w:rsidRPr="004D5ED1" w:rsidRDefault="006339D2" w:rsidP="009C695A"/>
    <w:p w14:paraId="33A80794" w14:textId="77777777" w:rsidR="006339D2" w:rsidRPr="004D5ED1" w:rsidRDefault="006339D2" w:rsidP="009C695A">
      <w:r w:rsidRPr="004D5ED1">
        <w:t xml:space="preserve">My proxy is </w:t>
      </w:r>
      <w:proofErr w:type="spellStart"/>
      <w:r w:rsidRPr="004D5ED1">
        <w:t>authorised</w:t>
      </w:r>
      <w:proofErr w:type="spellEnd"/>
      <w:r w:rsidRPr="004D5ED1">
        <w:t xml:space="preserve"> to vote:</w:t>
      </w:r>
    </w:p>
    <w:p w14:paraId="50379347" w14:textId="77777777" w:rsidR="006339D2" w:rsidRPr="004D5ED1" w:rsidRDefault="006339D2" w:rsidP="009C695A"/>
    <w:tbl>
      <w:tblPr>
        <w:tblW w:w="0" w:type="auto"/>
        <w:tblInd w:w="108" w:type="dxa"/>
        <w:tblLook w:val="04A0" w:firstRow="1" w:lastRow="0" w:firstColumn="1" w:lastColumn="0" w:noHBand="0" w:noVBand="1"/>
      </w:tblPr>
      <w:tblGrid>
        <w:gridCol w:w="6210"/>
        <w:gridCol w:w="360"/>
      </w:tblGrid>
      <w:tr w:rsidR="006339D2" w:rsidRPr="004D5ED1" w14:paraId="21D1D097" w14:textId="77777777" w:rsidTr="00525CC2">
        <w:tc>
          <w:tcPr>
            <w:tcW w:w="6570" w:type="dxa"/>
            <w:gridSpan w:val="2"/>
            <w:tcBorders>
              <w:top w:val="nil"/>
              <w:left w:val="nil"/>
              <w:bottom w:val="nil"/>
              <w:right w:val="nil"/>
            </w:tcBorders>
          </w:tcPr>
          <w:p w14:paraId="7F19F4D0" w14:textId="77777777" w:rsidR="006339D2" w:rsidRPr="004D5ED1" w:rsidRDefault="006339D2" w:rsidP="009C695A">
            <w:r w:rsidRPr="004D5ED1">
              <w:rPr>
                <w:rFonts w:cs="Arial"/>
              </w:rPr>
              <w:t>P</w:t>
            </w:r>
            <w:r w:rsidRPr="004D5ED1">
              <w:t xml:space="preserve">lease Tick </w:t>
            </w:r>
            <w:r w:rsidRPr="004D5ED1">
              <w:rPr>
                <w:noProof/>
              </w:rPr>
              <w:drawing>
                <wp:inline distT="0" distB="0" distL="0" distR="0" wp14:anchorId="586CAF9E" wp14:editId="5C9A252D">
                  <wp:extent cx="146050" cy="146050"/>
                  <wp:effectExtent l="0" t="0" r="6350" b="6350"/>
                  <wp:docPr id="8" name="Picture 8" descr="checkmark_on_circle by andre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_on_circle by andrea_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D5ED1">
              <w:rPr>
                <w:u w:val="single"/>
              </w:rPr>
              <w:t>ONLY ONE (1)</w:t>
            </w:r>
            <w:r w:rsidRPr="004D5ED1">
              <w:t xml:space="preserve"> of the following:</w:t>
            </w:r>
          </w:p>
        </w:tc>
      </w:tr>
      <w:tr w:rsidR="006339D2" w:rsidRPr="004D5ED1" w14:paraId="58F7B070" w14:textId="77777777" w:rsidTr="00525CC2">
        <w:tc>
          <w:tcPr>
            <w:tcW w:w="6210" w:type="dxa"/>
            <w:tcBorders>
              <w:top w:val="nil"/>
              <w:left w:val="nil"/>
              <w:bottom w:val="nil"/>
              <w:right w:val="single" w:sz="4" w:space="0" w:color="auto"/>
            </w:tcBorders>
          </w:tcPr>
          <w:p w14:paraId="093C029B" w14:textId="77777777" w:rsidR="006339D2" w:rsidRPr="004D5ED1" w:rsidRDefault="006339D2" w:rsidP="00D8108F">
            <w:pPr>
              <w:pStyle w:val="ListParagraph"/>
              <w:numPr>
                <w:ilvl w:val="0"/>
                <w:numId w:val="130"/>
              </w:numPr>
            </w:pPr>
            <w:r w:rsidRPr="004D5ED1">
              <w:t>As the proxy deems fit OR</w:t>
            </w:r>
          </w:p>
        </w:tc>
        <w:tc>
          <w:tcPr>
            <w:tcW w:w="360" w:type="dxa"/>
            <w:tcBorders>
              <w:left w:val="single" w:sz="4" w:space="0" w:color="auto"/>
            </w:tcBorders>
            <w:shd w:val="clear" w:color="auto" w:fill="92CDDC" w:themeFill="accent5" w:themeFillTint="99"/>
          </w:tcPr>
          <w:p w14:paraId="5E3CAE4D" w14:textId="77777777" w:rsidR="006339D2" w:rsidRPr="004D5ED1" w:rsidRDefault="006339D2" w:rsidP="009C695A"/>
        </w:tc>
      </w:tr>
      <w:tr w:rsidR="006339D2" w:rsidRPr="004D5ED1" w14:paraId="6DA459E5" w14:textId="77777777" w:rsidTr="00525CC2">
        <w:tc>
          <w:tcPr>
            <w:tcW w:w="6210" w:type="dxa"/>
            <w:tcBorders>
              <w:top w:val="nil"/>
              <w:left w:val="nil"/>
              <w:bottom w:val="nil"/>
              <w:right w:val="single" w:sz="4" w:space="0" w:color="auto"/>
            </w:tcBorders>
          </w:tcPr>
          <w:p w14:paraId="3138AB2E" w14:textId="77777777" w:rsidR="006339D2" w:rsidRPr="004D5ED1" w:rsidRDefault="006339D2" w:rsidP="00D8108F">
            <w:pPr>
              <w:pStyle w:val="ListParagraph"/>
              <w:numPr>
                <w:ilvl w:val="0"/>
                <w:numId w:val="130"/>
              </w:numPr>
            </w:pPr>
            <w:r w:rsidRPr="004D5ED1">
              <w:t>According to the specific directions to my Proxy identified below</w:t>
            </w:r>
          </w:p>
        </w:tc>
        <w:tc>
          <w:tcPr>
            <w:tcW w:w="360" w:type="dxa"/>
            <w:tcBorders>
              <w:left w:val="single" w:sz="4" w:space="0" w:color="auto"/>
            </w:tcBorders>
            <w:shd w:val="clear" w:color="auto" w:fill="92CDDC" w:themeFill="accent5" w:themeFillTint="99"/>
          </w:tcPr>
          <w:p w14:paraId="660BCC2A" w14:textId="77777777" w:rsidR="006339D2" w:rsidRPr="004D5ED1" w:rsidRDefault="006339D2" w:rsidP="009C695A"/>
        </w:tc>
      </w:tr>
    </w:tbl>
    <w:p w14:paraId="5519A2F2" w14:textId="77777777" w:rsidR="006339D2" w:rsidRPr="004D5ED1" w:rsidRDefault="006339D2" w:rsidP="009C695A"/>
    <w:p w14:paraId="538D0863" w14:textId="77777777" w:rsidR="006339D2" w:rsidRPr="004D5ED1" w:rsidRDefault="006339D2" w:rsidP="009C695A">
      <w:r w:rsidRPr="004D5ED1">
        <w:t>Specific directions to Proxy (please add further page if needed)</w:t>
      </w:r>
    </w:p>
    <w:p w14:paraId="22FAA159" w14:textId="77777777" w:rsidR="006339D2" w:rsidRPr="004D5ED1" w:rsidRDefault="006339D2" w:rsidP="009C695A"/>
    <w:p w14:paraId="0A8809D4" w14:textId="77777777" w:rsidR="00865902" w:rsidRPr="004D5ED1" w:rsidRDefault="00865902" w:rsidP="009C695A"/>
    <w:p w14:paraId="1FEDBF97" w14:textId="77777777" w:rsidR="00865902" w:rsidRPr="004D5ED1" w:rsidRDefault="00865902" w:rsidP="009C695A"/>
    <w:p w14:paraId="7EDBD8D2" w14:textId="77777777" w:rsidR="00865902" w:rsidRPr="004D5ED1" w:rsidRDefault="00865902" w:rsidP="009C695A"/>
    <w:tbl>
      <w:tblPr>
        <w:tblW w:w="0" w:type="auto"/>
        <w:jc w:val="center"/>
        <w:tblLook w:val="04A0" w:firstRow="1" w:lastRow="0" w:firstColumn="1" w:lastColumn="0" w:noHBand="0" w:noVBand="1"/>
      </w:tblPr>
      <w:tblGrid>
        <w:gridCol w:w="4798"/>
        <w:gridCol w:w="4152"/>
      </w:tblGrid>
      <w:tr w:rsidR="006339D2" w:rsidRPr="004D5ED1" w14:paraId="32D9FF82" w14:textId="77777777" w:rsidTr="00525CC2">
        <w:trPr>
          <w:jc w:val="center"/>
        </w:trPr>
        <w:tc>
          <w:tcPr>
            <w:tcW w:w="4826" w:type="dxa"/>
          </w:tcPr>
          <w:p w14:paraId="040C9B91" w14:textId="77777777" w:rsidR="006339D2" w:rsidRPr="004D5ED1" w:rsidRDefault="006339D2" w:rsidP="009C695A"/>
          <w:p w14:paraId="72B8C10C" w14:textId="77777777" w:rsidR="006339D2" w:rsidRPr="004D5ED1" w:rsidRDefault="006339D2" w:rsidP="009C695A">
            <w:r w:rsidRPr="004D5ED1">
              <w:t xml:space="preserve">...................................................................................      </w:t>
            </w:r>
            <w:r w:rsidRPr="004D5ED1">
              <w:br/>
            </w:r>
            <w:r w:rsidRPr="004D5ED1">
              <w:rPr>
                <w:iCs/>
              </w:rPr>
              <w:t>Signature of Member</w:t>
            </w:r>
          </w:p>
        </w:tc>
        <w:tc>
          <w:tcPr>
            <w:tcW w:w="4261" w:type="dxa"/>
          </w:tcPr>
          <w:p w14:paraId="34D2CC1E" w14:textId="77777777" w:rsidR="006339D2" w:rsidRPr="004D5ED1" w:rsidRDefault="006339D2" w:rsidP="009C695A"/>
          <w:p w14:paraId="15ED5DF6" w14:textId="77777777" w:rsidR="006339D2" w:rsidRPr="004D5ED1" w:rsidRDefault="006339D2" w:rsidP="009C695A">
            <w:r w:rsidRPr="004D5ED1">
              <w:t>......………..................................</w:t>
            </w:r>
          </w:p>
          <w:p w14:paraId="4E3A6FA6" w14:textId="77777777" w:rsidR="006339D2" w:rsidRPr="004D5ED1" w:rsidRDefault="006339D2" w:rsidP="009C695A">
            <w:r w:rsidRPr="004D5ED1">
              <w:t>Date</w:t>
            </w:r>
          </w:p>
        </w:tc>
      </w:tr>
    </w:tbl>
    <w:p w14:paraId="6CDF5AAB" w14:textId="7D84FBB8" w:rsidR="000B21E9" w:rsidRPr="004D5ED1" w:rsidRDefault="000B21E9" w:rsidP="009C695A">
      <w:pPr>
        <w:rPr>
          <w:lang w:val="en-AU" w:eastAsia="en-AU"/>
        </w:rPr>
      </w:pPr>
      <w:r w:rsidRPr="004D5ED1">
        <w:rPr>
          <w:lang w:val="en-AU" w:eastAsia="en-AU"/>
        </w:rPr>
        <w:tab/>
      </w:r>
    </w:p>
    <w:p w14:paraId="3E3EAD56" w14:textId="0FE1721C" w:rsidR="000B21E9" w:rsidRPr="004D5ED1" w:rsidRDefault="000B21E9" w:rsidP="00FC3ABE">
      <w:pPr>
        <w:pStyle w:val="Heading1"/>
        <w:rPr>
          <w:rFonts w:asciiTheme="minorHAnsi" w:hAnsiTheme="minorHAnsi"/>
          <w:color w:val="auto"/>
        </w:rPr>
      </w:pPr>
      <w:r w:rsidRPr="004D5ED1">
        <w:rPr>
          <w:rFonts w:asciiTheme="minorHAnsi" w:hAnsiTheme="minorHAnsi"/>
          <w:color w:val="auto"/>
          <w:lang w:val="en-AU" w:eastAsia="en-AU"/>
        </w:rPr>
        <w:br w:type="page"/>
      </w:r>
      <w:bookmarkStart w:id="725" w:name="_Toc322250676"/>
      <w:r w:rsidRPr="004D5ED1">
        <w:rPr>
          <w:rFonts w:asciiTheme="minorHAnsi" w:hAnsiTheme="minorHAnsi"/>
          <w:color w:val="auto"/>
        </w:rPr>
        <w:lastRenderedPageBreak/>
        <w:t xml:space="preserve">Schedule 3 – Appointment of </w:t>
      </w:r>
      <w:proofErr w:type="spellStart"/>
      <w:r w:rsidRPr="004D5ED1">
        <w:rPr>
          <w:rFonts w:asciiTheme="minorHAnsi" w:hAnsiTheme="minorHAnsi"/>
          <w:color w:val="auto"/>
        </w:rPr>
        <w:t>Organisational</w:t>
      </w:r>
      <w:proofErr w:type="spellEnd"/>
      <w:r w:rsidRPr="004D5ED1">
        <w:rPr>
          <w:rFonts w:asciiTheme="minorHAnsi" w:hAnsiTheme="minorHAnsi"/>
          <w:color w:val="auto"/>
        </w:rPr>
        <w:t xml:space="preserve"> Member </w:t>
      </w:r>
      <w:r w:rsidR="00EA2F41" w:rsidRPr="004D5ED1">
        <w:rPr>
          <w:rFonts w:asciiTheme="minorHAnsi" w:hAnsiTheme="minorHAnsi"/>
          <w:color w:val="auto"/>
        </w:rPr>
        <w:t xml:space="preserve">Representative </w:t>
      </w:r>
      <w:r w:rsidRPr="004D5ED1">
        <w:rPr>
          <w:rFonts w:asciiTheme="minorHAnsi" w:hAnsiTheme="minorHAnsi"/>
          <w:color w:val="auto"/>
        </w:rPr>
        <w:t>Form</w:t>
      </w:r>
      <w:bookmarkEnd w:id="725"/>
    </w:p>
    <w:p w14:paraId="7BD6E746" w14:textId="77777777" w:rsidR="000B21E9" w:rsidRPr="004D5ED1" w:rsidRDefault="000B21E9" w:rsidP="009C695A">
      <w:pPr>
        <w:pStyle w:val="ListParagraph"/>
      </w:pPr>
    </w:p>
    <w:tbl>
      <w:tblPr>
        <w:tblW w:w="9134" w:type="dxa"/>
        <w:tblInd w:w="108" w:type="dxa"/>
        <w:tblLayout w:type="fixed"/>
        <w:tblLook w:val="04A0" w:firstRow="1" w:lastRow="0" w:firstColumn="1" w:lastColumn="0" w:noHBand="0" w:noVBand="1"/>
      </w:tblPr>
      <w:tblGrid>
        <w:gridCol w:w="9134"/>
      </w:tblGrid>
      <w:tr w:rsidR="000B21E9" w:rsidRPr="004D5ED1" w14:paraId="675412C1" w14:textId="77777777" w:rsidTr="005A39C7">
        <w:tc>
          <w:tcPr>
            <w:tcW w:w="9134" w:type="dxa"/>
          </w:tcPr>
          <w:p w14:paraId="7E73658E" w14:textId="77777777" w:rsidR="000B21E9" w:rsidRPr="004D5ED1" w:rsidRDefault="000B21E9" w:rsidP="009C695A"/>
          <w:p w14:paraId="2C0C05FA" w14:textId="77777777" w:rsidR="000B21E9" w:rsidRPr="004D5ED1" w:rsidRDefault="000B21E9" w:rsidP="009C695A">
            <w:r w:rsidRPr="004D5ED1">
              <w:t>......................................................................................................................................................</w:t>
            </w:r>
          </w:p>
          <w:p w14:paraId="644E185E" w14:textId="77777777" w:rsidR="000B21E9" w:rsidRPr="004D5ED1" w:rsidRDefault="000B21E9" w:rsidP="009C695A">
            <w:r w:rsidRPr="004D5ED1">
              <w:t xml:space="preserve">[Name of </w:t>
            </w:r>
            <w:proofErr w:type="spellStart"/>
            <w:r w:rsidRPr="004D5ED1">
              <w:t>Organisational</w:t>
            </w:r>
            <w:proofErr w:type="spellEnd"/>
            <w:r w:rsidRPr="004D5ED1">
              <w:t xml:space="preserve"> Member]</w:t>
            </w:r>
          </w:p>
          <w:p w14:paraId="2309B21B" w14:textId="77777777" w:rsidR="000B21E9" w:rsidRPr="004D5ED1" w:rsidRDefault="000B21E9" w:rsidP="009C695A"/>
          <w:p w14:paraId="4602751F" w14:textId="77777777" w:rsidR="000B21E9" w:rsidRPr="004D5ED1" w:rsidRDefault="000B21E9" w:rsidP="009C695A"/>
        </w:tc>
      </w:tr>
      <w:tr w:rsidR="000B21E9" w:rsidRPr="004D5ED1" w14:paraId="19959DE0" w14:textId="77777777" w:rsidTr="005A39C7">
        <w:tc>
          <w:tcPr>
            <w:tcW w:w="9134" w:type="dxa"/>
          </w:tcPr>
          <w:p w14:paraId="1F6076EB" w14:textId="77777777" w:rsidR="000B21E9" w:rsidRPr="004D5ED1" w:rsidRDefault="000B21E9" w:rsidP="009C695A"/>
          <w:p w14:paraId="52BED210" w14:textId="504C4910" w:rsidR="000B21E9" w:rsidRPr="004D5ED1" w:rsidRDefault="000B21E9" w:rsidP="009C695A">
            <w:pPr>
              <w:pStyle w:val="BodyText3"/>
            </w:pPr>
            <w:r w:rsidRPr="004D5ED1">
              <w:t>advises that, on …………………………………………………..………………………</w:t>
            </w:r>
            <w:r w:rsidR="0025259D" w:rsidRPr="004D5ED1">
              <w:t>……………………………………………………..</w:t>
            </w:r>
          </w:p>
          <w:p w14:paraId="7D8D8E98" w14:textId="77777777" w:rsidR="000B21E9" w:rsidRPr="004D5ED1" w:rsidRDefault="000B21E9" w:rsidP="009C695A">
            <w:pPr>
              <w:pStyle w:val="BodyText3"/>
            </w:pPr>
            <w:r w:rsidRPr="004D5ED1">
              <w:t xml:space="preserve">                          </w:t>
            </w:r>
            <w:r w:rsidRPr="004D5ED1">
              <w:tab/>
            </w:r>
            <w:r w:rsidRPr="004D5ED1">
              <w:tab/>
            </w:r>
            <w:r w:rsidRPr="004D5ED1">
              <w:tab/>
            </w:r>
            <w:r w:rsidRPr="004D5ED1">
              <w:tab/>
              <w:t>[Insert date of meeting]</w:t>
            </w:r>
          </w:p>
          <w:p w14:paraId="3AA454CE" w14:textId="77777777" w:rsidR="000B21E9" w:rsidRPr="004D5ED1" w:rsidRDefault="000B21E9" w:rsidP="009C695A">
            <w:pPr>
              <w:pStyle w:val="BodyText3"/>
            </w:pPr>
          </w:p>
          <w:p w14:paraId="4D5638C7" w14:textId="1ECB471A" w:rsidR="000B21E9" w:rsidRPr="004D5ED1" w:rsidRDefault="000B21E9" w:rsidP="009C695A">
            <w:pPr>
              <w:pStyle w:val="BodyText3"/>
            </w:pPr>
            <w:r w:rsidRPr="004D5ED1">
              <w:rPr>
                <w:iCs/>
              </w:rPr>
              <w:t xml:space="preserve">it was resolved that </w:t>
            </w:r>
            <w:r w:rsidRPr="004D5ED1">
              <w:t>................................................................................................................</w:t>
            </w:r>
            <w:r w:rsidR="0025259D" w:rsidRPr="004D5ED1">
              <w:t>..............</w:t>
            </w:r>
          </w:p>
          <w:p w14:paraId="7FCD113E" w14:textId="77777777" w:rsidR="000B21E9" w:rsidRPr="004D5ED1" w:rsidRDefault="000B21E9" w:rsidP="009C695A">
            <w:r w:rsidRPr="004D5ED1">
              <w:tab/>
              <w:t xml:space="preserve">[Name of Representative of </w:t>
            </w:r>
            <w:proofErr w:type="spellStart"/>
            <w:r w:rsidRPr="004D5ED1">
              <w:t>Organisational</w:t>
            </w:r>
            <w:proofErr w:type="spellEnd"/>
            <w:r w:rsidRPr="004D5ED1">
              <w:t xml:space="preserve"> Member]</w:t>
            </w:r>
          </w:p>
          <w:p w14:paraId="791B6763" w14:textId="77777777" w:rsidR="000B21E9" w:rsidRPr="004D5ED1" w:rsidRDefault="000B21E9" w:rsidP="009C695A">
            <w:pPr>
              <w:pStyle w:val="BodyText3"/>
            </w:pPr>
          </w:p>
          <w:p w14:paraId="2B5A4883" w14:textId="77777777" w:rsidR="000B21E9" w:rsidRPr="004D5ED1" w:rsidRDefault="000B21E9" w:rsidP="009C695A">
            <w:pPr>
              <w:pStyle w:val="BodyText3"/>
              <w:rPr>
                <w:bCs/>
              </w:rPr>
            </w:pPr>
            <w:r w:rsidRPr="004D5ED1">
              <w:t xml:space="preserve">represent the </w:t>
            </w:r>
            <w:proofErr w:type="spellStart"/>
            <w:r w:rsidRPr="004D5ED1">
              <w:t>Organisational</w:t>
            </w:r>
            <w:proofErr w:type="spellEnd"/>
            <w:r w:rsidRPr="004D5ED1">
              <w:t xml:space="preserve"> Member at </w:t>
            </w:r>
            <w:r w:rsidRPr="004D5ED1">
              <w:rPr>
                <w:bCs/>
              </w:rPr>
              <w:t xml:space="preserve">(tick </w:t>
            </w:r>
            <w:r w:rsidRPr="004D5ED1">
              <w:rPr>
                <w:bCs/>
              </w:rPr>
              <w:sym w:font="Wingdings" w:char="F0FE"/>
            </w:r>
            <w:r w:rsidRPr="004D5ED1">
              <w:rPr>
                <w:bCs/>
              </w:rPr>
              <w:t xml:space="preserve"> only </w:t>
            </w:r>
            <w:r w:rsidRPr="004D5ED1">
              <w:t>ONE</w:t>
            </w:r>
            <w:r w:rsidRPr="004D5ED1">
              <w:rPr>
                <w:bCs/>
              </w:rPr>
              <w:t xml:space="preserve"> of the following boxes):</w:t>
            </w:r>
          </w:p>
          <w:p w14:paraId="419C93B2" w14:textId="77777777" w:rsidR="000B21E9" w:rsidRPr="004D5ED1" w:rsidRDefault="000B21E9" w:rsidP="009C695A">
            <w:pPr>
              <w:pStyle w:val="BodyText3"/>
            </w:pPr>
            <w:r w:rsidRPr="004D5ED1">
              <w:rPr>
                <w:noProof/>
              </w:rPr>
              <mc:AlternateContent>
                <mc:Choice Requires="wps">
                  <w:drawing>
                    <wp:anchor distT="0" distB="0" distL="114300" distR="114300" simplePos="0" relativeHeight="251659264" behindDoc="0" locked="0" layoutInCell="1" allowOverlap="1" wp14:anchorId="40924D50" wp14:editId="47ACD5BF">
                      <wp:simplePos x="0" y="0"/>
                      <wp:positionH relativeFrom="column">
                        <wp:posOffset>0</wp:posOffset>
                      </wp:positionH>
                      <wp:positionV relativeFrom="paragraph">
                        <wp:posOffset>77470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7313" id="Rectangle 4" o:spid="_x0000_s1026" style="position:absolute;margin-left:0;margin-top:6.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"/>
                  </w:pict>
                </mc:Fallback>
              </mc:AlternateContent>
            </w:r>
          </w:p>
          <w:p w14:paraId="2EDADFCB" w14:textId="199BC2DB" w:rsidR="000B21E9" w:rsidRPr="004D5ED1" w:rsidRDefault="000B21E9" w:rsidP="009C695A">
            <w:pPr>
              <w:pStyle w:val="BodyText3"/>
            </w:pPr>
            <w:r w:rsidRPr="004D5ED1">
              <w:t xml:space="preserve">        </w:t>
            </w:r>
            <w:r w:rsidRPr="004D5ED1">
              <w:tab/>
              <w:t>the general meeting/s on ……………………………………………………………………………</w:t>
            </w:r>
            <w:r w:rsidR="0025259D" w:rsidRPr="004D5ED1">
              <w:t>………………………..</w:t>
            </w:r>
          </w:p>
          <w:p w14:paraId="1DC83734" w14:textId="77777777" w:rsidR="000B21E9" w:rsidRPr="004D5ED1" w:rsidRDefault="000B21E9" w:rsidP="009C695A">
            <w:pPr>
              <w:pStyle w:val="BodyText3"/>
            </w:pPr>
            <w:r w:rsidRPr="004D5ED1">
              <w:tab/>
            </w:r>
            <w:r w:rsidRPr="004D5ED1">
              <w:tab/>
            </w:r>
            <w:r w:rsidRPr="004D5ED1">
              <w:tab/>
            </w:r>
            <w:r w:rsidRPr="004D5ED1">
              <w:tab/>
            </w:r>
            <w:r w:rsidRPr="004D5ED1">
              <w:tab/>
            </w:r>
            <w:r w:rsidRPr="004D5ED1">
              <w:tab/>
              <w:t>(Insert relevant date/s)</w:t>
            </w:r>
          </w:p>
          <w:p w14:paraId="24FA922B" w14:textId="77777777" w:rsidR="000B21E9" w:rsidRPr="004D5ED1" w:rsidRDefault="000B21E9" w:rsidP="009C695A">
            <w:pPr>
              <w:pStyle w:val="BodyText3"/>
            </w:pPr>
            <w:r w:rsidRPr="004D5ED1">
              <w:t>OR</w:t>
            </w:r>
          </w:p>
          <w:p w14:paraId="3BC65204" w14:textId="77777777" w:rsidR="000B21E9" w:rsidRPr="004D5ED1" w:rsidRDefault="000B21E9" w:rsidP="009C695A">
            <w:pPr>
              <w:pStyle w:val="BodyText3"/>
            </w:pPr>
            <w:r w:rsidRPr="004D5ED1">
              <w:rPr>
                <w:noProof/>
              </w:rPr>
              <mc:AlternateContent>
                <mc:Choice Requires="wps">
                  <w:drawing>
                    <wp:anchor distT="0" distB="0" distL="114300" distR="114300" simplePos="0" relativeHeight="251660288" behindDoc="0" locked="0" layoutInCell="1" allowOverlap="1" wp14:anchorId="4C90D880" wp14:editId="6BCE97B7">
                      <wp:simplePos x="0" y="0"/>
                      <wp:positionH relativeFrom="column">
                        <wp:posOffset>0</wp:posOffset>
                      </wp:positionH>
                      <wp:positionV relativeFrom="paragraph">
                        <wp:posOffset>82550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6A10" id="Rectangle 5" o:spid="_x0000_s1026" style="position:absolute;margin-left:0;margin-top: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"/>
                  </w:pict>
                </mc:Fallback>
              </mc:AlternateContent>
            </w:r>
            <w:r w:rsidRPr="004D5ED1">
              <w:t xml:space="preserve">        </w:t>
            </w:r>
            <w:r w:rsidRPr="004D5ED1">
              <w:tab/>
            </w:r>
          </w:p>
          <w:p w14:paraId="4245277D" w14:textId="77777777" w:rsidR="000B21E9" w:rsidRPr="004D5ED1" w:rsidRDefault="000B21E9" w:rsidP="009C695A">
            <w:pPr>
              <w:pStyle w:val="BodyText3"/>
            </w:pPr>
            <w:r w:rsidRPr="004D5ED1">
              <w:t>all general meetings</w:t>
            </w:r>
          </w:p>
          <w:p w14:paraId="7208BD8D" w14:textId="77777777" w:rsidR="000B21E9" w:rsidRPr="004D5ED1" w:rsidRDefault="000B21E9" w:rsidP="009C695A">
            <w:pPr>
              <w:pStyle w:val="BodyText3"/>
            </w:pPr>
          </w:p>
          <w:p w14:paraId="545CAD94" w14:textId="77777777" w:rsidR="000B21E9" w:rsidRPr="004D5ED1" w:rsidRDefault="000B21E9" w:rsidP="009C695A">
            <w:pPr>
              <w:pStyle w:val="BodyText3"/>
            </w:pPr>
            <w:r w:rsidRPr="004D5ED1">
              <w:t>of:    ............................................................................................................................................Limited.</w:t>
            </w:r>
          </w:p>
          <w:p w14:paraId="027BDB37" w14:textId="77777777" w:rsidR="000B21E9" w:rsidRPr="004D5ED1" w:rsidRDefault="000B21E9" w:rsidP="009C695A">
            <w:r w:rsidRPr="004D5ED1">
              <w:tab/>
            </w:r>
            <w:r w:rsidRPr="004D5ED1">
              <w:tab/>
            </w:r>
            <w:r w:rsidRPr="004D5ED1">
              <w:tab/>
            </w:r>
            <w:r w:rsidRPr="004D5ED1">
              <w:tab/>
              <w:t>[Name of Association]</w:t>
            </w:r>
          </w:p>
          <w:p w14:paraId="6495754A" w14:textId="77777777" w:rsidR="000B21E9" w:rsidRPr="004D5ED1" w:rsidRDefault="000B21E9" w:rsidP="009C695A">
            <w:pPr>
              <w:pStyle w:val="BodyText3"/>
            </w:pPr>
          </w:p>
          <w:p w14:paraId="54C18D72" w14:textId="77777777" w:rsidR="000B21E9" w:rsidRPr="004D5ED1" w:rsidRDefault="000B21E9" w:rsidP="009C695A">
            <w:pPr>
              <w:rPr>
                <w:bCs/>
              </w:rPr>
            </w:pPr>
            <w:r w:rsidRPr="004D5ED1">
              <w:t>Witnessed/</w:t>
            </w:r>
            <w:proofErr w:type="spellStart"/>
            <w:r w:rsidRPr="004D5ED1">
              <w:t>Authorised</w:t>
            </w:r>
            <w:proofErr w:type="spellEnd"/>
            <w:r w:rsidRPr="004D5ED1">
              <w:t xml:space="preserve"> by ((if required under the CORPORATE MEMBER’S rules)</w:t>
            </w:r>
          </w:p>
          <w:p w14:paraId="205C3F09" w14:textId="77777777" w:rsidR="000B21E9" w:rsidRPr="004D5ED1" w:rsidRDefault="000B21E9" w:rsidP="009C695A"/>
          <w:tbl>
            <w:tblPr>
              <w:tblW w:w="0" w:type="auto"/>
              <w:tblLayout w:type="fixed"/>
              <w:tblLook w:val="04A0" w:firstRow="1" w:lastRow="0" w:firstColumn="1" w:lastColumn="0" w:noHBand="0" w:noVBand="1"/>
            </w:tblPr>
            <w:tblGrid>
              <w:gridCol w:w="4927"/>
              <w:gridCol w:w="3976"/>
            </w:tblGrid>
            <w:tr w:rsidR="000B21E9" w:rsidRPr="004D5ED1" w14:paraId="3A24E484" w14:textId="77777777" w:rsidTr="005A39C7">
              <w:tc>
                <w:tcPr>
                  <w:tcW w:w="4927" w:type="dxa"/>
                </w:tcPr>
                <w:p w14:paraId="0DEAEFF9" w14:textId="77777777" w:rsidR="000B21E9" w:rsidRPr="004D5ED1" w:rsidRDefault="000B21E9" w:rsidP="009C695A"/>
                <w:p w14:paraId="0904E3AD" w14:textId="77777777" w:rsidR="000B21E9" w:rsidRPr="004D5ED1" w:rsidRDefault="000B21E9" w:rsidP="009C695A">
                  <w:r w:rsidRPr="004D5ED1">
                    <w:t>Signature: ………………………………………………</w:t>
                  </w:r>
                </w:p>
                <w:p w14:paraId="1B9F0A83" w14:textId="77777777" w:rsidR="000B21E9" w:rsidRPr="004D5ED1" w:rsidRDefault="000B21E9" w:rsidP="009C695A"/>
                <w:p w14:paraId="3F6312F0" w14:textId="77777777" w:rsidR="000B21E9" w:rsidRPr="004D5ED1" w:rsidRDefault="000B21E9" w:rsidP="009C695A">
                  <w:r w:rsidRPr="004D5ED1">
                    <w:t>Name: ……………………………………………….....</w:t>
                  </w:r>
                </w:p>
                <w:p w14:paraId="56DA68BD" w14:textId="77777777" w:rsidR="000B21E9" w:rsidRPr="004D5ED1" w:rsidRDefault="000B21E9" w:rsidP="009C695A"/>
                <w:p w14:paraId="13F0F58D" w14:textId="77777777" w:rsidR="000B21E9" w:rsidRPr="004D5ED1" w:rsidRDefault="000B21E9" w:rsidP="009C695A">
                  <w:r w:rsidRPr="004D5ED1">
                    <w:t>Position: ………………………………………………..</w:t>
                  </w:r>
                </w:p>
                <w:p w14:paraId="1E08E25D" w14:textId="77777777" w:rsidR="000B21E9" w:rsidRPr="004D5ED1" w:rsidRDefault="000B21E9" w:rsidP="009C695A"/>
                <w:p w14:paraId="55E0CFD8" w14:textId="77777777" w:rsidR="000B21E9" w:rsidRPr="004D5ED1" w:rsidRDefault="000B21E9" w:rsidP="009C695A">
                  <w:r w:rsidRPr="004D5ED1">
                    <w:t>Date:</w:t>
                  </w:r>
                  <w:r w:rsidRPr="004D5ED1">
                    <w:tab/>
                    <w:t>………………………………………………...</w:t>
                  </w:r>
                </w:p>
                <w:p w14:paraId="2C9264F1" w14:textId="77777777" w:rsidR="000B21E9" w:rsidRPr="004D5ED1" w:rsidRDefault="000B21E9" w:rsidP="009C695A"/>
                <w:p w14:paraId="0737325E" w14:textId="77777777" w:rsidR="000B21E9" w:rsidRPr="004D5ED1" w:rsidRDefault="000B21E9" w:rsidP="009C695A">
                  <w:r w:rsidRPr="004D5ED1">
                    <w:t>Signature: ………………………………………………</w:t>
                  </w:r>
                </w:p>
                <w:p w14:paraId="6B93F831" w14:textId="77777777" w:rsidR="000B21E9" w:rsidRPr="004D5ED1" w:rsidRDefault="000B21E9" w:rsidP="009C695A"/>
                <w:p w14:paraId="26A56AE9" w14:textId="77777777" w:rsidR="000B21E9" w:rsidRPr="004D5ED1" w:rsidRDefault="000B21E9" w:rsidP="009C695A">
                  <w:r w:rsidRPr="004D5ED1">
                    <w:t>Name: ……………………………………………….....</w:t>
                  </w:r>
                </w:p>
                <w:p w14:paraId="330330E8" w14:textId="77777777" w:rsidR="000B21E9" w:rsidRPr="004D5ED1" w:rsidRDefault="000B21E9" w:rsidP="009C695A"/>
                <w:p w14:paraId="1C77F9F8" w14:textId="77777777" w:rsidR="000B21E9" w:rsidRPr="004D5ED1" w:rsidRDefault="000B21E9" w:rsidP="009C695A">
                  <w:r w:rsidRPr="004D5ED1">
                    <w:t xml:space="preserve">Position: ……………………………………………….. </w:t>
                  </w:r>
                </w:p>
                <w:p w14:paraId="41BD4FB9" w14:textId="77777777" w:rsidR="000B21E9" w:rsidRPr="004D5ED1" w:rsidRDefault="000B21E9" w:rsidP="009C695A"/>
                <w:p w14:paraId="16A841A1" w14:textId="77777777" w:rsidR="000B21E9" w:rsidRPr="004D5ED1" w:rsidRDefault="000B21E9" w:rsidP="009C695A">
                  <w:r w:rsidRPr="004D5ED1">
                    <w:t>Date:</w:t>
                  </w:r>
                  <w:r w:rsidRPr="004D5ED1">
                    <w:tab/>
                    <w:t>………………………………………………...</w:t>
                  </w:r>
                </w:p>
                <w:p w14:paraId="4FEA73A9" w14:textId="77777777" w:rsidR="000B21E9" w:rsidRPr="004D5ED1" w:rsidRDefault="000B21E9" w:rsidP="009C695A"/>
              </w:tc>
              <w:tc>
                <w:tcPr>
                  <w:tcW w:w="3976" w:type="dxa"/>
                </w:tcPr>
                <w:p w14:paraId="706400BE" w14:textId="77777777" w:rsidR="000B21E9" w:rsidRPr="004D5ED1" w:rsidRDefault="000B21E9" w:rsidP="009C695A"/>
                <w:p w14:paraId="477D7DDF" w14:textId="77777777" w:rsidR="000B21E9" w:rsidRPr="004D5ED1" w:rsidRDefault="000B21E9" w:rsidP="009C695A"/>
                <w:p w14:paraId="3452AFCD" w14:textId="77777777" w:rsidR="000B21E9" w:rsidRPr="004D5ED1" w:rsidRDefault="000B21E9" w:rsidP="009C695A">
                  <w:r w:rsidRPr="004D5ED1">
                    <w:rPr>
                      <w:noProof/>
                    </w:rPr>
                    <mc:AlternateContent>
                      <mc:Choice Requires="wps">
                        <w:drawing>
                          <wp:anchor distT="0" distB="0" distL="114300" distR="114300" simplePos="0" relativeHeight="251661312" behindDoc="0" locked="0" layoutInCell="1" allowOverlap="1" wp14:anchorId="6F9F32ED" wp14:editId="49719A38">
                            <wp:simplePos x="0" y="0"/>
                            <wp:positionH relativeFrom="column">
                              <wp:posOffset>699770</wp:posOffset>
                            </wp:positionH>
                            <wp:positionV relativeFrom="paragraph">
                              <wp:posOffset>114935</wp:posOffset>
                            </wp:positionV>
                            <wp:extent cx="1136650" cy="9080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13665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5C4EE2" w14:textId="77777777" w:rsidR="00BB182C" w:rsidRDefault="00BB182C" w:rsidP="009C695A"/>
                                      <w:p w14:paraId="3C4AF72A" w14:textId="77777777" w:rsidR="00BB182C" w:rsidRDefault="00BB182C" w:rsidP="009C69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F32ED" id="Rectangle 7" o:spid="_x0000_s1026" style="position:absolute;left:0;text-align:left;margin-left:55.1pt;margin-top:9.05pt;width:8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" fillcolor="#4f81bd [3204]" strokecolor="#243f60 [1604]" strokeweight="2pt">
                            <v:textbox>
                              <w:txbxContent>
                                <w:p w14:paraId="3C5C4EE2" w14:textId="77777777" w:rsidR="00BB182C" w:rsidRDefault="00BB182C" w:rsidP="009C695A"/>
                                <w:p w14:paraId="3C4AF72A" w14:textId="77777777" w:rsidR="00BB182C" w:rsidRDefault="00BB182C" w:rsidP="009C695A"/>
                              </w:txbxContent>
                            </v:textbox>
                          </v:rect>
                        </w:pict>
                      </mc:Fallback>
                    </mc:AlternateContent>
                  </w:r>
                </w:p>
                <w:p w14:paraId="632F1281" w14:textId="77777777" w:rsidR="000B21E9" w:rsidRPr="004D5ED1" w:rsidRDefault="000B21E9" w:rsidP="009C695A"/>
                <w:p w14:paraId="1FE5C033" w14:textId="77777777" w:rsidR="000B21E9" w:rsidRPr="004D5ED1" w:rsidRDefault="000B21E9" w:rsidP="009C695A"/>
                <w:p w14:paraId="4C0B1621" w14:textId="77777777" w:rsidR="000B21E9" w:rsidRPr="004D5ED1" w:rsidRDefault="000B21E9" w:rsidP="009C695A"/>
                <w:p w14:paraId="605CD344" w14:textId="77777777" w:rsidR="000B21E9" w:rsidRPr="004D5ED1" w:rsidRDefault="000B21E9" w:rsidP="009C695A"/>
                <w:p w14:paraId="6421CB64" w14:textId="77777777" w:rsidR="000B21E9" w:rsidRPr="004D5ED1" w:rsidRDefault="000B21E9" w:rsidP="009C695A">
                  <w:r w:rsidRPr="004D5ED1">
                    <w:t xml:space="preserve">   </w:t>
                  </w:r>
                </w:p>
                <w:p w14:paraId="7F84A68C" w14:textId="77777777" w:rsidR="000B21E9" w:rsidRPr="004D5ED1" w:rsidRDefault="000B21E9" w:rsidP="009C695A"/>
                <w:p w14:paraId="68F3616B" w14:textId="408EBF1E" w:rsidR="000B21E9" w:rsidRPr="004D5ED1" w:rsidRDefault="000B21E9" w:rsidP="009C695A">
                  <w:r w:rsidRPr="004D5ED1">
                    <w:t xml:space="preserve"> [Affix </w:t>
                  </w:r>
                  <w:proofErr w:type="spellStart"/>
                  <w:r w:rsidRPr="004D5ED1">
                    <w:t>Organisational</w:t>
                  </w:r>
                  <w:proofErr w:type="spellEnd"/>
                  <w:r w:rsidRPr="004D5ED1">
                    <w:t xml:space="preserve"> </w:t>
                  </w:r>
                  <w:r w:rsidR="000B452C" w:rsidRPr="004D5ED1">
                    <w:t>Members</w:t>
                  </w:r>
                </w:p>
                <w:p w14:paraId="5BED2C39" w14:textId="77777777" w:rsidR="000B21E9" w:rsidRPr="004D5ED1" w:rsidRDefault="000B21E9" w:rsidP="009C695A">
                  <w:r w:rsidRPr="004D5ED1">
                    <w:t xml:space="preserve">    Common Seal if required]</w:t>
                  </w:r>
                </w:p>
                <w:p w14:paraId="34C66531" w14:textId="77777777" w:rsidR="000B21E9" w:rsidRPr="004D5ED1" w:rsidRDefault="000B21E9" w:rsidP="009C695A"/>
              </w:tc>
            </w:tr>
          </w:tbl>
          <w:p w14:paraId="4959EAE8" w14:textId="5738F57C" w:rsidR="000B21E9" w:rsidRPr="004D5ED1" w:rsidRDefault="000B21E9" w:rsidP="009C695A"/>
        </w:tc>
      </w:tr>
    </w:tbl>
    <w:p w14:paraId="353556A4" w14:textId="77777777" w:rsidR="000B21E9" w:rsidRPr="004D5ED1" w:rsidRDefault="000B21E9" w:rsidP="009C695A"/>
    <w:p w14:paraId="3AF90015" w14:textId="7F425BF4" w:rsidR="006339D2" w:rsidRPr="004D5ED1" w:rsidRDefault="000B21E9" w:rsidP="009C695A">
      <w:r w:rsidRPr="004D5ED1">
        <w:t xml:space="preserve">The </w:t>
      </w:r>
      <w:proofErr w:type="spellStart"/>
      <w:r w:rsidRPr="004D5ED1">
        <w:t>Organisational</w:t>
      </w:r>
      <w:proofErr w:type="spellEnd"/>
      <w:r w:rsidRPr="004D5ED1">
        <w:t xml:space="preserve"> Member acknowledges that according to Clause </w:t>
      </w:r>
      <w:r w:rsidR="00125049" w:rsidRPr="004D5ED1">
        <w:t>17.4</w:t>
      </w:r>
      <w:r w:rsidRPr="004D5ED1">
        <w:t xml:space="preserve"> of the Association’s Constitution a person appointed t</w:t>
      </w:r>
      <w:r w:rsidR="0016094C" w:rsidRPr="004D5ED1">
        <w:t xml:space="preserve">o represent a member which is an association </w:t>
      </w:r>
      <w:r w:rsidRPr="004D5ED1">
        <w:t xml:space="preserve">is deemed </w:t>
      </w:r>
      <w:r w:rsidRPr="004D5ED1">
        <w:rPr>
          <w:u w:val="single"/>
        </w:rPr>
        <w:t>for all purposes</w:t>
      </w:r>
      <w:r w:rsidRPr="004D5ED1">
        <w:t xml:space="preserve"> to be a member until that appointment is revoked by the </w:t>
      </w:r>
      <w:r w:rsidR="0016094C" w:rsidRPr="004D5ED1">
        <w:t>association</w:t>
      </w:r>
      <w:r w:rsidRPr="004D5ED1">
        <w:t xml:space="preserve"> or, in the case of an appointment in respect of a particular general meeting, which appointment is not so revoked, the con</w:t>
      </w:r>
      <w:r w:rsidR="00865902" w:rsidRPr="004D5ED1">
        <w:t>clusion of that general meeting.</w:t>
      </w:r>
    </w:p>
    <w:sectPr w:rsidR="006339D2" w:rsidRPr="004D5ED1" w:rsidSect="00AC34E4">
      <w:headerReference w:type="default" r:id="rId22"/>
      <w:footerReference w:type="default" r:id="rId23"/>
      <w:pgSz w:w="11910" w:h="16840"/>
      <w:pgMar w:top="1200" w:right="1300" w:bottom="340" w:left="166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6E28" w14:textId="77777777" w:rsidR="00A938E7" w:rsidRDefault="00A938E7" w:rsidP="009C695A">
      <w:r>
        <w:separator/>
      </w:r>
    </w:p>
    <w:p w14:paraId="09ECF975" w14:textId="77777777" w:rsidR="00A938E7" w:rsidRDefault="00A938E7" w:rsidP="009C695A"/>
    <w:p w14:paraId="632AB9F8" w14:textId="77777777" w:rsidR="00A938E7" w:rsidRDefault="00A938E7" w:rsidP="009C695A"/>
  </w:endnote>
  <w:endnote w:type="continuationSeparator" w:id="0">
    <w:p w14:paraId="5A4973D4" w14:textId="77777777" w:rsidR="00A938E7" w:rsidRDefault="00A938E7" w:rsidP="009C695A">
      <w:r>
        <w:continuationSeparator/>
      </w:r>
    </w:p>
    <w:p w14:paraId="4EED60E9" w14:textId="77777777" w:rsidR="00A938E7" w:rsidRDefault="00A938E7" w:rsidP="009C695A"/>
    <w:p w14:paraId="03AB9CC5" w14:textId="77777777" w:rsidR="00A938E7" w:rsidRDefault="00A938E7" w:rsidP="009C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C0E" w14:textId="77777777" w:rsidR="00BB182C" w:rsidRDefault="00BB182C" w:rsidP="009C695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FC10AC" w14:textId="77777777" w:rsidR="00BB182C" w:rsidRDefault="00BB182C" w:rsidP="009C6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Borders>
        <w:bottom w:val="single" w:sz="4" w:space="0" w:color="BFBFBF"/>
      </w:tblBorders>
      <w:tblCellMar>
        <w:left w:w="115" w:type="dxa"/>
        <w:right w:w="115" w:type="dxa"/>
      </w:tblCellMar>
      <w:tblLook w:val="04A0" w:firstRow="1" w:lastRow="0" w:firstColumn="1" w:lastColumn="0" w:noHBand="0" w:noVBand="1"/>
    </w:tblPr>
    <w:tblGrid>
      <w:gridCol w:w="8975"/>
      <w:gridCol w:w="454"/>
    </w:tblGrid>
    <w:tr w:rsidR="00BB182C" w:rsidRPr="0025191F" w14:paraId="1F85C908" w14:textId="77777777" w:rsidTr="0082496E">
      <w:tc>
        <w:tcPr>
          <w:tcW w:w="4759" w:type="pct"/>
          <w:tcBorders>
            <w:top w:val="single" w:sz="4" w:space="0" w:color="auto"/>
            <w:bottom w:val="nil"/>
            <w:right w:val="single" w:sz="4" w:space="0" w:color="BFBFBF"/>
          </w:tcBorders>
        </w:tcPr>
        <w:p w14:paraId="0ECB155D" w14:textId="3B450480" w:rsidR="00BB182C" w:rsidRPr="007B7F10" w:rsidRDefault="00A938E7" w:rsidP="00B0005E">
          <w:pPr>
            <w:jc w:val="left"/>
            <w:rPr>
              <w:rFonts w:eastAsia="Cambria"/>
            </w:rPr>
          </w:pPr>
          <w:sdt>
            <w:sdtPr>
              <w:rPr>
                <w:sz w:val="16"/>
              </w:rPr>
              <w:alias w:val="Title"/>
              <w:id w:val="-1228690337"/>
              <w:dataBinding w:prefixMappings="xmlns:ns0='http://schemas.openxmlformats.org/package/2006/metadata/core-properties' xmlns:ns1='http://purl.org/dc/elements/1.1/'" w:xpath="/ns0:coreProperties[1]/ns1:title[1]" w:storeItemID="{6C3C8BC8-F283-45AE-878A-BAB7291924A1}"/>
              <w:text/>
            </w:sdtPr>
            <w:sdtEndPr/>
            <w:sdtContent>
              <w:r w:rsidR="00B756ED">
                <w:rPr>
                  <w:sz w:val="16"/>
                  <w:lang w:val="en-AU"/>
                </w:rPr>
                <w:t xml:space="preserve">Constitution approved by membership at meeting held:      Written approval received from Commissioner dated: </w:t>
              </w:r>
            </w:sdtContent>
          </w:sdt>
        </w:p>
      </w:tc>
      <w:tc>
        <w:tcPr>
          <w:tcW w:w="241" w:type="pct"/>
          <w:tcBorders>
            <w:left w:val="single" w:sz="4" w:space="0" w:color="BFBFBF"/>
            <w:bottom w:val="nil"/>
          </w:tcBorders>
        </w:tcPr>
        <w:p w14:paraId="1FFF484F" w14:textId="77777777" w:rsidR="00BB182C" w:rsidRPr="0025191F" w:rsidRDefault="00BB182C" w:rsidP="009C695A">
          <w:pPr>
            <w:rPr>
              <w:rFonts w:eastAsia="Cambria"/>
            </w:rPr>
          </w:pPr>
          <w:r w:rsidRPr="007B7F10">
            <w:fldChar w:fldCharType="begin"/>
          </w:r>
          <w:r w:rsidRPr="007B7F10">
            <w:instrText xml:space="preserve"> PAGE   \* MERGEFORMAT </w:instrText>
          </w:r>
          <w:r w:rsidRPr="007B7F10">
            <w:fldChar w:fldCharType="separate"/>
          </w:r>
          <w:r w:rsidR="004D5ED1">
            <w:rPr>
              <w:noProof/>
            </w:rPr>
            <w:t>6</w:t>
          </w:r>
          <w:r w:rsidRPr="007B7F10">
            <w:fldChar w:fldCharType="end"/>
          </w:r>
        </w:p>
      </w:tc>
    </w:tr>
  </w:tbl>
  <w:p w14:paraId="64456514" w14:textId="1A711273" w:rsidR="00BB182C" w:rsidRDefault="00BB182C" w:rsidP="009C6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A484" w14:textId="77777777" w:rsidR="00BB182C" w:rsidRDefault="00BB182C" w:rsidP="009C69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3603" w14:textId="77777777" w:rsidR="00A938E7" w:rsidRDefault="00A938E7" w:rsidP="009C695A">
      <w:r>
        <w:separator/>
      </w:r>
    </w:p>
    <w:p w14:paraId="5A9FECA7" w14:textId="77777777" w:rsidR="00A938E7" w:rsidRDefault="00A938E7" w:rsidP="009C695A"/>
    <w:p w14:paraId="44469B29" w14:textId="77777777" w:rsidR="00A938E7" w:rsidRDefault="00A938E7" w:rsidP="009C695A"/>
  </w:footnote>
  <w:footnote w:type="continuationSeparator" w:id="0">
    <w:p w14:paraId="20DBF6EA" w14:textId="77777777" w:rsidR="00A938E7" w:rsidRDefault="00A938E7" w:rsidP="009C695A">
      <w:r>
        <w:continuationSeparator/>
      </w:r>
    </w:p>
    <w:p w14:paraId="319C367E" w14:textId="77777777" w:rsidR="00A938E7" w:rsidRDefault="00A938E7" w:rsidP="009C695A"/>
    <w:p w14:paraId="50E33E30" w14:textId="77777777" w:rsidR="00A938E7" w:rsidRDefault="00A938E7" w:rsidP="009C6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D396" w14:textId="77777777" w:rsidR="00BB182C" w:rsidRDefault="00BB182C" w:rsidP="00FC3ABE">
    <w:pPr>
      <w:pStyle w:val="Heading1"/>
    </w:pPr>
  </w:p>
  <w:p w14:paraId="1536E5AE" w14:textId="77777777" w:rsidR="00BB182C" w:rsidRDefault="00BB182C" w:rsidP="00FC3ABE">
    <w:pPr>
      <w:pStyle w:val="Heading1"/>
    </w:pPr>
  </w:p>
  <w:p w14:paraId="761602EC" w14:textId="77777777" w:rsidR="00BB182C" w:rsidRDefault="00BB182C" w:rsidP="00FC3ABE">
    <w:pPr>
      <w:pStyle w:val="Heading1"/>
    </w:pPr>
  </w:p>
  <w:p w14:paraId="0DC67EC4" w14:textId="41EF6AB3" w:rsidR="00BB182C" w:rsidRPr="00180F30" w:rsidRDefault="00BB182C" w:rsidP="00FC3ABE">
    <w:pPr>
      <w:pStyle w:val="Heading1"/>
    </w:pPr>
  </w:p>
  <w:p w14:paraId="314C2B7E" w14:textId="77777777" w:rsidR="00BB182C" w:rsidRDefault="00BB182C" w:rsidP="009C6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2ABC" w14:textId="77777777" w:rsidR="00BB182C" w:rsidRDefault="00BB182C" w:rsidP="00FC3ABE">
    <w:pPr>
      <w:pStyle w:val="Heading1"/>
    </w:pPr>
  </w:p>
  <w:p w14:paraId="798B3434" w14:textId="77777777" w:rsidR="00BB182C" w:rsidRDefault="00BB182C" w:rsidP="00FC3ABE">
    <w:pPr>
      <w:pStyle w:val="Heading1"/>
    </w:pPr>
  </w:p>
  <w:p w14:paraId="6C5E9AC9" w14:textId="77777777" w:rsidR="00BB182C" w:rsidRDefault="00BB182C" w:rsidP="00FC3ABE">
    <w:pPr>
      <w:pStyle w:val="Heading1"/>
    </w:pPr>
  </w:p>
  <w:p w14:paraId="7D4294EC" w14:textId="77777777" w:rsidR="00BB182C" w:rsidRDefault="00BB182C" w:rsidP="009C6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2F35" w14:textId="77777777" w:rsidR="00BB182C" w:rsidRDefault="00BB182C" w:rsidP="00FC3ABE">
    <w:pPr>
      <w:pStyle w:val="Heading1"/>
    </w:pPr>
  </w:p>
  <w:p w14:paraId="1EA8EDD5" w14:textId="77777777" w:rsidR="00BB182C" w:rsidRDefault="00BB182C" w:rsidP="00FC3ABE">
    <w:pPr>
      <w:pStyle w:val="Heading1"/>
    </w:pPr>
  </w:p>
  <w:p w14:paraId="361062A1" w14:textId="0E8C89CE" w:rsidR="00BB182C" w:rsidRPr="006C33E5" w:rsidRDefault="00BB182C" w:rsidP="00144F4E">
    <w:pPr>
      <w:pBdr>
        <w:bottom w:val="single" w:sz="4" w:space="1" w:color="auto"/>
      </w:pBdr>
      <w:jc w:val="right"/>
      <w:rPr>
        <w:rFonts w:eastAsia="Avenir Heavy" w:cs="Avenir Heavy"/>
        <w:szCs w:val="23"/>
      </w:rPr>
    </w:pPr>
    <w:r>
      <w:rPr>
        <w:rFonts w:eastAsia="Avenir Heavy" w:cs="Avenir Heavy"/>
        <w:szCs w:val="23"/>
      </w:rPr>
      <w:t>INSERT ASSOCIATION NAME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97E5" w14:textId="77777777" w:rsidR="00BB182C" w:rsidRDefault="00BB182C" w:rsidP="00FC3ABE">
    <w:pPr>
      <w:pStyle w:val="Heading1"/>
    </w:pPr>
  </w:p>
  <w:p w14:paraId="4B61E716" w14:textId="77777777" w:rsidR="00BB182C" w:rsidRDefault="00BB182C" w:rsidP="00FC3ABE">
    <w:pPr>
      <w:pStyle w:val="Heading1"/>
    </w:pPr>
  </w:p>
  <w:p w14:paraId="05EB07FF" w14:textId="77777777" w:rsidR="00BB182C" w:rsidRDefault="00BB182C" w:rsidP="00FC3ABE">
    <w:pPr>
      <w:pStyle w:val="Heading1"/>
    </w:pPr>
  </w:p>
  <w:p w14:paraId="249E7351" w14:textId="6DBAAE4F" w:rsidR="00BB182C" w:rsidRPr="00473559" w:rsidRDefault="00BB182C" w:rsidP="00FC3ABE">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2ED7A2"/>
    <w:lvl w:ilvl="0">
      <w:start w:val="1"/>
      <w:numFmt w:val="bullet"/>
      <w:lvlText w:val=""/>
      <w:lvlJc w:val="left"/>
      <w:pPr>
        <w:ind w:left="360" w:hanging="360"/>
      </w:pPr>
      <w:rPr>
        <w:rFonts w:ascii="Symbol" w:hAnsi="Symbol" w:hint="default"/>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bCs w:val="0"/>
        <w:iCs w:val="0"/>
        <w:strike w:val="0"/>
        <w:dstrike w:val="0"/>
        <w:kern w:val="1"/>
        <w:position w:val="0"/>
        <w:sz w:val="22"/>
        <w:szCs w:val="22"/>
        <w:vertAlign w:val="baseline"/>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616D1"/>
    <w:multiLevelType w:val="hybridMultilevel"/>
    <w:tmpl w:val="6BCE4706"/>
    <w:lvl w:ilvl="0" w:tplc="38128FA2">
      <w:start w:val="1"/>
      <w:numFmt w:val="upperLetter"/>
      <w:lvlText w:val="(%1)"/>
      <w:lvlJc w:val="left"/>
      <w:pPr>
        <w:ind w:left="3356" w:hanging="720"/>
      </w:pPr>
      <w:rPr>
        <w:rFonts w:hint="default"/>
      </w:rPr>
    </w:lvl>
    <w:lvl w:ilvl="1" w:tplc="E6C6F454">
      <w:start w:val="1"/>
      <w:numFmt w:val="lowerLetter"/>
      <w:lvlText w:val="(%2)"/>
      <w:lvlJc w:val="left"/>
      <w:pPr>
        <w:ind w:left="4076" w:hanging="720"/>
      </w:pPr>
      <w:rPr>
        <w:rFonts w:hint="default"/>
        <w:b w:val="0"/>
      </w:rPr>
    </w:lvl>
    <w:lvl w:ilvl="2" w:tplc="08725C4C">
      <w:start w:val="1"/>
      <w:numFmt w:val="lowerLetter"/>
      <w:lvlText w:val="(%3)"/>
      <w:lvlJc w:val="left"/>
      <w:pPr>
        <w:ind w:left="4616" w:hanging="360"/>
      </w:pPr>
      <w:rPr>
        <w:rFonts w:hint="default"/>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2" w15:restartNumberingAfterBreak="0">
    <w:nsid w:val="00877239"/>
    <w:multiLevelType w:val="hybridMultilevel"/>
    <w:tmpl w:val="B6B6F24C"/>
    <w:lvl w:ilvl="0" w:tplc="D5BE84D4">
      <w:start w:val="1"/>
      <w:numFmt w:val="lowerLetter"/>
      <w:lvlText w:val="(%1)"/>
      <w:lvlJc w:val="left"/>
      <w:pPr>
        <w:ind w:left="656" w:hanging="360"/>
      </w:pPr>
      <w:rPr>
        <w:rFonts w:asciiTheme="minorHAnsi" w:eastAsia="Arial" w:hAnsiTheme="minorHAnsi" w:hint="default"/>
        <w:sz w:val="20"/>
        <w:szCs w:val="20"/>
      </w:rPr>
    </w:lvl>
    <w:lvl w:ilvl="1" w:tplc="0C090019" w:tentative="1">
      <w:start w:val="1"/>
      <w:numFmt w:val="lowerLetter"/>
      <w:lvlText w:val="%2."/>
      <w:lvlJc w:val="left"/>
      <w:pPr>
        <w:ind w:left="1376" w:hanging="360"/>
      </w:pPr>
    </w:lvl>
    <w:lvl w:ilvl="2" w:tplc="0C09001B" w:tentative="1">
      <w:start w:val="1"/>
      <w:numFmt w:val="lowerRoman"/>
      <w:lvlText w:val="%3."/>
      <w:lvlJc w:val="right"/>
      <w:pPr>
        <w:ind w:left="2096" w:hanging="180"/>
      </w:pPr>
    </w:lvl>
    <w:lvl w:ilvl="3" w:tplc="0C09000F" w:tentative="1">
      <w:start w:val="1"/>
      <w:numFmt w:val="decimal"/>
      <w:lvlText w:val="%4."/>
      <w:lvlJc w:val="left"/>
      <w:pPr>
        <w:ind w:left="2816" w:hanging="360"/>
      </w:pPr>
    </w:lvl>
    <w:lvl w:ilvl="4" w:tplc="0C090019" w:tentative="1">
      <w:start w:val="1"/>
      <w:numFmt w:val="lowerLetter"/>
      <w:lvlText w:val="%5."/>
      <w:lvlJc w:val="left"/>
      <w:pPr>
        <w:ind w:left="3536" w:hanging="360"/>
      </w:pPr>
    </w:lvl>
    <w:lvl w:ilvl="5" w:tplc="0C09001B" w:tentative="1">
      <w:start w:val="1"/>
      <w:numFmt w:val="lowerRoman"/>
      <w:lvlText w:val="%6."/>
      <w:lvlJc w:val="right"/>
      <w:pPr>
        <w:ind w:left="4256" w:hanging="180"/>
      </w:pPr>
    </w:lvl>
    <w:lvl w:ilvl="6" w:tplc="0C09000F" w:tentative="1">
      <w:start w:val="1"/>
      <w:numFmt w:val="decimal"/>
      <w:lvlText w:val="%7."/>
      <w:lvlJc w:val="left"/>
      <w:pPr>
        <w:ind w:left="4976" w:hanging="360"/>
      </w:pPr>
    </w:lvl>
    <w:lvl w:ilvl="7" w:tplc="0C090019" w:tentative="1">
      <w:start w:val="1"/>
      <w:numFmt w:val="lowerLetter"/>
      <w:lvlText w:val="%8."/>
      <w:lvlJc w:val="left"/>
      <w:pPr>
        <w:ind w:left="5696" w:hanging="360"/>
      </w:pPr>
    </w:lvl>
    <w:lvl w:ilvl="8" w:tplc="0C09001B" w:tentative="1">
      <w:start w:val="1"/>
      <w:numFmt w:val="lowerRoman"/>
      <w:lvlText w:val="%9."/>
      <w:lvlJc w:val="right"/>
      <w:pPr>
        <w:ind w:left="6416" w:hanging="180"/>
      </w:pPr>
    </w:lvl>
  </w:abstractNum>
  <w:abstractNum w:abstractNumId="3" w15:restartNumberingAfterBreak="0">
    <w:nsid w:val="01112542"/>
    <w:multiLevelType w:val="hybridMultilevel"/>
    <w:tmpl w:val="E9C4A2CA"/>
    <w:lvl w:ilvl="0" w:tplc="444C98AE">
      <w:start w:val="1"/>
      <w:numFmt w:val="lowerLetter"/>
      <w:lvlText w:val="(%1)"/>
      <w:lvlJc w:val="left"/>
      <w:pPr>
        <w:ind w:left="1260" w:hanging="360"/>
      </w:pPr>
      <w:rPr>
        <w:rFonts w:hint="default"/>
      </w:rPr>
    </w:lvl>
    <w:lvl w:ilvl="1" w:tplc="0C090019">
      <w:start w:val="1"/>
      <w:numFmt w:val="lowerLetter"/>
      <w:lvlText w:val="%2."/>
      <w:lvlJc w:val="left"/>
      <w:pPr>
        <w:ind w:left="1980" w:hanging="360"/>
      </w:pPr>
    </w:lvl>
    <w:lvl w:ilvl="2" w:tplc="0C09001B">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 w15:restartNumberingAfterBreak="0">
    <w:nsid w:val="013C1A54"/>
    <w:multiLevelType w:val="hybridMultilevel"/>
    <w:tmpl w:val="C5B44666"/>
    <w:lvl w:ilvl="0" w:tplc="627CA8A6">
      <w:start w:val="1"/>
      <w:numFmt w:val="lowerLetter"/>
      <w:lvlText w:val="(%1)"/>
      <w:lvlJc w:val="left"/>
      <w:pPr>
        <w:ind w:left="2255" w:hanging="720"/>
      </w:pPr>
      <w:rPr>
        <w:rFonts w:asciiTheme="minorHAnsi" w:eastAsia="Arial" w:hAnsiTheme="minorHAnsi" w:hint="default"/>
        <w:sz w:val="20"/>
        <w:szCs w:val="20"/>
      </w:rPr>
    </w:lvl>
    <w:lvl w:ilvl="1" w:tplc="3294E382">
      <w:start w:val="1"/>
      <w:numFmt w:val="lowerRoman"/>
      <w:lvlText w:val="(%2)"/>
      <w:lvlJc w:val="left"/>
      <w:pPr>
        <w:ind w:left="2397" w:hanging="720"/>
      </w:pPr>
      <w:rPr>
        <w:rFonts w:asciiTheme="minorHAnsi" w:eastAsia="Arial" w:hAnsiTheme="minorHAnsi" w:hint="default"/>
        <w:sz w:val="20"/>
        <w:szCs w:val="20"/>
      </w:rPr>
    </w:lvl>
    <w:lvl w:ilvl="2" w:tplc="11B0CAB6">
      <w:start w:val="1"/>
      <w:numFmt w:val="bullet"/>
      <w:lvlText w:val="•"/>
      <w:lvlJc w:val="left"/>
      <w:pPr>
        <w:ind w:left="3164" w:hanging="720"/>
      </w:pPr>
      <w:rPr>
        <w:rFonts w:hint="default"/>
      </w:rPr>
    </w:lvl>
    <w:lvl w:ilvl="3" w:tplc="45FE724C">
      <w:start w:val="1"/>
      <w:numFmt w:val="bullet"/>
      <w:lvlText w:val="•"/>
      <w:lvlJc w:val="left"/>
      <w:pPr>
        <w:ind w:left="3932" w:hanging="720"/>
      </w:pPr>
      <w:rPr>
        <w:rFonts w:hint="default"/>
      </w:rPr>
    </w:lvl>
    <w:lvl w:ilvl="4" w:tplc="629086E0">
      <w:start w:val="1"/>
      <w:numFmt w:val="bullet"/>
      <w:lvlText w:val="•"/>
      <w:lvlJc w:val="left"/>
      <w:pPr>
        <w:ind w:left="4700" w:hanging="720"/>
      </w:pPr>
      <w:rPr>
        <w:rFonts w:hint="default"/>
      </w:rPr>
    </w:lvl>
    <w:lvl w:ilvl="5" w:tplc="BAC81BEE">
      <w:start w:val="1"/>
      <w:numFmt w:val="bullet"/>
      <w:lvlText w:val="•"/>
      <w:lvlJc w:val="left"/>
      <w:pPr>
        <w:ind w:left="5468" w:hanging="720"/>
      </w:pPr>
      <w:rPr>
        <w:rFonts w:hint="default"/>
      </w:rPr>
    </w:lvl>
    <w:lvl w:ilvl="6" w:tplc="CCE609E8">
      <w:start w:val="1"/>
      <w:numFmt w:val="bullet"/>
      <w:lvlText w:val="•"/>
      <w:lvlJc w:val="left"/>
      <w:pPr>
        <w:ind w:left="6235" w:hanging="720"/>
      </w:pPr>
      <w:rPr>
        <w:rFonts w:hint="default"/>
      </w:rPr>
    </w:lvl>
    <w:lvl w:ilvl="7" w:tplc="86BA30CA">
      <w:start w:val="1"/>
      <w:numFmt w:val="bullet"/>
      <w:lvlText w:val="•"/>
      <w:lvlJc w:val="left"/>
      <w:pPr>
        <w:ind w:left="7003" w:hanging="720"/>
      </w:pPr>
      <w:rPr>
        <w:rFonts w:hint="default"/>
      </w:rPr>
    </w:lvl>
    <w:lvl w:ilvl="8" w:tplc="37BC90DE">
      <w:start w:val="1"/>
      <w:numFmt w:val="bullet"/>
      <w:lvlText w:val="•"/>
      <w:lvlJc w:val="left"/>
      <w:pPr>
        <w:ind w:left="7771" w:hanging="720"/>
      </w:pPr>
      <w:rPr>
        <w:rFonts w:hint="default"/>
      </w:rPr>
    </w:lvl>
  </w:abstractNum>
  <w:abstractNum w:abstractNumId="5" w15:restartNumberingAfterBreak="0">
    <w:nsid w:val="02192C27"/>
    <w:multiLevelType w:val="hybridMultilevel"/>
    <w:tmpl w:val="ED94F492"/>
    <w:lvl w:ilvl="0" w:tplc="1C32333A">
      <w:start w:val="1"/>
      <w:numFmt w:val="lowerLetter"/>
      <w:lvlText w:val="(%1)"/>
      <w:lvlJc w:val="left"/>
      <w:pPr>
        <w:ind w:left="2256" w:hanging="720"/>
      </w:pPr>
      <w:rPr>
        <w:rFonts w:asciiTheme="minorHAnsi" w:eastAsia="Arial" w:hAnsiTheme="minorHAnsi" w:hint="default"/>
        <w:sz w:val="22"/>
        <w:szCs w:val="22"/>
      </w:rPr>
    </w:lvl>
    <w:lvl w:ilvl="1" w:tplc="24BC8C74">
      <w:start w:val="1"/>
      <w:numFmt w:val="lowerRoman"/>
      <w:lvlText w:val="(%2)"/>
      <w:lvlJc w:val="left"/>
      <w:pPr>
        <w:ind w:left="2398" w:hanging="720"/>
      </w:pPr>
      <w:rPr>
        <w:rFonts w:asciiTheme="minorHAnsi" w:eastAsia="Arial" w:hAnsiTheme="minorHAnsi" w:hint="default"/>
        <w:sz w:val="20"/>
        <w:szCs w:val="20"/>
      </w:rPr>
    </w:lvl>
    <w:lvl w:ilvl="2" w:tplc="2CB6B814">
      <w:start w:val="1"/>
      <w:numFmt w:val="bullet"/>
      <w:lvlText w:val="•"/>
      <w:lvlJc w:val="left"/>
      <w:pPr>
        <w:ind w:left="3165" w:hanging="720"/>
      </w:pPr>
      <w:rPr>
        <w:rFonts w:hint="default"/>
      </w:rPr>
    </w:lvl>
    <w:lvl w:ilvl="3" w:tplc="464C5EE2">
      <w:start w:val="1"/>
      <w:numFmt w:val="bullet"/>
      <w:lvlText w:val="•"/>
      <w:lvlJc w:val="left"/>
      <w:pPr>
        <w:ind w:left="3933" w:hanging="720"/>
      </w:pPr>
      <w:rPr>
        <w:rFonts w:hint="default"/>
      </w:rPr>
    </w:lvl>
    <w:lvl w:ilvl="4" w:tplc="663C8274">
      <w:start w:val="1"/>
      <w:numFmt w:val="bullet"/>
      <w:lvlText w:val="•"/>
      <w:lvlJc w:val="left"/>
      <w:pPr>
        <w:ind w:left="4700" w:hanging="720"/>
      </w:pPr>
      <w:rPr>
        <w:rFonts w:hint="default"/>
      </w:rPr>
    </w:lvl>
    <w:lvl w:ilvl="5" w:tplc="418E5AB4">
      <w:start w:val="1"/>
      <w:numFmt w:val="bullet"/>
      <w:lvlText w:val="•"/>
      <w:lvlJc w:val="left"/>
      <w:pPr>
        <w:ind w:left="5468" w:hanging="720"/>
      </w:pPr>
      <w:rPr>
        <w:rFonts w:hint="default"/>
      </w:rPr>
    </w:lvl>
    <w:lvl w:ilvl="6" w:tplc="29B8D8B4">
      <w:start w:val="1"/>
      <w:numFmt w:val="bullet"/>
      <w:lvlText w:val="•"/>
      <w:lvlJc w:val="left"/>
      <w:pPr>
        <w:ind w:left="6236" w:hanging="720"/>
      </w:pPr>
      <w:rPr>
        <w:rFonts w:hint="default"/>
      </w:rPr>
    </w:lvl>
    <w:lvl w:ilvl="7" w:tplc="0D16413C">
      <w:start w:val="1"/>
      <w:numFmt w:val="bullet"/>
      <w:lvlText w:val="•"/>
      <w:lvlJc w:val="left"/>
      <w:pPr>
        <w:ind w:left="7003" w:hanging="720"/>
      </w:pPr>
      <w:rPr>
        <w:rFonts w:hint="default"/>
      </w:rPr>
    </w:lvl>
    <w:lvl w:ilvl="8" w:tplc="148ED1AE">
      <w:start w:val="1"/>
      <w:numFmt w:val="bullet"/>
      <w:lvlText w:val="•"/>
      <w:lvlJc w:val="left"/>
      <w:pPr>
        <w:ind w:left="7771" w:hanging="720"/>
      </w:pPr>
      <w:rPr>
        <w:rFonts w:hint="default"/>
      </w:rPr>
    </w:lvl>
  </w:abstractNum>
  <w:abstractNum w:abstractNumId="6" w15:restartNumberingAfterBreak="0">
    <w:nsid w:val="03DA7C27"/>
    <w:multiLevelType w:val="hybridMultilevel"/>
    <w:tmpl w:val="7812E47E"/>
    <w:lvl w:ilvl="0" w:tplc="9880156C">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 w15:restartNumberingAfterBreak="0">
    <w:nsid w:val="043D58B6"/>
    <w:multiLevelType w:val="hybridMultilevel"/>
    <w:tmpl w:val="1D7C5F76"/>
    <w:lvl w:ilvl="0" w:tplc="9880156C">
      <w:start w:val="1"/>
      <w:numFmt w:val="upp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044F01AE"/>
    <w:multiLevelType w:val="multilevel"/>
    <w:tmpl w:val="749E7468"/>
    <w:lvl w:ilvl="0">
      <w:start w:val="1"/>
      <w:numFmt w:val="lowerLetter"/>
      <w:lvlText w:val="(%1)"/>
      <w:lvlJc w:val="left"/>
      <w:pPr>
        <w:ind w:left="2552" w:hanging="567"/>
      </w:pPr>
      <w:rPr>
        <w:rFonts w:hint="default"/>
        <w:b w:val="0"/>
      </w:rPr>
    </w:lvl>
    <w:lvl w:ilvl="1">
      <w:start w:val="1"/>
      <w:numFmt w:val="lowerLetter"/>
      <w:lvlText w:val="%2."/>
      <w:lvlJc w:val="left"/>
      <w:pPr>
        <w:ind w:left="1701" w:hanging="567"/>
      </w:pPr>
      <w:rPr>
        <w:rFonts w:hint="default"/>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9" w15:restartNumberingAfterBreak="0">
    <w:nsid w:val="04CF185E"/>
    <w:multiLevelType w:val="hybridMultilevel"/>
    <w:tmpl w:val="8B3C085E"/>
    <w:lvl w:ilvl="0" w:tplc="507036D4">
      <w:start w:val="1"/>
      <w:numFmt w:val="lowerLetter"/>
      <w:lvlText w:val="(%1)"/>
      <w:lvlJc w:val="left"/>
      <w:pPr>
        <w:ind w:left="1893" w:hanging="720"/>
        <w:jc w:val="right"/>
      </w:pPr>
      <w:rPr>
        <w:rFonts w:asciiTheme="minorHAnsi" w:eastAsia="Arial" w:hAnsiTheme="minorHAnsi" w:hint="default"/>
        <w:sz w:val="22"/>
        <w:szCs w:val="22"/>
      </w:rPr>
    </w:lvl>
    <w:lvl w:ilvl="1" w:tplc="5546DFCC">
      <w:start w:val="1"/>
      <w:numFmt w:val="lowerRoman"/>
      <w:lvlText w:val="(%2)"/>
      <w:lvlJc w:val="left"/>
      <w:pPr>
        <w:ind w:left="2398" w:hanging="720"/>
      </w:pPr>
      <w:rPr>
        <w:rFonts w:asciiTheme="minorHAnsi" w:eastAsia="Arial" w:hAnsiTheme="minorHAnsi" w:hint="default"/>
        <w:sz w:val="20"/>
        <w:szCs w:val="20"/>
      </w:rPr>
    </w:lvl>
    <w:lvl w:ilvl="2" w:tplc="9BF6C4BA">
      <w:start w:val="1"/>
      <w:numFmt w:val="bullet"/>
      <w:lvlText w:val="•"/>
      <w:lvlJc w:val="left"/>
      <w:pPr>
        <w:ind w:left="3125" w:hanging="720"/>
      </w:pPr>
      <w:rPr>
        <w:rFonts w:hint="default"/>
      </w:rPr>
    </w:lvl>
    <w:lvl w:ilvl="3" w:tplc="C96CCBD4">
      <w:start w:val="1"/>
      <w:numFmt w:val="bullet"/>
      <w:lvlText w:val="•"/>
      <w:lvlJc w:val="left"/>
      <w:pPr>
        <w:ind w:left="3853" w:hanging="720"/>
      </w:pPr>
      <w:rPr>
        <w:rFonts w:hint="default"/>
      </w:rPr>
    </w:lvl>
    <w:lvl w:ilvl="4" w:tplc="28EAF948">
      <w:start w:val="1"/>
      <w:numFmt w:val="bullet"/>
      <w:lvlText w:val="•"/>
      <w:lvlJc w:val="left"/>
      <w:pPr>
        <w:ind w:left="4580" w:hanging="720"/>
      </w:pPr>
      <w:rPr>
        <w:rFonts w:hint="default"/>
      </w:rPr>
    </w:lvl>
    <w:lvl w:ilvl="5" w:tplc="03121C68">
      <w:start w:val="1"/>
      <w:numFmt w:val="bullet"/>
      <w:lvlText w:val="•"/>
      <w:lvlJc w:val="left"/>
      <w:pPr>
        <w:ind w:left="5308" w:hanging="720"/>
      </w:pPr>
      <w:rPr>
        <w:rFonts w:hint="default"/>
      </w:rPr>
    </w:lvl>
    <w:lvl w:ilvl="6" w:tplc="2D824710">
      <w:start w:val="1"/>
      <w:numFmt w:val="bullet"/>
      <w:lvlText w:val="•"/>
      <w:lvlJc w:val="left"/>
      <w:pPr>
        <w:ind w:left="6036" w:hanging="720"/>
      </w:pPr>
      <w:rPr>
        <w:rFonts w:hint="default"/>
      </w:rPr>
    </w:lvl>
    <w:lvl w:ilvl="7" w:tplc="C1CAF7DE">
      <w:start w:val="1"/>
      <w:numFmt w:val="bullet"/>
      <w:lvlText w:val="•"/>
      <w:lvlJc w:val="left"/>
      <w:pPr>
        <w:ind w:left="6763" w:hanging="720"/>
      </w:pPr>
      <w:rPr>
        <w:rFonts w:hint="default"/>
      </w:rPr>
    </w:lvl>
    <w:lvl w:ilvl="8" w:tplc="B2920950">
      <w:start w:val="1"/>
      <w:numFmt w:val="bullet"/>
      <w:lvlText w:val="•"/>
      <w:lvlJc w:val="left"/>
      <w:pPr>
        <w:ind w:left="7491" w:hanging="720"/>
      </w:pPr>
      <w:rPr>
        <w:rFonts w:hint="default"/>
      </w:rPr>
    </w:lvl>
  </w:abstractNum>
  <w:abstractNum w:abstractNumId="10" w15:restartNumberingAfterBreak="0">
    <w:nsid w:val="06A506B6"/>
    <w:multiLevelType w:val="hybridMultilevel"/>
    <w:tmpl w:val="93EEB400"/>
    <w:lvl w:ilvl="0" w:tplc="E4CE3510">
      <w:start w:val="1"/>
      <w:numFmt w:val="lowerRoman"/>
      <w:lvlText w:val="(%1)"/>
      <w:lvlJc w:val="left"/>
      <w:pPr>
        <w:ind w:left="1800" w:hanging="360"/>
      </w:pPr>
      <w:rPr>
        <w:rFonts w:asciiTheme="minorHAnsi" w:eastAsia="Arial" w:hAnsiTheme="minorHAnsi" w:hint="default"/>
        <w:color w:val="auto"/>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7451526"/>
    <w:multiLevelType w:val="multilevel"/>
    <w:tmpl w:val="C01469F4"/>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7C12D34"/>
    <w:multiLevelType w:val="hybridMultilevel"/>
    <w:tmpl w:val="AA90F748"/>
    <w:lvl w:ilvl="0" w:tplc="F6D28A50">
      <w:start w:val="1"/>
      <w:numFmt w:val="lowerRoman"/>
      <w:lvlText w:val="(%1)"/>
      <w:lvlJc w:val="left"/>
      <w:pPr>
        <w:ind w:left="1800" w:hanging="360"/>
      </w:pPr>
      <w:rPr>
        <w:rFonts w:asciiTheme="minorHAnsi" w:eastAsia="Arial"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07F85735"/>
    <w:multiLevelType w:val="hybridMultilevel"/>
    <w:tmpl w:val="4FFC098E"/>
    <w:lvl w:ilvl="0" w:tplc="DD4087CE">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4" w15:restartNumberingAfterBreak="0">
    <w:nsid w:val="083E6651"/>
    <w:multiLevelType w:val="hybridMultilevel"/>
    <w:tmpl w:val="097C353A"/>
    <w:lvl w:ilvl="0" w:tplc="606ECD66">
      <w:start w:val="1"/>
      <w:numFmt w:val="lowerLetter"/>
      <w:lvlText w:val="(%1)"/>
      <w:lvlJc w:val="left"/>
      <w:pPr>
        <w:ind w:left="2255" w:hanging="720"/>
        <w:jc w:val="right"/>
      </w:pPr>
      <w:rPr>
        <w:rFonts w:asciiTheme="minorHAnsi" w:eastAsia="Arial" w:hAnsiTheme="minorHAnsi" w:hint="default"/>
        <w:sz w:val="20"/>
        <w:szCs w:val="20"/>
      </w:rPr>
    </w:lvl>
    <w:lvl w:ilvl="1" w:tplc="E3DE779E">
      <w:start w:val="1"/>
      <w:numFmt w:val="lowerRoman"/>
      <w:lvlText w:val="(%2)"/>
      <w:lvlJc w:val="left"/>
      <w:pPr>
        <w:ind w:left="2397" w:hanging="720"/>
      </w:pPr>
      <w:rPr>
        <w:rFonts w:asciiTheme="minorHAnsi" w:eastAsia="Arial" w:hAnsiTheme="minorHAnsi" w:hint="default"/>
        <w:sz w:val="22"/>
        <w:szCs w:val="22"/>
      </w:rPr>
    </w:lvl>
    <w:lvl w:ilvl="2" w:tplc="B7C47714">
      <w:start w:val="1"/>
      <w:numFmt w:val="bullet"/>
      <w:lvlText w:val="•"/>
      <w:lvlJc w:val="left"/>
      <w:pPr>
        <w:ind w:left="3164" w:hanging="720"/>
      </w:pPr>
      <w:rPr>
        <w:rFonts w:hint="default"/>
      </w:rPr>
    </w:lvl>
    <w:lvl w:ilvl="3" w:tplc="9DDC836E">
      <w:start w:val="1"/>
      <w:numFmt w:val="bullet"/>
      <w:lvlText w:val="•"/>
      <w:lvlJc w:val="left"/>
      <w:pPr>
        <w:ind w:left="3932" w:hanging="720"/>
      </w:pPr>
      <w:rPr>
        <w:rFonts w:hint="default"/>
      </w:rPr>
    </w:lvl>
    <w:lvl w:ilvl="4" w:tplc="B63E1558">
      <w:start w:val="1"/>
      <w:numFmt w:val="bullet"/>
      <w:lvlText w:val="•"/>
      <w:lvlJc w:val="left"/>
      <w:pPr>
        <w:ind w:left="4700" w:hanging="720"/>
      </w:pPr>
      <w:rPr>
        <w:rFonts w:hint="default"/>
      </w:rPr>
    </w:lvl>
    <w:lvl w:ilvl="5" w:tplc="4CB2DA92">
      <w:start w:val="1"/>
      <w:numFmt w:val="bullet"/>
      <w:lvlText w:val="•"/>
      <w:lvlJc w:val="left"/>
      <w:pPr>
        <w:ind w:left="5468" w:hanging="720"/>
      </w:pPr>
      <w:rPr>
        <w:rFonts w:hint="default"/>
      </w:rPr>
    </w:lvl>
    <w:lvl w:ilvl="6" w:tplc="941EBC86">
      <w:start w:val="1"/>
      <w:numFmt w:val="bullet"/>
      <w:lvlText w:val="•"/>
      <w:lvlJc w:val="left"/>
      <w:pPr>
        <w:ind w:left="6235" w:hanging="720"/>
      </w:pPr>
      <w:rPr>
        <w:rFonts w:hint="default"/>
      </w:rPr>
    </w:lvl>
    <w:lvl w:ilvl="7" w:tplc="E0F80680">
      <w:start w:val="1"/>
      <w:numFmt w:val="bullet"/>
      <w:lvlText w:val="•"/>
      <w:lvlJc w:val="left"/>
      <w:pPr>
        <w:ind w:left="7003" w:hanging="720"/>
      </w:pPr>
      <w:rPr>
        <w:rFonts w:hint="default"/>
      </w:rPr>
    </w:lvl>
    <w:lvl w:ilvl="8" w:tplc="ADD09C06">
      <w:start w:val="1"/>
      <w:numFmt w:val="bullet"/>
      <w:lvlText w:val="•"/>
      <w:lvlJc w:val="left"/>
      <w:pPr>
        <w:ind w:left="7771" w:hanging="720"/>
      </w:pPr>
      <w:rPr>
        <w:rFonts w:hint="default"/>
      </w:rPr>
    </w:lvl>
  </w:abstractNum>
  <w:abstractNum w:abstractNumId="15" w15:restartNumberingAfterBreak="0">
    <w:nsid w:val="087177A3"/>
    <w:multiLevelType w:val="hybridMultilevel"/>
    <w:tmpl w:val="E92A75CA"/>
    <w:lvl w:ilvl="0" w:tplc="37202F14">
      <w:start w:val="1"/>
      <w:numFmt w:val="lowerRoman"/>
      <w:lvlText w:val="(%1)"/>
      <w:lvlJc w:val="left"/>
      <w:pPr>
        <w:ind w:left="1637" w:hanging="360"/>
      </w:pPr>
      <w:rPr>
        <w:rFonts w:asciiTheme="minorHAnsi" w:eastAsia="Arial"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091D3D51"/>
    <w:multiLevelType w:val="hybridMultilevel"/>
    <w:tmpl w:val="02BAF764"/>
    <w:lvl w:ilvl="0" w:tplc="110EBABA">
      <w:start w:val="3"/>
      <w:numFmt w:val="lowerLetter"/>
      <w:lvlText w:val="(%1)"/>
      <w:lvlJc w:val="left"/>
      <w:pPr>
        <w:ind w:left="2160" w:hanging="360"/>
      </w:pPr>
      <w:rPr>
        <w:rFonts w:asciiTheme="minorHAnsi" w:eastAsia="Arial"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9CC7949"/>
    <w:multiLevelType w:val="hybridMultilevel"/>
    <w:tmpl w:val="50321084"/>
    <w:lvl w:ilvl="0" w:tplc="38128FA2">
      <w:start w:val="1"/>
      <w:numFmt w:val="upperLetter"/>
      <w:lvlText w:val="(%1)"/>
      <w:lvlJc w:val="left"/>
      <w:pPr>
        <w:ind w:left="3356" w:hanging="720"/>
      </w:pPr>
      <w:rPr>
        <w:rFonts w:hint="default"/>
      </w:rPr>
    </w:lvl>
    <w:lvl w:ilvl="1" w:tplc="43D47C4E">
      <w:start w:val="1"/>
      <w:numFmt w:val="lowerRoman"/>
      <w:lvlText w:val="(%2)"/>
      <w:lvlJc w:val="left"/>
      <w:pPr>
        <w:ind w:left="4076" w:hanging="720"/>
      </w:pPr>
      <w:rPr>
        <w:rFonts w:hint="default"/>
        <w:b w:val="0"/>
      </w:rPr>
    </w:lvl>
    <w:lvl w:ilvl="2" w:tplc="08725C4C">
      <w:start w:val="1"/>
      <w:numFmt w:val="lowerLetter"/>
      <w:lvlText w:val="(%3)"/>
      <w:lvlJc w:val="left"/>
      <w:pPr>
        <w:ind w:left="4616" w:hanging="360"/>
      </w:pPr>
      <w:rPr>
        <w:rFonts w:hint="default"/>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8" w15:restartNumberingAfterBreak="0">
    <w:nsid w:val="0ABD2C42"/>
    <w:multiLevelType w:val="hybridMultilevel"/>
    <w:tmpl w:val="B64E7EA0"/>
    <w:lvl w:ilvl="0" w:tplc="111CDF8C">
      <w:start w:val="1"/>
      <w:numFmt w:val="lowerLetter"/>
      <w:lvlText w:val="(%1)"/>
      <w:lvlJc w:val="left"/>
      <w:pPr>
        <w:ind w:left="1800" w:hanging="720"/>
      </w:pPr>
      <w:rPr>
        <w:rFonts w:hint="default"/>
      </w:rPr>
    </w:lvl>
    <w:lvl w:ilvl="1" w:tplc="E3E6882C">
      <w:start w:val="1"/>
      <w:numFmt w:val="lowerLetter"/>
      <w:lvlText w:val="(%2)"/>
      <w:lvlJc w:val="left"/>
      <w:pPr>
        <w:ind w:left="2520" w:hanging="720"/>
      </w:pPr>
      <w:rPr>
        <w:rFonts w:hint="default"/>
      </w:rPr>
    </w:lvl>
    <w:lvl w:ilvl="2" w:tplc="F1BC528E">
      <w:start w:val="1"/>
      <w:numFmt w:val="upp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0B5444BA"/>
    <w:multiLevelType w:val="hybridMultilevel"/>
    <w:tmpl w:val="692A05D4"/>
    <w:lvl w:ilvl="0" w:tplc="169CD9C2">
      <w:start w:val="1"/>
      <w:numFmt w:val="lowerRoman"/>
      <w:lvlText w:val="(%1)"/>
      <w:lvlJc w:val="left"/>
      <w:pPr>
        <w:ind w:left="1944" w:hanging="360"/>
      </w:pPr>
      <w:rPr>
        <w:rFonts w:asciiTheme="minorHAnsi" w:eastAsia="Arial" w:hAnsiTheme="minorHAnsi" w:hint="default"/>
        <w:sz w:val="20"/>
        <w:szCs w:val="2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15:restartNumberingAfterBreak="0">
    <w:nsid w:val="0BC377E5"/>
    <w:multiLevelType w:val="hybridMultilevel"/>
    <w:tmpl w:val="CF7659C6"/>
    <w:lvl w:ilvl="0" w:tplc="8B50F5AC">
      <w:start w:val="1"/>
      <w:numFmt w:val="decimal"/>
      <w:lvlText w:val="(%1)"/>
      <w:lvlJc w:val="left"/>
      <w:pPr>
        <w:ind w:left="2934" w:hanging="360"/>
      </w:pPr>
      <w:rPr>
        <w:rFonts w:hint="default"/>
      </w:rPr>
    </w:lvl>
    <w:lvl w:ilvl="1" w:tplc="0C090019" w:tentative="1">
      <w:start w:val="1"/>
      <w:numFmt w:val="lowerLetter"/>
      <w:lvlText w:val="%2."/>
      <w:lvlJc w:val="left"/>
      <w:pPr>
        <w:ind w:left="3654" w:hanging="360"/>
      </w:pPr>
    </w:lvl>
    <w:lvl w:ilvl="2" w:tplc="0C09001B" w:tentative="1">
      <w:start w:val="1"/>
      <w:numFmt w:val="lowerRoman"/>
      <w:lvlText w:val="%3."/>
      <w:lvlJc w:val="right"/>
      <w:pPr>
        <w:ind w:left="4374" w:hanging="180"/>
      </w:pPr>
    </w:lvl>
    <w:lvl w:ilvl="3" w:tplc="0C09000F" w:tentative="1">
      <w:start w:val="1"/>
      <w:numFmt w:val="decimal"/>
      <w:lvlText w:val="%4."/>
      <w:lvlJc w:val="left"/>
      <w:pPr>
        <w:ind w:left="5094" w:hanging="360"/>
      </w:pPr>
    </w:lvl>
    <w:lvl w:ilvl="4" w:tplc="0C090019" w:tentative="1">
      <w:start w:val="1"/>
      <w:numFmt w:val="lowerLetter"/>
      <w:lvlText w:val="%5."/>
      <w:lvlJc w:val="left"/>
      <w:pPr>
        <w:ind w:left="5814" w:hanging="360"/>
      </w:pPr>
    </w:lvl>
    <w:lvl w:ilvl="5" w:tplc="0C09001B" w:tentative="1">
      <w:start w:val="1"/>
      <w:numFmt w:val="lowerRoman"/>
      <w:lvlText w:val="%6."/>
      <w:lvlJc w:val="right"/>
      <w:pPr>
        <w:ind w:left="6534" w:hanging="180"/>
      </w:pPr>
    </w:lvl>
    <w:lvl w:ilvl="6" w:tplc="0C09000F" w:tentative="1">
      <w:start w:val="1"/>
      <w:numFmt w:val="decimal"/>
      <w:lvlText w:val="%7."/>
      <w:lvlJc w:val="left"/>
      <w:pPr>
        <w:ind w:left="7254" w:hanging="360"/>
      </w:pPr>
    </w:lvl>
    <w:lvl w:ilvl="7" w:tplc="0C090019" w:tentative="1">
      <w:start w:val="1"/>
      <w:numFmt w:val="lowerLetter"/>
      <w:lvlText w:val="%8."/>
      <w:lvlJc w:val="left"/>
      <w:pPr>
        <w:ind w:left="7974" w:hanging="360"/>
      </w:pPr>
    </w:lvl>
    <w:lvl w:ilvl="8" w:tplc="0C09001B" w:tentative="1">
      <w:start w:val="1"/>
      <w:numFmt w:val="lowerRoman"/>
      <w:lvlText w:val="%9."/>
      <w:lvlJc w:val="right"/>
      <w:pPr>
        <w:ind w:left="8694" w:hanging="180"/>
      </w:pPr>
    </w:lvl>
  </w:abstractNum>
  <w:abstractNum w:abstractNumId="21" w15:restartNumberingAfterBreak="0">
    <w:nsid w:val="0C107FB7"/>
    <w:multiLevelType w:val="hybridMultilevel"/>
    <w:tmpl w:val="6F662F3A"/>
    <w:lvl w:ilvl="0" w:tplc="1190185C">
      <w:start w:val="1"/>
      <w:numFmt w:val="upperLetter"/>
      <w:lvlText w:val="%1."/>
      <w:lvlJc w:val="left"/>
      <w:pPr>
        <w:ind w:left="-270" w:hanging="360"/>
      </w:pPr>
      <w:rPr>
        <w:rFonts w:hint="default"/>
        <w:b/>
      </w:rPr>
    </w:lvl>
    <w:lvl w:ilvl="1" w:tplc="0C090019" w:tentative="1">
      <w:start w:val="1"/>
      <w:numFmt w:val="lowerLetter"/>
      <w:lvlText w:val="%2."/>
      <w:lvlJc w:val="left"/>
      <w:pPr>
        <w:ind w:left="450" w:hanging="360"/>
      </w:pPr>
    </w:lvl>
    <w:lvl w:ilvl="2" w:tplc="0C09001B" w:tentative="1">
      <w:start w:val="1"/>
      <w:numFmt w:val="lowerRoman"/>
      <w:lvlText w:val="%3."/>
      <w:lvlJc w:val="right"/>
      <w:pPr>
        <w:ind w:left="1170" w:hanging="180"/>
      </w:pPr>
    </w:lvl>
    <w:lvl w:ilvl="3" w:tplc="0C09000F" w:tentative="1">
      <w:start w:val="1"/>
      <w:numFmt w:val="decimal"/>
      <w:lvlText w:val="%4."/>
      <w:lvlJc w:val="left"/>
      <w:pPr>
        <w:ind w:left="1890" w:hanging="360"/>
      </w:pPr>
    </w:lvl>
    <w:lvl w:ilvl="4" w:tplc="0C090019" w:tentative="1">
      <w:start w:val="1"/>
      <w:numFmt w:val="lowerLetter"/>
      <w:lvlText w:val="%5."/>
      <w:lvlJc w:val="left"/>
      <w:pPr>
        <w:ind w:left="2610" w:hanging="360"/>
      </w:pPr>
    </w:lvl>
    <w:lvl w:ilvl="5" w:tplc="0C09001B" w:tentative="1">
      <w:start w:val="1"/>
      <w:numFmt w:val="lowerRoman"/>
      <w:lvlText w:val="%6."/>
      <w:lvlJc w:val="right"/>
      <w:pPr>
        <w:ind w:left="3330" w:hanging="180"/>
      </w:pPr>
    </w:lvl>
    <w:lvl w:ilvl="6" w:tplc="0C09000F" w:tentative="1">
      <w:start w:val="1"/>
      <w:numFmt w:val="decimal"/>
      <w:lvlText w:val="%7."/>
      <w:lvlJc w:val="left"/>
      <w:pPr>
        <w:ind w:left="4050" w:hanging="360"/>
      </w:pPr>
    </w:lvl>
    <w:lvl w:ilvl="7" w:tplc="0C090019" w:tentative="1">
      <w:start w:val="1"/>
      <w:numFmt w:val="lowerLetter"/>
      <w:lvlText w:val="%8."/>
      <w:lvlJc w:val="left"/>
      <w:pPr>
        <w:ind w:left="4770" w:hanging="360"/>
      </w:pPr>
    </w:lvl>
    <w:lvl w:ilvl="8" w:tplc="0C09001B" w:tentative="1">
      <w:start w:val="1"/>
      <w:numFmt w:val="lowerRoman"/>
      <w:lvlText w:val="%9."/>
      <w:lvlJc w:val="right"/>
      <w:pPr>
        <w:ind w:left="5490" w:hanging="180"/>
      </w:pPr>
    </w:lvl>
  </w:abstractNum>
  <w:abstractNum w:abstractNumId="22" w15:restartNumberingAfterBreak="0">
    <w:nsid w:val="0C124B91"/>
    <w:multiLevelType w:val="multilevel"/>
    <w:tmpl w:val="55BA482C"/>
    <w:lvl w:ilvl="0">
      <w:start w:val="1"/>
      <w:numFmt w:val="decimal"/>
      <w:lvlText w:val="%1."/>
      <w:lvlJc w:val="left"/>
      <w:pPr>
        <w:tabs>
          <w:tab w:val="num" w:pos="360"/>
        </w:tabs>
        <w:ind w:left="360" w:hanging="360"/>
      </w:pPr>
      <w:rPr>
        <w:rFonts w:cs="Times New Roman"/>
        <w:b/>
        <w:sz w:val="22"/>
        <w:szCs w:val="22"/>
      </w:rPr>
    </w:lvl>
    <w:lvl w:ilvl="1">
      <w:start w:val="1"/>
      <w:numFmt w:val="lowerLetter"/>
      <w:lvlText w:val="(%2)"/>
      <w:lvlJc w:val="left"/>
      <w:pPr>
        <w:tabs>
          <w:tab w:val="num" w:pos="720"/>
        </w:tabs>
        <w:ind w:left="720" w:hanging="720"/>
      </w:pPr>
      <w:rPr>
        <w:rFonts w:hint="default"/>
        <w:b w:val="0"/>
        <w:bCs w:val="0"/>
        <w:iCs w:val="0"/>
        <w:strike w:val="0"/>
        <w:dstrike w:val="0"/>
        <w:kern w:val="1"/>
        <w:position w:val="0"/>
        <w:sz w:val="20"/>
        <w:szCs w:val="20"/>
        <w:vertAlign w:val="baseline"/>
      </w:rPr>
    </w:lvl>
    <w:lvl w:ilvl="2">
      <w:start w:val="1"/>
      <w:numFmt w:val="lowerRoman"/>
      <w:lvlText w:val="(%3)"/>
      <w:lvlJc w:val="left"/>
      <w:pPr>
        <w:tabs>
          <w:tab w:val="num" w:pos="1224"/>
        </w:tabs>
        <w:ind w:left="1224" w:hanging="504"/>
      </w:pPr>
      <w:rPr>
        <w:rFonts w:asciiTheme="minorHAnsi" w:eastAsiaTheme="minorHAnsi" w:hAnsiTheme="minorHAnsi" w:cstheme="minorBidi"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0FB25882"/>
    <w:multiLevelType w:val="hybridMultilevel"/>
    <w:tmpl w:val="7C3EB418"/>
    <w:lvl w:ilvl="0" w:tplc="E5C8C624">
      <w:start w:val="1"/>
      <w:numFmt w:val="lowerLetter"/>
      <w:lvlText w:val="(%1)"/>
      <w:lvlJc w:val="left"/>
      <w:pPr>
        <w:ind w:left="1896" w:hanging="720"/>
      </w:pPr>
      <w:rPr>
        <w:rFonts w:asciiTheme="minorHAnsi" w:eastAsia="Arial" w:hAnsiTheme="minorHAnsi" w:hint="default"/>
        <w:sz w:val="20"/>
        <w:szCs w:val="20"/>
      </w:rPr>
    </w:lvl>
    <w:lvl w:ilvl="1" w:tplc="829E7112">
      <w:start w:val="1"/>
      <w:numFmt w:val="lowerRoman"/>
      <w:lvlText w:val="(%2)"/>
      <w:lvlJc w:val="left"/>
      <w:pPr>
        <w:ind w:left="2610" w:hanging="720"/>
      </w:pPr>
      <w:rPr>
        <w:rFonts w:asciiTheme="minorHAnsi" w:eastAsia="Arial" w:hAnsiTheme="minorHAnsi" w:hint="default"/>
        <w:i w:val="0"/>
        <w:color w:val="auto"/>
        <w:sz w:val="20"/>
        <w:szCs w:val="20"/>
        <w:vertAlign w:val="baseline"/>
      </w:rPr>
    </w:lvl>
    <w:lvl w:ilvl="2" w:tplc="42B0B3BC">
      <w:start w:val="1"/>
      <w:numFmt w:val="upperLetter"/>
      <w:lvlText w:val="%3."/>
      <w:lvlJc w:val="left"/>
      <w:pPr>
        <w:ind w:left="2636" w:hanging="721"/>
      </w:pPr>
      <w:rPr>
        <w:rFonts w:ascii="Arial" w:eastAsia="Arial" w:hAnsi="Arial" w:hint="default"/>
        <w:spacing w:val="-1"/>
        <w:sz w:val="22"/>
        <w:szCs w:val="22"/>
      </w:rPr>
    </w:lvl>
    <w:lvl w:ilvl="3" w:tplc="E9F87070">
      <w:start w:val="1"/>
      <w:numFmt w:val="bullet"/>
      <w:lvlText w:val="•"/>
      <w:lvlJc w:val="left"/>
      <w:pPr>
        <w:ind w:left="2037" w:hanging="721"/>
      </w:pPr>
      <w:rPr>
        <w:rFonts w:hint="default"/>
      </w:rPr>
    </w:lvl>
    <w:lvl w:ilvl="4" w:tplc="F18E9A68">
      <w:start w:val="1"/>
      <w:numFmt w:val="bullet"/>
      <w:lvlText w:val="•"/>
      <w:lvlJc w:val="left"/>
      <w:pPr>
        <w:ind w:left="2636" w:hanging="721"/>
      </w:pPr>
      <w:rPr>
        <w:rFonts w:hint="default"/>
      </w:rPr>
    </w:lvl>
    <w:lvl w:ilvl="5" w:tplc="0C6E12CA">
      <w:start w:val="1"/>
      <w:numFmt w:val="bullet"/>
      <w:lvlText w:val="•"/>
      <w:lvlJc w:val="left"/>
      <w:pPr>
        <w:ind w:left="3688" w:hanging="721"/>
      </w:pPr>
      <w:rPr>
        <w:rFonts w:hint="default"/>
      </w:rPr>
    </w:lvl>
    <w:lvl w:ilvl="6" w:tplc="46A82144">
      <w:start w:val="1"/>
      <w:numFmt w:val="bullet"/>
      <w:lvlText w:val="•"/>
      <w:lvlJc w:val="left"/>
      <w:pPr>
        <w:ind w:left="4740" w:hanging="721"/>
      </w:pPr>
      <w:rPr>
        <w:rFonts w:hint="default"/>
      </w:rPr>
    </w:lvl>
    <w:lvl w:ilvl="7" w:tplc="A1BA0A6A">
      <w:start w:val="1"/>
      <w:numFmt w:val="bullet"/>
      <w:lvlText w:val="•"/>
      <w:lvlJc w:val="left"/>
      <w:pPr>
        <w:ind w:left="5791" w:hanging="721"/>
      </w:pPr>
      <w:rPr>
        <w:rFonts w:hint="default"/>
      </w:rPr>
    </w:lvl>
    <w:lvl w:ilvl="8" w:tplc="EECA767C">
      <w:start w:val="1"/>
      <w:numFmt w:val="bullet"/>
      <w:lvlText w:val="•"/>
      <w:lvlJc w:val="left"/>
      <w:pPr>
        <w:ind w:left="6843" w:hanging="721"/>
      </w:pPr>
      <w:rPr>
        <w:rFonts w:hint="default"/>
      </w:rPr>
    </w:lvl>
  </w:abstractNum>
  <w:abstractNum w:abstractNumId="24" w15:restartNumberingAfterBreak="0">
    <w:nsid w:val="0FC12434"/>
    <w:multiLevelType w:val="hybridMultilevel"/>
    <w:tmpl w:val="C28C00EA"/>
    <w:lvl w:ilvl="0" w:tplc="888E3B3C">
      <w:start w:val="1"/>
      <w:numFmt w:val="lowerLetter"/>
      <w:lvlText w:val="(%1)"/>
      <w:lvlJc w:val="left"/>
      <w:pPr>
        <w:ind w:left="1714" w:hanging="720"/>
      </w:pPr>
      <w:rPr>
        <w:rFonts w:asciiTheme="minorHAnsi" w:eastAsia="Arial" w:hAnsiTheme="minorHAnsi" w:hint="default"/>
        <w:color w:val="auto"/>
        <w:sz w:val="20"/>
        <w:szCs w:val="20"/>
      </w:rPr>
    </w:lvl>
    <w:lvl w:ilvl="1" w:tplc="98662958">
      <w:start w:val="1"/>
      <w:numFmt w:val="lowerRoman"/>
      <w:lvlText w:val="(%2)"/>
      <w:lvlJc w:val="left"/>
      <w:pPr>
        <w:ind w:left="1856" w:hanging="720"/>
      </w:pPr>
      <w:rPr>
        <w:rFonts w:asciiTheme="minorHAnsi" w:eastAsia="Arial" w:hAnsiTheme="minorHAnsi" w:hint="default"/>
        <w:sz w:val="20"/>
        <w:szCs w:val="20"/>
      </w:rPr>
    </w:lvl>
    <w:lvl w:ilvl="2" w:tplc="BD12ED66">
      <w:start w:val="1"/>
      <w:numFmt w:val="bullet"/>
      <w:lvlText w:val="•"/>
      <w:lvlJc w:val="left"/>
      <w:pPr>
        <w:ind w:left="1855" w:hanging="720"/>
      </w:pPr>
      <w:rPr>
        <w:rFonts w:hint="default"/>
      </w:rPr>
    </w:lvl>
    <w:lvl w:ilvl="3" w:tplc="E7A2E2AE">
      <w:start w:val="1"/>
      <w:numFmt w:val="bullet"/>
      <w:lvlText w:val="•"/>
      <w:lvlJc w:val="left"/>
      <w:pPr>
        <w:ind w:left="1856" w:hanging="720"/>
      </w:pPr>
      <w:rPr>
        <w:rFonts w:hint="default"/>
      </w:rPr>
    </w:lvl>
    <w:lvl w:ilvl="4" w:tplc="B4025142">
      <w:start w:val="1"/>
      <w:numFmt w:val="bullet"/>
      <w:lvlText w:val="•"/>
      <w:lvlJc w:val="left"/>
      <w:pPr>
        <w:ind w:left="1858" w:hanging="720"/>
      </w:pPr>
      <w:rPr>
        <w:rFonts w:hint="default"/>
      </w:rPr>
    </w:lvl>
    <w:lvl w:ilvl="5" w:tplc="E0500F8A">
      <w:start w:val="1"/>
      <w:numFmt w:val="bullet"/>
      <w:lvlText w:val="•"/>
      <w:lvlJc w:val="left"/>
      <w:pPr>
        <w:ind w:left="3009" w:hanging="720"/>
      </w:pPr>
      <w:rPr>
        <w:rFonts w:hint="default"/>
      </w:rPr>
    </w:lvl>
    <w:lvl w:ilvl="6" w:tplc="73BA331C">
      <w:start w:val="1"/>
      <w:numFmt w:val="bullet"/>
      <w:lvlText w:val="•"/>
      <w:lvlJc w:val="left"/>
      <w:pPr>
        <w:ind w:left="4161" w:hanging="720"/>
      </w:pPr>
      <w:rPr>
        <w:rFonts w:hint="default"/>
      </w:rPr>
    </w:lvl>
    <w:lvl w:ilvl="7" w:tplc="12D4AD74">
      <w:start w:val="1"/>
      <w:numFmt w:val="bullet"/>
      <w:lvlText w:val="•"/>
      <w:lvlJc w:val="left"/>
      <w:pPr>
        <w:ind w:left="5312" w:hanging="720"/>
      </w:pPr>
      <w:rPr>
        <w:rFonts w:hint="default"/>
      </w:rPr>
    </w:lvl>
    <w:lvl w:ilvl="8" w:tplc="BA2CD5B6">
      <w:start w:val="1"/>
      <w:numFmt w:val="bullet"/>
      <w:lvlText w:val="•"/>
      <w:lvlJc w:val="left"/>
      <w:pPr>
        <w:ind w:left="6463" w:hanging="720"/>
      </w:pPr>
      <w:rPr>
        <w:rFonts w:hint="default"/>
      </w:rPr>
    </w:lvl>
  </w:abstractNum>
  <w:abstractNum w:abstractNumId="25" w15:restartNumberingAfterBreak="0">
    <w:nsid w:val="104849AD"/>
    <w:multiLevelType w:val="hybridMultilevel"/>
    <w:tmpl w:val="6788510A"/>
    <w:lvl w:ilvl="0" w:tplc="8B50F5A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11620412"/>
    <w:multiLevelType w:val="multilevel"/>
    <w:tmpl w:val="B7C482AA"/>
    <w:lvl w:ilvl="0">
      <w:start w:val="1"/>
      <w:numFmt w:val="decimal"/>
      <w:lvlText w:val="%1."/>
      <w:lvlJc w:val="left"/>
      <w:pPr>
        <w:tabs>
          <w:tab w:val="num" w:pos="360"/>
        </w:tabs>
        <w:ind w:left="360" w:hanging="360"/>
      </w:pPr>
      <w:rPr>
        <w:rFonts w:cs="Times New Roman"/>
        <w:b/>
        <w:sz w:val="22"/>
        <w:szCs w:val="22"/>
      </w:rPr>
    </w:lvl>
    <w:lvl w:ilvl="1">
      <w:start w:val="1"/>
      <w:numFmt w:val="lowerLetter"/>
      <w:lvlText w:val="(%2)"/>
      <w:lvlJc w:val="left"/>
      <w:pPr>
        <w:tabs>
          <w:tab w:val="num" w:pos="3060"/>
        </w:tabs>
        <w:ind w:left="3060" w:hanging="720"/>
      </w:pPr>
      <w:rPr>
        <w:rFonts w:asciiTheme="minorHAnsi" w:eastAsia="Arial" w:hAnsiTheme="minorHAnsi" w:hint="default"/>
        <w:b w:val="0"/>
        <w:bCs w:val="0"/>
        <w:iCs w:val="0"/>
        <w:strike w:val="0"/>
        <w:dstrike w:val="0"/>
        <w:kern w:val="1"/>
        <w:position w:val="0"/>
        <w:sz w:val="20"/>
        <w:szCs w:val="20"/>
        <w:vertAlign w:val="baseline"/>
      </w:rPr>
    </w:lvl>
    <w:lvl w:ilvl="2">
      <w:start w:val="1"/>
      <w:numFmt w:val="lowerRoman"/>
      <w:lvlText w:val="(%3)"/>
      <w:lvlJc w:val="left"/>
      <w:pPr>
        <w:tabs>
          <w:tab w:val="num" w:pos="1224"/>
        </w:tabs>
        <w:ind w:left="1224" w:hanging="504"/>
      </w:pPr>
      <w:rPr>
        <w:rFonts w:asciiTheme="minorHAnsi" w:eastAsiaTheme="minorHAnsi" w:hAnsiTheme="minorHAnsi" w:cstheme="minorBidi" w:hint="default"/>
        <w:b w:val="0"/>
        <w:i w:val="0"/>
        <w:sz w:val="22"/>
        <w:szCs w:val="22"/>
      </w:rPr>
    </w:lvl>
    <w:lvl w:ilvl="3">
      <w:start w:val="1"/>
      <w:numFmt w:val="lowerRoman"/>
      <w:lvlText w:val="(%4)"/>
      <w:lvlJc w:val="left"/>
      <w:pPr>
        <w:ind w:left="1440" w:hanging="360"/>
      </w:pPr>
      <w:rPr>
        <w:rFonts w:asciiTheme="minorHAnsi" w:eastAsia="Arial" w:hAnsiTheme="minorHAnsi" w:hint="default"/>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120E5864"/>
    <w:multiLevelType w:val="hybridMultilevel"/>
    <w:tmpl w:val="646E320A"/>
    <w:lvl w:ilvl="0" w:tplc="64825020">
      <w:start w:val="1"/>
      <w:numFmt w:val="lowerLetter"/>
      <w:lvlText w:val="(%1)"/>
      <w:lvlJc w:val="left"/>
      <w:pPr>
        <w:ind w:left="2255" w:hanging="720"/>
      </w:pPr>
      <w:rPr>
        <w:rFonts w:hint="default"/>
      </w:rPr>
    </w:lvl>
    <w:lvl w:ilvl="1" w:tplc="0C090019">
      <w:start w:val="1"/>
      <w:numFmt w:val="lowerLetter"/>
      <w:lvlText w:val="%2."/>
      <w:lvlJc w:val="left"/>
      <w:pPr>
        <w:ind w:left="2615" w:hanging="360"/>
      </w:pPr>
    </w:lvl>
    <w:lvl w:ilvl="2" w:tplc="0C09001B" w:tentative="1">
      <w:start w:val="1"/>
      <w:numFmt w:val="lowerRoman"/>
      <w:lvlText w:val="%3."/>
      <w:lvlJc w:val="right"/>
      <w:pPr>
        <w:ind w:left="3335" w:hanging="180"/>
      </w:pPr>
    </w:lvl>
    <w:lvl w:ilvl="3" w:tplc="0C09000F" w:tentative="1">
      <w:start w:val="1"/>
      <w:numFmt w:val="decimal"/>
      <w:lvlText w:val="%4."/>
      <w:lvlJc w:val="left"/>
      <w:pPr>
        <w:ind w:left="4055" w:hanging="360"/>
      </w:pPr>
    </w:lvl>
    <w:lvl w:ilvl="4" w:tplc="0C090019" w:tentative="1">
      <w:start w:val="1"/>
      <w:numFmt w:val="lowerLetter"/>
      <w:lvlText w:val="%5."/>
      <w:lvlJc w:val="left"/>
      <w:pPr>
        <w:ind w:left="4775" w:hanging="360"/>
      </w:pPr>
    </w:lvl>
    <w:lvl w:ilvl="5" w:tplc="0C09001B" w:tentative="1">
      <w:start w:val="1"/>
      <w:numFmt w:val="lowerRoman"/>
      <w:lvlText w:val="%6."/>
      <w:lvlJc w:val="right"/>
      <w:pPr>
        <w:ind w:left="5495" w:hanging="180"/>
      </w:pPr>
    </w:lvl>
    <w:lvl w:ilvl="6" w:tplc="0C09000F" w:tentative="1">
      <w:start w:val="1"/>
      <w:numFmt w:val="decimal"/>
      <w:lvlText w:val="%7."/>
      <w:lvlJc w:val="left"/>
      <w:pPr>
        <w:ind w:left="6215" w:hanging="360"/>
      </w:pPr>
    </w:lvl>
    <w:lvl w:ilvl="7" w:tplc="0C090019" w:tentative="1">
      <w:start w:val="1"/>
      <w:numFmt w:val="lowerLetter"/>
      <w:lvlText w:val="%8."/>
      <w:lvlJc w:val="left"/>
      <w:pPr>
        <w:ind w:left="6935" w:hanging="360"/>
      </w:pPr>
    </w:lvl>
    <w:lvl w:ilvl="8" w:tplc="0C09001B" w:tentative="1">
      <w:start w:val="1"/>
      <w:numFmt w:val="lowerRoman"/>
      <w:lvlText w:val="%9."/>
      <w:lvlJc w:val="right"/>
      <w:pPr>
        <w:ind w:left="7655" w:hanging="180"/>
      </w:pPr>
    </w:lvl>
  </w:abstractNum>
  <w:abstractNum w:abstractNumId="28" w15:restartNumberingAfterBreak="0">
    <w:nsid w:val="125623C9"/>
    <w:multiLevelType w:val="hybridMultilevel"/>
    <w:tmpl w:val="D4F660B8"/>
    <w:lvl w:ilvl="0" w:tplc="4B9295F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B134A"/>
    <w:multiLevelType w:val="hybridMultilevel"/>
    <w:tmpl w:val="B8A04288"/>
    <w:lvl w:ilvl="0" w:tplc="23B40C4E">
      <w:start w:val="1"/>
      <w:numFmt w:val="lowerLetter"/>
      <w:lvlText w:val="(%1)"/>
      <w:lvlJc w:val="left"/>
      <w:pPr>
        <w:ind w:left="1355" w:hanging="720"/>
      </w:pPr>
      <w:rPr>
        <w:rFonts w:asciiTheme="minorHAnsi" w:eastAsia="Arial" w:hAnsiTheme="minorHAnsi" w:hint="default"/>
        <w:sz w:val="20"/>
        <w:szCs w:val="20"/>
      </w:rPr>
    </w:lvl>
    <w:lvl w:ilvl="1" w:tplc="EFB0D3C2">
      <w:start w:val="1"/>
      <w:numFmt w:val="lowerRoman"/>
      <w:lvlText w:val="(%2)"/>
      <w:lvlJc w:val="left"/>
      <w:pPr>
        <w:ind w:left="1496" w:hanging="720"/>
      </w:pPr>
      <w:rPr>
        <w:rFonts w:asciiTheme="minorHAnsi" w:eastAsia="Arial" w:hAnsiTheme="minorHAnsi" w:hint="default"/>
        <w:sz w:val="20"/>
        <w:szCs w:val="20"/>
      </w:rPr>
    </w:lvl>
    <w:lvl w:ilvl="2" w:tplc="C00E7A74">
      <w:start w:val="1"/>
      <w:numFmt w:val="bullet"/>
      <w:lvlText w:val="•"/>
      <w:lvlJc w:val="left"/>
      <w:pPr>
        <w:ind w:left="2264" w:hanging="720"/>
      </w:pPr>
      <w:rPr>
        <w:rFonts w:hint="default"/>
      </w:rPr>
    </w:lvl>
    <w:lvl w:ilvl="3" w:tplc="472A67BA">
      <w:start w:val="1"/>
      <w:numFmt w:val="bullet"/>
      <w:lvlText w:val="•"/>
      <w:lvlJc w:val="left"/>
      <w:pPr>
        <w:ind w:left="3032" w:hanging="720"/>
      </w:pPr>
      <w:rPr>
        <w:rFonts w:hint="default"/>
      </w:rPr>
    </w:lvl>
    <w:lvl w:ilvl="4" w:tplc="EAD47508">
      <w:start w:val="1"/>
      <w:numFmt w:val="bullet"/>
      <w:lvlText w:val="•"/>
      <w:lvlJc w:val="left"/>
      <w:pPr>
        <w:ind w:left="3799" w:hanging="720"/>
      </w:pPr>
      <w:rPr>
        <w:rFonts w:hint="default"/>
      </w:rPr>
    </w:lvl>
    <w:lvl w:ilvl="5" w:tplc="474A3B78">
      <w:start w:val="1"/>
      <w:numFmt w:val="bullet"/>
      <w:lvlText w:val="•"/>
      <w:lvlJc w:val="left"/>
      <w:pPr>
        <w:ind w:left="4567" w:hanging="720"/>
      </w:pPr>
      <w:rPr>
        <w:rFonts w:hint="default"/>
      </w:rPr>
    </w:lvl>
    <w:lvl w:ilvl="6" w:tplc="FB406DE4">
      <w:start w:val="1"/>
      <w:numFmt w:val="bullet"/>
      <w:lvlText w:val="•"/>
      <w:lvlJc w:val="left"/>
      <w:pPr>
        <w:ind w:left="5335" w:hanging="720"/>
      </w:pPr>
      <w:rPr>
        <w:rFonts w:hint="default"/>
      </w:rPr>
    </w:lvl>
    <w:lvl w:ilvl="7" w:tplc="23E45D52">
      <w:start w:val="1"/>
      <w:numFmt w:val="bullet"/>
      <w:lvlText w:val="•"/>
      <w:lvlJc w:val="left"/>
      <w:pPr>
        <w:ind w:left="6103" w:hanging="720"/>
      </w:pPr>
      <w:rPr>
        <w:rFonts w:hint="default"/>
      </w:rPr>
    </w:lvl>
    <w:lvl w:ilvl="8" w:tplc="80F814D0">
      <w:start w:val="1"/>
      <w:numFmt w:val="bullet"/>
      <w:lvlText w:val="•"/>
      <w:lvlJc w:val="left"/>
      <w:pPr>
        <w:ind w:left="6870" w:hanging="720"/>
      </w:pPr>
      <w:rPr>
        <w:rFonts w:hint="default"/>
      </w:rPr>
    </w:lvl>
  </w:abstractNum>
  <w:abstractNum w:abstractNumId="30" w15:restartNumberingAfterBreak="0">
    <w:nsid w:val="147865E3"/>
    <w:multiLevelType w:val="hybridMultilevel"/>
    <w:tmpl w:val="E82A1404"/>
    <w:lvl w:ilvl="0" w:tplc="9880156C">
      <w:start w:val="1"/>
      <w:numFmt w:val="upp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1" w15:restartNumberingAfterBreak="0">
    <w:nsid w:val="15BE5876"/>
    <w:multiLevelType w:val="multilevel"/>
    <w:tmpl w:val="0DB42CF2"/>
    <w:styleLink w:val="WhatThisMeans"/>
    <w:lvl w:ilvl="0">
      <w:start w:val="1"/>
      <w:numFmt w:val="decimal"/>
      <w:lvlText w:val="%1."/>
      <w:lvlJc w:val="left"/>
      <w:pPr>
        <w:tabs>
          <w:tab w:val="num" w:pos="567"/>
        </w:tabs>
        <w:ind w:left="1134" w:hanging="567"/>
      </w:pPr>
      <w:rPr>
        <w:rFonts w:hint="default"/>
      </w:rPr>
    </w:lvl>
    <w:lvl w:ilvl="1">
      <w:start w:val="1"/>
      <w:numFmt w:val="lowerLetter"/>
      <w:lvlText w:val="%2)"/>
      <w:lvlJc w:val="left"/>
      <w:pPr>
        <w:tabs>
          <w:tab w:val="num" w:pos="1134"/>
        </w:tabs>
        <w:ind w:left="1701" w:hanging="567"/>
      </w:pPr>
      <w:rPr>
        <w:rFonts w:hint="default"/>
      </w:rPr>
    </w:lvl>
    <w:lvl w:ilvl="2">
      <w:start w:val="1"/>
      <w:numFmt w:val="lowerRoman"/>
      <w:lvlText w:val="%3)"/>
      <w:lvlJc w:val="left"/>
      <w:pPr>
        <w:tabs>
          <w:tab w:val="num" w:pos="1701"/>
        </w:tabs>
        <w:ind w:left="2268" w:hanging="567"/>
      </w:pPr>
      <w:rPr>
        <w:rFonts w:hint="default"/>
      </w:rPr>
    </w:lvl>
    <w:lvl w:ilvl="3">
      <w:start w:val="1"/>
      <w:numFmt w:val="decimal"/>
      <w:lvlText w:val="(%4)"/>
      <w:lvlJc w:val="left"/>
      <w:pPr>
        <w:tabs>
          <w:tab w:val="num" w:pos="2268"/>
        </w:tabs>
        <w:ind w:left="2835" w:hanging="567"/>
      </w:pPr>
      <w:rPr>
        <w:rFonts w:hint="default"/>
      </w:rPr>
    </w:lvl>
    <w:lvl w:ilvl="4">
      <w:start w:val="1"/>
      <w:numFmt w:val="lowerLetter"/>
      <w:lvlText w:val="(%5)"/>
      <w:lvlJc w:val="left"/>
      <w:pPr>
        <w:tabs>
          <w:tab w:val="num" w:pos="2835"/>
        </w:tabs>
        <w:ind w:left="3402" w:hanging="567"/>
      </w:pPr>
      <w:rPr>
        <w:rFonts w:hint="default"/>
      </w:rPr>
    </w:lvl>
    <w:lvl w:ilvl="5">
      <w:start w:val="1"/>
      <w:numFmt w:val="lowerRoman"/>
      <w:lvlText w:val="(%6)"/>
      <w:lvlJc w:val="left"/>
      <w:pPr>
        <w:tabs>
          <w:tab w:val="num" w:pos="3402"/>
        </w:tabs>
        <w:ind w:left="3969" w:hanging="567"/>
      </w:pPr>
      <w:rPr>
        <w:rFonts w:hint="default"/>
      </w:rPr>
    </w:lvl>
    <w:lvl w:ilvl="6">
      <w:start w:val="1"/>
      <w:numFmt w:val="decimal"/>
      <w:lvlText w:val="%7."/>
      <w:lvlJc w:val="left"/>
      <w:pPr>
        <w:tabs>
          <w:tab w:val="num" w:pos="3969"/>
        </w:tabs>
        <w:ind w:left="4536" w:hanging="567"/>
      </w:pPr>
      <w:rPr>
        <w:rFonts w:hint="default"/>
      </w:rPr>
    </w:lvl>
    <w:lvl w:ilvl="7">
      <w:start w:val="1"/>
      <w:numFmt w:val="lowerLetter"/>
      <w:lvlText w:val="%8."/>
      <w:lvlJc w:val="left"/>
      <w:pPr>
        <w:tabs>
          <w:tab w:val="num" w:pos="4536"/>
        </w:tabs>
        <w:ind w:left="5103" w:hanging="567"/>
      </w:pPr>
      <w:rPr>
        <w:rFonts w:hint="default"/>
      </w:rPr>
    </w:lvl>
    <w:lvl w:ilvl="8">
      <w:start w:val="1"/>
      <w:numFmt w:val="lowerRoman"/>
      <w:lvlText w:val="%9."/>
      <w:lvlJc w:val="left"/>
      <w:pPr>
        <w:tabs>
          <w:tab w:val="num" w:pos="5103"/>
        </w:tabs>
        <w:ind w:left="5670" w:hanging="567"/>
      </w:pPr>
      <w:rPr>
        <w:rFonts w:hint="default"/>
      </w:rPr>
    </w:lvl>
  </w:abstractNum>
  <w:abstractNum w:abstractNumId="32" w15:restartNumberingAfterBreak="0">
    <w:nsid w:val="16112C93"/>
    <w:multiLevelType w:val="hybridMultilevel"/>
    <w:tmpl w:val="7D00E7E2"/>
    <w:lvl w:ilvl="0" w:tplc="39F0088C">
      <w:start w:val="1"/>
      <w:numFmt w:val="lowerLetter"/>
      <w:lvlText w:val="(%1)"/>
      <w:lvlJc w:val="left"/>
      <w:pPr>
        <w:ind w:left="720" w:hanging="360"/>
      </w:pPr>
      <w:rPr>
        <w:rFonts w:asciiTheme="minorHAnsi" w:eastAsia="Arial"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61962B2"/>
    <w:multiLevelType w:val="hybridMultilevel"/>
    <w:tmpl w:val="49B055DE"/>
    <w:lvl w:ilvl="0" w:tplc="5742D288">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4" w15:restartNumberingAfterBreak="0">
    <w:nsid w:val="168108BA"/>
    <w:multiLevelType w:val="hybridMultilevel"/>
    <w:tmpl w:val="F2845608"/>
    <w:lvl w:ilvl="0" w:tplc="0D387818">
      <w:start w:val="1"/>
      <w:numFmt w:val="lowerLetter"/>
      <w:lvlText w:val="(%1)"/>
      <w:lvlJc w:val="left"/>
      <w:pPr>
        <w:ind w:left="1716" w:hanging="720"/>
      </w:pPr>
      <w:rPr>
        <w:rFonts w:hint="default"/>
        <w:sz w:val="20"/>
        <w:szCs w:val="20"/>
      </w:rPr>
    </w:lvl>
    <w:lvl w:ilvl="1" w:tplc="2118EEEC">
      <w:start w:val="1"/>
      <w:numFmt w:val="bullet"/>
      <w:lvlText w:val="•"/>
      <w:lvlJc w:val="left"/>
      <w:pPr>
        <w:ind w:left="2421" w:hanging="720"/>
      </w:pPr>
      <w:rPr>
        <w:rFonts w:hint="default"/>
      </w:rPr>
    </w:lvl>
    <w:lvl w:ilvl="2" w:tplc="953A47DC">
      <w:start w:val="1"/>
      <w:numFmt w:val="bullet"/>
      <w:lvlText w:val="•"/>
      <w:lvlJc w:val="left"/>
      <w:pPr>
        <w:ind w:left="3126" w:hanging="720"/>
      </w:pPr>
      <w:rPr>
        <w:rFonts w:hint="default"/>
      </w:rPr>
    </w:lvl>
    <w:lvl w:ilvl="3" w:tplc="39FAA232">
      <w:start w:val="1"/>
      <w:numFmt w:val="bullet"/>
      <w:lvlText w:val="•"/>
      <w:lvlJc w:val="left"/>
      <w:pPr>
        <w:ind w:left="3831" w:hanging="720"/>
      </w:pPr>
      <w:rPr>
        <w:rFonts w:hint="default"/>
      </w:rPr>
    </w:lvl>
    <w:lvl w:ilvl="4" w:tplc="D0C479F2">
      <w:start w:val="1"/>
      <w:numFmt w:val="bullet"/>
      <w:lvlText w:val="•"/>
      <w:lvlJc w:val="left"/>
      <w:pPr>
        <w:ind w:left="4536" w:hanging="720"/>
      </w:pPr>
      <w:rPr>
        <w:rFonts w:hint="default"/>
      </w:rPr>
    </w:lvl>
    <w:lvl w:ilvl="5" w:tplc="DB4ED4D4">
      <w:start w:val="1"/>
      <w:numFmt w:val="bullet"/>
      <w:lvlText w:val="•"/>
      <w:lvlJc w:val="left"/>
      <w:pPr>
        <w:ind w:left="5241" w:hanging="720"/>
      </w:pPr>
      <w:rPr>
        <w:rFonts w:hint="default"/>
      </w:rPr>
    </w:lvl>
    <w:lvl w:ilvl="6" w:tplc="77A0A4B6">
      <w:start w:val="1"/>
      <w:numFmt w:val="bullet"/>
      <w:lvlText w:val="•"/>
      <w:lvlJc w:val="left"/>
      <w:pPr>
        <w:ind w:left="5946" w:hanging="720"/>
      </w:pPr>
      <w:rPr>
        <w:rFonts w:hint="default"/>
      </w:rPr>
    </w:lvl>
    <w:lvl w:ilvl="7" w:tplc="8A56A43A">
      <w:start w:val="1"/>
      <w:numFmt w:val="bullet"/>
      <w:lvlText w:val="•"/>
      <w:lvlJc w:val="left"/>
      <w:pPr>
        <w:ind w:left="6651" w:hanging="720"/>
      </w:pPr>
      <w:rPr>
        <w:rFonts w:hint="default"/>
      </w:rPr>
    </w:lvl>
    <w:lvl w:ilvl="8" w:tplc="B2748F80">
      <w:start w:val="1"/>
      <w:numFmt w:val="bullet"/>
      <w:lvlText w:val="•"/>
      <w:lvlJc w:val="left"/>
      <w:pPr>
        <w:ind w:left="7356" w:hanging="720"/>
      </w:pPr>
      <w:rPr>
        <w:rFonts w:hint="default"/>
      </w:rPr>
    </w:lvl>
  </w:abstractNum>
  <w:abstractNum w:abstractNumId="35" w15:restartNumberingAfterBreak="0">
    <w:nsid w:val="170C5ECF"/>
    <w:multiLevelType w:val="hybridMultilevel"/>
    <w:tmpl w:val="F732B960"/>
    <w:lvl w:ilvl="0" w:tplc="39F0088C">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6" w15:restartNumberingAfterBreak="0">
    <w:nsid w:val="172F2CA5"/>
    <w:multiLevelType w:val="hybridMultilevel"/>
    <w:tmpl w:val="0766450C"/>
    <w:lvl w:ilvl="0" w:tplc="37202F14">
      <w:start w:val="1"/>
      <w:numFmt w:val="lowerRoman"/>
      <w:lvlText w:val="(%1)"/>
      <w:lvlJc w:val="left"/>
      <w:pPr>
        <w:ind w:left="1800" w:hanging="360"/>
      </w:pPr>
      <w:rPr>
        <w:rFonts w:asciiTheme="minorHAnsi" w:eastAsia="Arial"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17BC4329"/>
    <w:multiLevelType w:val="multilevel"/>
    <w:tmpl w:val="82EC30F6"/>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18117E0F"/>
    <w:multiLevelType w:val="multilevel"/>
    <w:tmpl w:val="6D4C59BC"/>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18390B24"/>
    <w:multiLevelType w:val="hybridMultilevel"/>
    <w:tmpl w:val="C5E68D9A"/>
    <w:lvl w:ilvl="0" w:tplc="D084FC52">
      <w:start w:val="1"/>
      <w:numFmt w:val="lowerLetter"/>
      <w:lvlText w:val="(%1)"/>
      <w:lvlJc w:val="left"/>
      <w:pPr>
        <w:ind w:left="276" w:hanging="720"/>
      </w:pPr>
      <w:rPr>
        <w:rFonts w:asciiTheme="minorHAnsi" w:eastAsia="Arial" w:hAnsiTheme="minorHAnsi" w:hint="default"/>
        <w:sz w:val="20"/>
        <w:szCs w:val="20"/>
      </w:rPr>
    </w:lvl>
    <w:lvl w:ilvl="1" w:tplc="E3A6E1F8">
      <w:start w:val="1"/>
      <w:numFmt w:val="lowerRoman"/>
      <w:lvlText w:val="(%2)"/>
      <w:lvlJc w:val="left"/>
      <w:pPr>
        <w:ind w:left="417" w:hanging="720"/>
      </w:pPr>
      <w:rPr>
        <w:rFonts w:ascii="Arial" w:eastAsia="Arial" w:hAnsi="Arial" w:hint="default"/>
        <w:sz w:val="22"/>
        <w:szCs w:val="22"/>
      </w:rPr>
    </w:lvl>
    <w:lvl w:ilvl="2" w:tplc="A9D8650E">
      <w:start w:val="1"/>
      <w:numFmt w:val="bullet"/>
      <w:lvlText w:val="•"/>
      <w:lvlJc w:val="left"/>
      <w:pPr>
        <w:ind w:left="1185" w:hanging="720"/>
      </w:pPr>
      <w:rPr>
        <w:rFonts w:hint="default"/>
      </w:rPr>
    </w:lvl>
    <w:lvl w:ilvl="3" w:tplc="54B06454">
      <w:start w:val="1"/>
      <w:numFmt w:val="bullet"/>
      <w:lvlText w:val="•"/>
      <w:lvlJc w:val="left"/>
      <w:pPr>
        <w:ind w:left="1952" w:hanging="720"/>
      </w:pPr>
      <w:rPr>
        <w:rFonts w:hint="default"/>
      </w:rPr>
    </w:lvl>
    <w:lvl w:ilvl="4" w:tplc="566AAFD6">
      <w:start w:val="1"/>
      <w:numFmt w:val="bullet"/>
      <w:lvlText w:val="•"/>
      <w:lvlJc w:val="left"/>
      <w:pPr>
        <w:ind w:left="2720" w:hanging="720"/>
      </w:pPr>
      <w:rPr>
        <w:rFonts w:hint="default"/>
      </w:rPr>
    </w:lvl>
    <w:lvl w:ilvl="5" w:tplc="3CCCD2DE">
      <w:start w:val="1"/>
      <w:numFmt w:val="bullet"/>
      <w:lvlText w:val="•"/>
      <w:lvlJc w:val="left"/>
      <w:pPr>
        <w:ind w:left="3488" w:hanging="720"/>
      </w:pPr>
      <w:rPr>
        <w:rFonts w:hint="default"/>
      </w:rPr>
    </w:lvl>
    <w:lvl w:ilvl="6" w:tplc="286884DE">
      <w:start w:val="1"/>
      <w:numFmt w:val="bullet"/>
      <w:lvlText w:val="•"/>
      <w:lvlJc w:val="left"/>
      <w:pPr>
        <w:ind w:left="4255" w:hanging="720"/>
      </w:pPr>
      <w:rPr>
        <w:rFonts w:hint="default"/>
      </w:rPr>
    </w:lvl>
    <w:lvl w:ilvl="7" w:tplc="C256F29C">
      <w:start w:val="1"/>
      <w:numFmt w:val="bullet"/>
      <w:lvlText w:val="•"/>
      <w:lvlJc w:val="left"/>
      <w:pPr>
        <w:ind w:left="5023" w:hanging="720"/>
      </w:pPr>
      <w:rPr>
        <w:rFonts w:hint="default"/>
      </w:rPr>
    </w:lvl>
    <w:lvl w:ilvl="8" w:tplc="DA988048">
      <w:start w:val="1"/>
      <w:numFmt w:val="bullet"/>
      <w:lvlText w:val="•"/>
      <w:lvlJc w:val="left"/>
      <w:pPr>
        <w:ind w:left="5791" w:hanging="720"/>
      </w:pPr>
      <w:rPr>
        <w:rFonts w:hint="default"/>
      </w:rPr>
    </w:lvl>
  </w:abstractNum>
  <w:abstractNum w:abstractNumId="40" w15:restartNumberingAfterBreak="0">
    <w:nsid w:val="18580D57"/>
    <w:multiLevelType w:val="hybridMultilevel"/>
    <w:tmpl w:val="E46A529C"/>
    <w:lvl w:ilvl="0" w:tplc="BAF03B28">
      <w:start w:val="1"/>
      <w:numFmt w:val="lowerLetter"/>
      <w:lvlText w:val="%1)"/>
      <w:lvlJc w:val="left"/>
      <w:pPr>
        <w:ind w:left="1353" w:hanging="360"/>
      </w:pPr>
      <w:rPr>
        <w:b w:val="0"/>
        <w:color w:val="auto"/>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18D55E67"/>
    <w:multiLevelType w:val="multilevel"/>
    <w:tmpl w:val="CD360A18"/>
    <w:lvl w:ilvl="0">
      <w:start w:val="1"/>
      <w:numFmt w:val="decimal"/>
      <w:lvlText w:val="%1."/>
      <w:lvlJc w:val="left"/>
      <w:pPr>
        <w:tabs>
          <w:tab w:val="num" w:pos="360"/>
        </w:tabs>
        <w:ind w:left="360" w:hanging="360"/>
      </w:pPr>
      <w:rPr>
        <w:rFonts w:cs="Times New Roman"/>
        <w:b/>
        <w:sz w:val="22"/>
        <w:szCs w:val="22"/>
      </w:rPr>
    </w:lvl>
    <w:lvl w:ilvl="1">
      <w:start w:val="1"/>
      <w:numFmt w:val="lowerLetter"/>
      <w:lvlText w:val="(%2)"/>
      <w:lvlJc w:val="left"/>
      <w:pPr>
        <w:tabs>
          <w:tab w:val="num" w:pos="720"/>
        </w:tabs>
        <w:ind w:left="720" w:hanging="720"/>
      </w:pPr>
      <w:rPr>
        <w:rFonts w:hint="default"/>
        <w:b w:val="0"/>
        <w:bCs w:val="0"/>
        <w:iCs w:val="0"/>
        <w:strike w:val="0"/>
        <w:dstrike w:val="0"/>
        <w:kern w:val="1"/>
        <w:position w:val="0"/>
        <w:sz w:val="20"/>
        <w:szCs w:val="20"/>
        <w:vertAlign w:val="baseline"/>
      </w:rPr>
    </w:lvl>
    <w:lvl w:ilvl="2">
      <w:start w:val="1"/>
      <w:numFmt w:val="lowerRoman"/>
      <w:lvlText w:val="(%3)"/>
      <w:lvlJc w:val="left"/>
      <w:pPr>
        <w:tabs>
          <w:tab w:val="num" w:pos="1224"/>
        </w:tabs>
        <w:ind w:left="1224" w:hanging="504"/>
      </w:pPr>
      <w:rPr>
        <w:rFonts w:asciiTheme="minorHAnsi" w:eastAsiaTheme="minorHAnsi" w:hAnsiTheme="minorHAnsi" w:cstheme="minorBidi"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19656B05"/>
    <w:multiLevelType w:val="hybridMultilevel"/>
    <w:tmpl w:val="B2FA9B12"/>
    <w:lvl w:ilvl="0" w:tplc="7BAC0996">
      <w:start w:val="1"/>
      <w:numFmt w:val="lowerRoman"/>
      <w:lvlText w:val="(%1)"/>
      <w:lvlJc w:val="left"/>
      <w:pPr>
        <w:ind w:left="1260" w:hanging="360"/>
      </w:pPr>
      <w:rPr>
        <w:rFonts w:asciiTheme="minorHAnsi" w:eastAsia="Arial" w:hAnsiTheme="minorHAnsi" w:hint="default"/>
        <w:b w:val="0"/>
        <w:color w:val="auto"/>
        <w:sz w:val="20"/>
        <w:szCs w:val="20"/>
      </w:r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3" w15:restartNumberingAfterBreak="0">
    <w:nsid w:val="19A61D25"/>
    <w:multiLevelType w:val="hybridMultilevel"/>
    <w:tmpl w:val="9B30F7BA"/>
    <w:lvl w:ilvl="0" w:tplc="9880156C">
      <w:start w:val="1"/>
      <w:numFmt w:val="upperLetter"/>
      <w:lvlText w:val="(%1)"/>
      <w:lvlJc w:val="left"/>
      <w:pPr>
        <w:ind w:left="2610" w:hanging="360"/>
      </w:pPr>
      <w:rPr>
        <w:rFonts w:hint="default"/>
      </w:rPr>
    </w:lvl>
    <w:lvl w:ilvl="1" w:tplc="0C090019">
      <w:start w:val="1"/>
      <w:numFmt w:val="lowerLetter"/>
      <w:lvlText w:val="%2."/>
      <w:lvlJc w:val="left"/>
      <w:pPr>
        <w:ind w:left="3330" w:hanging="360"/>
      </w:pPr>
    </w:lvl>
    <w:lvl w:ilvl="2" w:tplc="0C09001B" w:tentative="1">
      <w:start w:val="1"/>
      <w:numFmt w:val="lowerRoman"/>
      <w:lvlText w:val="%3."/>
      <w:lvlJc w:val="right"/>
      <w:pPr>
        <w:ind w:left="4050" w:hanging="180"/>
      </w:pPr>
    </w:lvl>
    <w:lvl w:ilvl="3" w:tplc="0C09000F" w:tentative="1">
      <w:start w:val="1"/>
      <w:numFmt w:val="decimal"/>
      <w:lvlText w:val="%4."/>
      <w:lvlJc w:val="left"/>
      <w:pPr>
        <w:ind w:left="4770" w:hanging="360"/>
      </w:pPr>
    </w:lvl>
    <w:lvl w:ilvl="4" w:tplc="0C090019" w:tentative="1">
      <w:start w:val="1"/>
      <w:numFmt w:val="lowerLetter"/>
      <w:lvlText w:val="%5."/>
      <w:lvlJc w:val="left"/>
      <w:pPr>
        <w:ind w:left="5490" w:hanging="360"/>
      </w:pPr>
    </w:lvl>
    <w:lvl w:ilvl="5" w:tplc="0C09001B" w:tentative="1">
      <w:start w:val="1"/>
      <w:numFmt w:val="lowerRoman"/>
      <w:lvlText w:val="%6."/>
      <w:lvlJc w:val="right"/>
      <w:pPr>
        <w:ind w:left="6210" w:hanging="180"/>
      </w:pPr>
    </w:lvl>
    <w:lvl w:ilvl="6" w:tplc="0C09000F" w:tentative="1">
      <w:start w:val="1"/>
      <w:numFmt w:val="decimal"/>
      <w:lvlText w:val="%7."/>
      <w:lvlJc w:val="left"/>
      <w:pPr>
        <w:ind w:left="6930" w:hanging="360"/>
      </w:pPr>
    </w:lvl>
    <w:lvl w:ilvl="7" w:tplc="0C090019" w:tentative="1">
      <w:start w:val="1"/>
      <w:numFmt w:val="lowerLetter"/>
      <w:lvlText w:val="%8."/>
      <w:lvlJc w:val="left"/>
      <w:pPr>
        <w:ind w:left="7650" w:hanging="360"/>
      </w:pPr>
    </w:lvl>
    <w:lvl w:ilvl="8" w:tplc="0C09001B" w:tentative="1">
      <w:start w:val="1"/>
      <w:numFmt w:val="lowerRoman"/>
      <w:lvlText w:val="%9."/>
      <w:lvlJc w:val="right"/>
      <w:pPr>
        <w:ind w:left="8370" w:hanging="180"/>
      </w:pPr>
    </w:lvl>
  </w:abstractNum>
  <w:abstractNum w:abstractNumId="44" w15:restartNumberingAfterBreak="0">
    <w:nsid w:val="1ACF2186"/>
    <w:multiLevelType w:val="hybridMultilevel"/>
    <w:tmpl w:val="A12CC1A4"/>
    <w:lvl w:ilvl="0" w:tplc="9880156C">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5" w15:restartNumberingAfterBreak="0">
    <w:nsid w:val="1AE2750D"/>
    <w:multiLevelType w:val="hybridMultilevel"/>
    <w:tmpl w:val="782A4B64"/>
    <w:lvl w:ilvl="0" w:tplc="37202F14">
      <w:start w:val="1"/>
      <w:numFmt w:val="lowerRoman"/>
      <w:lvlText w:val="(%1)"/>
      <w:lvlJc w:val="left"/>
      <w:pPr>
        <w:ind w:left="720" w:hanging="360"/>
      </w:pPr>
      <w:rPr>
        <w:rFonts w:asciiTheme="minorHAnsi" w:eastAsia="Arial"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BDA2B0F"/>
    <w:multiLevelType w:val="hybridMultilevel"/>
    <w:tmpl w:val="47480F14"/>
    <w:lvl w:ilvl="0" w:tplc="67A213F6">
      <w:start w:val="1"/>
      <w:numFmt w:val="lowerRoman"/>
      <w:lvlText w:val="(%1)"/>
      <w:lvlJc w:val="left"/>
      <w:pPr>
        <w:ind w:left="1620" w:hanging="360"/>
      </w:pPr>
      <w:rPr>
        <w:rFonts w:asciiTheme="minorHAnsi" w:eastAsia="Arial" w:hAnsiTheme="minorHAnsi" w:cstheme="minorBidi"/>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47" w15:restartNumberingAfterBreak="0">
    <w:nsid w:val="1C1879C9"/>
    <w:multiLevelType w:val="hybridMultilevel"/>
    <w:tmpl w:val="D59C5B3C"/>
    <w:lvl w:ilvl="0" w:tplc="9EEC6E42">
      <w:start w:val="1"/>
      <w:numFmt w:val="lowerLetter"/>
      <w:lvlText w:val="(%1)"/>
      <w:lvlJc w:val="left"/>
      <w:pPr>
        <w:ind w:left="1714" w:hanging="720"/>
      </w:pPr>
      <w:rPr>
        <w:rFonts w:asciiTheme="minorHAnsi" w:eastAsia="Arial" w:hAnsiTheme="minorHAnsi"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C3001A4"/>
    <w:multiLevelType w:val="hybridMultilevel"/>
    <w:tmpl w:val="4BEAC330"/>
    <w:lvl w:ilvl="0" w:tplc="F6D28A50">
      <w:start w:val="1"/>
      <w:numFmt w:val="lowerRoman"/>
      <w:lvlText w:val="(%1)"/>
      <w:lvlJc w:val="left"/>
      <w:pPr>
        <w:ind w:left="1710" w:hanging="360"/>
      </w:pPr>
      <w:rPr>
        <w:rFonts w:asciiTheme="minorHAnsi" w:eastAsia="Arial" w:hAnsiTheme="minorHAnsi" w:hint="default"/>
        <w:sz w:val="20"/>
        <w:szCs w:val="20"/>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49" w15:restartNumberingAfterBreak="0">
    <w:nsid w:val="1D7C5543"/>
    <w:multiLevelType w:val="hybridMultilevel"/>
    <w:tmpl w:val="6C543DB6"/>
    <w:lvl w:ilvl="0" w:tplc="D0120288">
      <w:start w:val="1"/>
      <w:numFmt w:val="lowerLetter"/>
      <w:lvlText w:val="(%1)"/>
      <w:lvlJc w:val="left"/>
      <w:pPr>
        <w:ind w:left="1715" w:hanging="720"/>
        <w:jc w:val="right"/>
      </w:pPr>
      <w:rPr>
        <w:rFonts w:asciiTheme="minorHAnsi" w:eastAsia="Arial" w:hAnsiTheme="minorHAnsi" w:hint="default"/>
        <w:sz w:val="20"/>
        <w:szCs w:val="20"/>
      </w:rPr>
    </w:lvl>
    <w:lvl w:ilvl="1" w:tplc="0164D9D6">
      <w:start w:val="1"/>
      <w:numFmt w:val="lowerRoman"/>
      <w:lvlText w:val="(%2)"/>
      <w:lvlJc w:val="left"/>
      <w:pPr>
        <w:ind w:left="1857" w:hanging="720"/>
      </w:pPr>
      <w:rPr>
        <w:rFonts w:asciiTheme="minorHAnsi" w:eastAsia="Arial" w:hAnsiTheme="minorHAnsi" w:hint="default"/>
        <w:sz w:val="20"/>
        <w:szCs w:val="20"/>
      </w:rPr>
    </w:lvl>
    <w:lvl w:ilvl="2" w:tplc="C9764A18">
      <w:start w:val="1"/>
      <w:numFmt w:val="upperLetter"/>
      <w:lvlText w:val="%3."/>
      <w:lvlJc w:val="left"/>
      <w:pPr>
        <w:ind w:left="2455" w:hanging="721"/>
      </w:pPr>
      <w:rPr>
        <w:rFonts w:ascii="Arial" w:eastAsia="Arial" w:hAnsi="Arial" w:hint="default"/>
        <w:spacing w:val="-1"/>
        <w:sz w:val="22"/>
        <w:szCs w:val="22"/>
      </w:rPr>
    </w:lvl>
    <w:lvl w:ilvl="3" w:tplc="D22ED546">
      <w:start w:val="1"/>
      <w:numFmt w:val="bullet"/>
      <w:lvlText w:val="•"/>
      <w:lvlJc w:val="left"/>
      <w:pPr>
        <w:ind w:left="1857" w:hanging="721"/>
      </w:pPr>
      <w:rPr>
        <w:rFonts w:hint="default"/>
      </w:rPr>
    </w:lvl>
    <w:lvl w:ilvl="4" w:tplc="5E045600">
      <w:start w:val="1"/>
      <w:numFmt w:val="bullet"/>
      <w:lvlText w:val="•"/>
      <w:lvlJc w:val="left"/>
      <w:pPr>
        <w:ind w:left="2217" w:hanging="721"/>
      </w:pPr>
      <w:rPr>
        <w:rFonts w:hint="default"/>
      </w:rPr>
    </w:lvl>
    <w:lvl w:ilvl="5" w:tplc="8F6E0B8C">
      <w:start w:val="1"/>
      <w:numFmt w:val="bullet"/>
      <w:lvlText w:val="•"/>
      <w:lvlJc w:val="left"/>
      <w:pPr>
        <w:ind w:left="2455" w:hanging="721"/>
      </w:pPr>
      <w:rPr>
        <w:rFonts w:hint="default"/>
      </w:rPr>
    </w:lvl>
    <w:lvl w:ilvl="6" w:tplc="3B881962">
      <w:start w:val="1"/>
      <w:numFmt w:val="bullet"/>
      <w:lvlText w:val="•"/>
      <w:lvlJc w:val="left"/>
      <w:pPr>
        <w:ind w:left="3717" w:hanging="721"/>
      </w:pPr>
      <w:rPr>
        <w:rFonts w:hint="default"/>
      </w:rPr>
    </w:lvl>
    <w:lvl w:ilvl="7" w:tplc="03762EB0">
      <w:start w:val="1"/>
      <w:numFmt w:val="bullet"/>
      <w:lvlText w:val="•"/>
      <w:lvlJc w:val="left"/>
      <w:pPr>
        <w:ind w:left="4980" w:hanging="721"/>
      </w:pPr>
      <w:rPr>
        <w:rFonts w:hint="default"/>
      </w:rPr>
    </w:lvl>
    <w:lvl w:ilvl="8" w:tplc="72DE1114">
      <w:start w:val="1"/>
      <w:numFmt w:val="bullet"/>
      <w:lvlText w:val="•"/>
      <w:lvlJc w:val="left"/>
      <w:pPr>
        <w:ind w:left="6242" w:hanging="721"/>
      </w:pPr>
      <w:rPr>
        <w:rFonts w:hint="default"/>
      </w:rPr>
    </w:lvl>
  </w:abstractNum>
  <w:abstractNum w:abstractNumId="50" w15:restartNumberingAfterBreak="0">
    <w:nsid w:val="1ED03A0E"/>
    <w:multiLevelType w:val="hybridMultilevel"/>
    <w:tmpl w:val="EC204C74"/>
    <w:lvl w:ilvl="0" w:tplc="39F0088C">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51" w15:restartNumberingAfterBreak="0">
    <w:nsid w:val="1EF731E0"/>
    <w:multiLevelType w:val="hybridMultilevel"/>
    <w:tmpl w:val="700879B4"/>
    <w:lvl w:ilvl="0" w:tplc="81EE1CD4">
      <w:start w:val="1"/>
      <w:numFmt w:val="lowerRoman"/>
      <w:lvlText w:val="(%1)"/>
      <w:lvlJc w:val="left"/>
      <w:pPr>
        <w:ind w:left="2160" w:hanging="720"/>
      </w:pPr>
      <w:rPr>
        <w:rFonts w:asciiTheme="minorHAnsi" w:eastAsia="Arial" w:hAnsiTheme="minorHAnsi" w:hint="default"/>
        <w:b w:val="0"/>
        <w:sz w:val="20"/>
        <w:szCs w:val="2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1F1804E8"/>
    <w:multiLevelType w:val="multilevel"/>
    <w:tmpl w:val="990856B2"/>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1F194107"/>
    <w:multiLevelType w:val="hybridMultilevel"/>
    <w:tmpl w:val="3E6AFA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1FF52470"/>
    <w:multiLevelType w:val="hybridMultilevel"/>
    <w:tmpl w:val="71D09DFC"/>
    <w:lvl w:ilvl="0" w:tplc="4BE86846">
      <w:start w:val="1"/>
      <w:numFmt w:val="lowerLetter"/>
      <w:lvlText w:val="(%1)"/>
      <w:lvlJc w:val="left"/>
      <w:pPr>
        <w:ind w:left="1620" w:hanging="360"/>
      </w:pPr>
      <w:rPr>
        <w:rFonts w:asciiTheme="minorHAnsi" w:eastAsia="Arial" w:hAnsiTheme="minorHAnsi" w:hint="default"/>
        <w:i w:val="0"/>
        <w:color w:val="auto"/>
        <w:sz w:val="20"/>
        <w:szCs w:val="20"/>
        <w:vertAlign w:val="baseline"/>
      </w:rPr>
    </w:lvl>
    <w:lvl w:ilvl="1" w:tplc="0C090019" w:tentative="1">
      <w:start w:val="1"/>
      <w:numFmt w:val="lowerLetter"/>
      <w:lvlText w:val="%2."/>
      <w:lvlJc w:val="left"/>
      <w:pPr>
        <w:ind w:left="2340" w:hanging="360"/>
      </w:pPr>
    </w:lvl>
    <w:lvl w:ilvl="2" w:tplc="0C09001B">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55" w15:restartNumberingAfterBreak="0">
    <w:nsid w:val="1FFC3CCB"/>
    <w:multiLevelType w:val="hybridMultilevel"/>
    <w:tmpl w:val="EB9693AE"/>
    <w:lvl w:ilvl="0" w:tplc="11564BD8">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6" w15:restartNumberingAfterBreak="0">
    <w:nsid w:val="205B6A99"/>
    <w:multiLevelType w:val="hybridMultilevel"/>
    <w:tmpl w:val="BEB81696"/>
    <w:lvl w:ilvl="0" w:tplc="F0822E46">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57" w15:restartNumberingAfterBreak="0">
    <w:nsid w:val="210F7CC3"/>
    <w:multiLevelType w:val="hybridMultilevel"/>
    <w:tmpl w:val="22FEBC1E"/>
    <w:lvl w:ilvl="0" w:tplc="55C87298">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8" w15:restartNumberingAfterBreak="0">
    <w:nsid w:val="21F61C4E"/>
    <w:multiLevelType w:val="hybridMultilevel"/>
    <w:tmpl w:val="137262CE"/>
    <w:lvl w:ilvl="0" w:tplc="9880156C">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15:restartNumberingAfterBreak="0">
    <w:nsid w:val="22486A03"/>
    <w:multiLevelType w:val="multilevel"/>
    <w:tmpl w:val="28665222"/>
    <w:lvl w:ilvl="0">
      <w:start w:val="1"/>
      <w:numFmt w:val="lowerLetter"/>
      <w:lvlText w:val="(%1)"/>
      <w:lvlJc w:val="left"/>
      <w:pPr>
        <w:ind w:left="1287" w:hanging="363"/>
      </w:pPr>
      <w:rPr>
        <w:rFonts w:asciiTheme="minorHAnsi" w:eastAsia="Arial" w:hAnsiTheme="minorHAnsi" w:hint="default"/>
        <w:sz w:val="20"/>
        <w:szCs w:val="20"/>
      </w:rPr>
    </w:lvl>
    <w:lvl w:ilvl="1">
      <w:start w:val="1"/>
      <w:numFmt w:val="lowerLetter"/>
      <w:lvlText w:val="%2."/>
      <w:lvlJc w:val="left"/>
      <w:pPr>
        <w:ind w:left="1854" w:hanging="363"/>
      </w:pPr>
      <w:rPr>
        <w:rFonts w:hint="default"/>
      </w:rPr>
    </w:lvl>
    <w:lvl w:ilvl="2">
      <w:start w:val="1"/>
      <w:numFmt w:val="lowerRoman"/>
      <w:lvlText w:val="%3."/>
      <w:lvlJc w:val="right"/>
      <w:pPr>
        <w:ind w:left="2421" w:hanging="363"/>
      </w:pPr>
      <w:rPr>
        <w:rFonts w:hint="default"/>
      </w:rPr>
    </w:lvl>
    <w:lvl w:ilvl="3">
      <w:start w:val="1"/>
      <w:numFmt w:val="decimal"/>
      <w:lvlText w:val="%4."/>
      <w:lvlJc w:val="left"/>
      <w:pPr>
        <w:ind w:left="2988" w:hanging="363"/>
      </w:pPr>
      <w:rPr>
        <w:rFonts w:hint="default"/>
      </w:rPr>
    </w:lvl>
    <w:lvl w:ilvl="4">
      <w:start w:val="1"/>
      <w:numFmt w:val="lowerLetter"/>
      <w:lvlText w:val="%5."/>
      <w:lvlJc w:val="left"/>
      <w:pPr>
        <w:ind w:left="3555" w:hanging="363"/>
      </w:pPr>
      <w:rPr>
        <w:rFonts w:hint="default"/>
      </w:rPr>
    </w:lvl>
    <w:lvl w:ilvl="5">
      <w:start w:val="1"/>
      <w:numFmt w:val="lowerRoman"/>
      <w:lvlText w:val="%6."/>
      <w:lvlJc w:val="right"/>
      <w:pPr>
        <w:ind w:left="4122" w:hanging="363"/>
      </w:pPr>
      <w:rPr>
        <w:rFonts w:hint="default"/>
      </w:rPr>
    </w:lvl>
    <w:lvl w:ilvl="6">
      <w:start w:val="1"/>
      <w:numFmt w:val="decimal"/>
      <w:lvlText w:val="%7."/>
      <w:lvlJc w:val="left"/>
      <w:pPr>
        <w:ind w:left="4689" w:hanging="363"/>
      </w:pPr>
      <w:rPr>
        <w:rFonts w:hint="default"/>
      </w:rPr>
    </w:lvl>
    <w:lvl w:ilvl="7">
      <w:start w:val="1"/>
      <w:numFmt w:val="lowerLetter"/>
      <w:lvlText w:val="%8."/>
      <w:lvlJc w:val="left"/>
      <w:pPr>
        <w:ind w:left="5256" w:hanging="363"/>
      </w:pPr>
      <w:rPr>
        <w:rFonts w:hint="default"/>
      </w:rPr>
    </w:lvl>
    <w:lvl w:ilvl="8">
      <w:start w:val="1"/>
      <w:numFmt w:val="lowerRoman"/>
      <w:lvlText w:val="%9."/>
      <w:lvlJc w:val="right"/>
      <w:pPr>
        <w:ind w:left="5823" w:hanging="363"/>
      </w:pPr>
      <w:rPr>
        <w:rFonts w:hint="default"/>
      </w:rPr>
    </w:lvl>
  </w:abstractNum>
  <w:abstractNum w:abstractNumId="60" w15:restartNumberingAfterBreak="0">
    <w:nsid w:val="226379BE"/>
    <w:multiLevelType w:val="hybridMultilevel"/>
    <w:tmpl w:val="687A682A"/>
    <w:lvl w:ilvl="0" w:tplc="39F0088C">
      <w:start w:val="1"/>
      <w:numFmt w:val="lowerLetter"/>
      <w:lvlText w:val="(%1)"/>
      <w:lvlJc w:val="left"/>
      <w:pPr>
        <w:ind w:left="720" w:hanging="360"/>
      </w:pPr>
      <w:rPr>
        <w:rFonts w:asciiTheme="minorHAnsi" w:eastAsia="Arial"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28340FB"/>
    <w:multiLevelType w:val="hybridMultilevel"/>
    <w:tmpl w:val="3F7AA640"/>
    <w:lvl w:ilvl="0" w:tplc="38128FA2">
      <w:start w:val="1"/>
      <w:numFmt w:val="upperLetter"/>
      <w:lvlText w:val="(%1)"/>
      <w:lvlJc w:val="left"/>
      <w:pPr>
        <w:ind w:left="3356" w:hanging="720"/>
      </w:pPr>
      <w:rPr>
        <w:rFonts w:hint="default"/>
      </w:rPr>
    </w:lvl>
    <w:lvl w:ilvl="1" w:tplc="E6C6F454">
      <w:start w:val="1"/>
      <w:numFmt w:val="lowerLetter"/>
      <w:lvlText w:val="(%2)"/>
      <w:lvlJc w:val="left"/>
      <w:pPr>
        <w:ind w:left="4076" w:hanging="720"/>
      </w:pPr>
      <w:rPr>
        <w:rFonts w:hint="default"/>
        <w:b w:val="0"/>
      </w:rPr>
    </w:lvl>
    <w:lvl w:ilvl="2" w:tplc="43D47C4E">
      <w:start w:val="1"/>
      <w:numFmt w:val="lowerRoman"/>
      <w:lvlText w:val="(%3)"/>
      <w:lvlJc w:val="left"/>
      <w:pPr>
        <w:ind w:left="4616" w:hanging="360"/>
      </w:pPr>
      <w:rPr>
        <w:rFonts w:hint="default"/>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62" w15:restartNumberingAfterBreak="0">
    <w:nsid w:val="22AD0289"/>
    <w:multiLevelType w:val="hybridMultilevel"/>
    <w:tmpl w:val="BD90D076"/>
    <w:lvl w:ilvl="0" w:tplc="DFC6603C">
      <w:start w:val="1"/>
      <w:numFmt w:val="lowerLetter"/>
      <w:lvlText w:val="(%1)"/>
      <w:lvlJc w:val="left"/>
      <w:pPr>
        <w:ind w:left="2076" w:hanging="720"/>
      </w:pPr>
      <w:rPr>
        <w:rFonts w:asciiTheme="minorHAnsi" w:eastAsia="Arial" w:hAnsiTheme="minorHAnsi" w:hint="default"/>
        <w:i w:val="0"/>
        <w:color w:val="auto"/>
        <w:sz w:val="20"/>
        <w:szCs w:val="20"/>
        <w:vertAlign w:val="baseline"/>
      </w:rPr>
    </w:lvl>
    <w:lvl w:ilvl="1" w:tplc="D0E6C69C">
      <w:start w:val="1"/>
      <w:numFmt w:val="lowerRoman"/>
      <w:lvlText w:val="(%2)"/>
      <w:lvlJc w:val="left"/>
      <w:pPr>
        <w:ind w:left="2217" w:hanging="720"/>
      </w:pPr>
      <w:rPr>
        <w:rFonts w:ascii="Verdana" w:eastAsia="Arial" w:hAnsi="Verdana" w:hint="default"/>
        <w:sz w:val="24"/>
        <w:szCs w:val="24"/>
      </w:rPr>
    </w:lvl>
    <w:lvl w:ilvl="2" w:tplc="EE3027A2">
      <w:start w:val="1"/>
      <w:numFmt w:val="bullet"/>
      <w:lvlText w:val="•"/>
      <w:lvlJc w:val="left"/>
      <w:pPr>
        <w:ind w:left="2217" w:hanging="720"/>
      </w:pPr>
      <w:rPr>
        <w:rFonts w:hint="default"/>
      </w:rPr>
    </w:lvl>
    <w:lvl w:ilvl="3" w:tplc="F64668C0">
      <w:start w:val="1"/>
      <w:numFmt w:val="bullet"/>
      <w:lvlText w:val="•"/>
      <w:lvlJc w:val="left"/>
      <w:pPr>
        <w:ind w:left="3081" w:hanging="720"/>
      </w:pPr>
      <w:rPr>
        <w:rFonts w:hint="default"/>
      </w:rPr>
    </w:lvl>
    <w:lvl w:ilvl="4" w:tplc="143A71A4">
      <w:start w:val="1"/>
      <w:numFmt w:val="bullet"/>
      <w:lvlText w:val="•"/>
      <w:lvlJc w:val="left"/>
      <w:pPr>
        <w:ind w:left="3944" w:hanging="720"/>
      </w:pPr>
      <w:rPr>
        <w:rFonts w:hint="default"/>
      </w:rPr>
    </w:lvl>
    <w:lvl w:ilvl="5" w:tplc="22744336">
      <w:start w:val="1"/>
      <w:numFmt w:val="bullet"/>
      <w:lvlText w:val="•"/>
      <w:lvlJc w:val="left"/>
      <w:pPr>
        <w:ind w:left="4808" w:hanging="720"/>
      </w:pPr>
      <w:rPr>
        <w:rFonts w:hint="default"/>
      </w:rPr>
    </w:lvl>
    <w:lvl w:ilvl="6" w:tplc="FA149574">
      <w:start w:val="1"/>
      <w:numFmt w:val="bullet"/>
      <w:lvlText w:val="•"/>
      <w:lvlJc w:val="left"/>
      <w:pPr>
        <w:ind w:left="5671" w:hanging="720"/>
      </w:pPr>
      <w:rPr>
        <w:rFonts w:hint="default"/>
      </w:rPr>
    </w:lvl>
    <w:lvl w:ilvl="7" w:tplc="EE4C9F04">
      <w:start w:val="1"/>
      <w:numFmt w:val="bullet"/>
      <w:lvlText w:val="•"/>
      <w:lvlJc w:val="left"/>
      <w:pPr>
        <w:ind w:left="6535" w:hanging="720"/>
      </w:pPr>
      <w:rPr>
        <w:rFonts w:hint="default"/>
      </w:rPr>
    </w:lvl>
    <w:lvl w:ilvl="8" w:tplc="EB26ABA8">
      <w:start w:val="1"/>
      <w:numFmt w:val="bullet"/>
      <w:lvlText w:val="•"/>
      <w:lvlJc w:val="left"/>
      <w:pPr>
        <w:ind w:left="7399" w:hanging="720"/>
      </w:pPr>
      <w:rPr>
        <w:rFonts w:hint="default"/>
      </w:rPr>
    </w:lvl>
  </w:abstractNum>
  <w:abstractNum w:abstractNumId="63" w15:restartNumberingAfterBreak="0">
    <w:nsid w:val="22CB0D90"/>
    <w:multiLevelType w:val="hybridMultilevel"/>
    <w:tmpl w:val="1310CD80"/>
    <w:lvl w:ilvl="0" w:tplc="3ABA6FD4">
      <w:start w:val="1"/>
      <w:numFmt w:val="lowerLetter"/>
      <w:lvlText w:val="(%1)"/>
      <w:lvlJc w:val="left"/>
      <w:pPr>
        <w:ind w:left="1800" w:hanging="360"/>
      </w:pPr>
      <w:rPr>
        <w:rFonts w:asciiTheme="minorHAnsi" w:eastAsia="Arial"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4" w15:restartNumberingAfterBreak="0">
    <w:nsid w:val="23052403"/>
    <w:multiLevelType w:val="hybridMultilevel"/>
    <w:tmpl w:val="EAF8D17A"/>
    <w:lvl w:ilvl="0" w:tplc="B84A8938">
      <w:start w:val="1"/>
      <w:numFmt w:val="lowerLetter"/>
      <w:lvlText w:val="(%1)"/>
      <w:lvlJc w:val="left"/>
      <w:pPr>
        <w:ind w:left="1080" w:hanging="360"/>
      </w:pPr>
      <w:rPr>
        <w:rFonts w:asciiTheme="minorHAnsi" w:eastAsia="Arial" w:hAnsiTheme="minorHAnsi" w:hint="default"/>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233B403F"/>
    <w:multiLevelType w:val="hybridMultilevel"/>
    <w:tmpl w:val="C28C00EA"/>
    <w:lvl w:ilvl="0" w:tplc="888E3B3C">
      <w:start w:val="1"/>
      <w:numFmt w:val="lowerLetter"/>
      <w:lvlText w:val="(%1)"/>
      <w:lvlJc w:val="left"/>
      <w:pPr>
        <w:ind w:left="1714" w:hanging="720"/>
      </w:pPr>
      <w:rPr>
        <w:rFonts w:asciiTheme="minorHAnsi" w:eastAsia="Arial" w:hAnsiTheme="minorHAnsi" w:hint="default"/>
        <w:color w:val="auto"/>
        <w:sz w:val="20"/>
        <w:szCs w:val="20"/>
      </w:rPr>
    </w:lvl>
    <w:lvl w:ilvl="1" w:tplc="98662958">
      <w:start w:val="1"/>
      <w:numFmt w:val="lowerRoman"/>
      <w:lvlText w:val="(%2)"/>
      <w:lvlJc w:val="left"/>
      <w:pPr>
        <w:ind w:left="1856" w:hanging="720"/>
      </w:pPr>
      <w:rPr>
        <w:rFonts w:asciiTheme="minorHAnsi" w:eastAsia="Arial" w:hAnsiTheme="minorHAnsi" w:hint="default"/>
        <w:sz w:val="20"/>
        <w:szCs w:val="20"/>
      </w:rPr>
    </w:lvl>
    <w:lvl w:ilvl="2" w:tplc="BD12ED66">
      <w:start w:val="1"/>
      <w:numFmt w:val="bullet"/>
      <w:lvlText w:val="•"/>
      <w:lvlJc w:val="left"/>
      <w:pPr>
        <w:ind w:left="1855" w:hanging="720"/>
      </w:pPr>
      <w:rPr>
        <w:rFonts w:hint="default"/>
      </w:rPr>
    </w:lvl>
    <w:lvl w:ilvl="3" w:tplc="E7A2E2AE">
      <w:start w:val="1"/>
      <w:numFmt w:val="bullet"/>
      <w:lvlText w:val="•"/>
      <w:lvlJc w:val="left"/>
      <w:pPr>
        <w:ind w:left="1856" w:hanging="720"/>
      </w:pPr>
      <w:rPr>
        <w:rFonts w:hint="default"/>
      </w:rPr>
    </w:lvl>
    <w:lvl w:ilvl="4" w:tplc="B4025142">
      <w:start w:val="1"/>
      <w:numFmt w:val="bullet"/>
      <w:lvlText w:val="•"/>
      <w:lvlJc w:val="left"/>
      <w:pPr>
        <w:ind w:left="1858" w:hanging="720"/>
      </w:pPr>
      <w:rPr>
        <w:rFonts w:hint="default"/>
      </w:rPr>
    </w:lvl>
    <w:lvl w:ilvl="5" w:tplc="E0500F8A">
      <w:start w:val="1"/>
      <w:numFmt w:val="bullet"/>
      <w:lvlText w:val="•"/>
      <w:lvlJc w:val="left"/>
      <w:pPr>
        <w:ind w:left="3009" w:hanging="720"/>
      </w:pPr>
      <w:rPr>
        <w:rFonts w:hint="default"/>
      </w:rPr>
    </w:lvl>
    <w:lvl w:ilvl="6" w:tplc="73BA331C">
      <w:start w:val="1"/>
      <w:numFmt w:val="bullet"/>
      <w:lvlText w:val="•"/>
      <w:lvlJc w:val="left"/>
      <w:pPr>
        <w:ind w:left="4161" w:hanging="720"/>
      </w:pPr>
      <w:rPr>
        <w:rFonts w:hint="default"/>
      </w:rPr>
    </w:lvl>
    <w:lvl w:ilvl="7" w:tplc="12D4AD74">
      <w:start w:val="1"/>
      <w:numFmt w:val="bullet"/>
      <w:lvlText w:val="•"/>
      <w:lvlJc w:val="left"/>
      <w:pPr>
        <w:ind w:left="5312" w:hanging="720"/>
      </w:pPr>
      <w:rPr>
        <w:rFonts w:hint="default"/>
      </w:rPr>
    </w:lvl>
    <w:lvl w:ilvl="8" w:tplc="BA2CD5B6">
      <w:start w:val="1"/>
      <w:numFmt w:val="bullet"/>
      <w:lvlText w:val="•"/>
      <w:lvlJc w:val="left"/>
      <w:pPr>
        <w:ind w:left="6463" w:hanging="720"/>
      </w:pPr>
      <w:rPr>
        <w:rFonts w:hint="default"/>
      </w:rPr>
    </w:lvl>
  </w:abstractNum>
  <w:abstractNum w:abstractNumId="66" w15:restartNumberingAfterBreak="0">
    <w:nsid w:val="233B4AA9"/>
    <w:multiLevelType w:val="hybridMultilevel"/>
    <w:tmpl w:val="CF80F296"/>
    <w:lvl w:ilvl="0" w:tplc="9880156C">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7" w15:restartNumberingAfterBreak="0">
    <w:nsid w:val="2581047A"/>
    <w:multiLevelType w:val="hybridMultilevel"/>
    <w:tmpl w:val="D3BEC4E8"/>
    <w:lvl w:ilvl="0" w:tplc="33F4968E">
      <w:start w:val="1"/>
      <w:numFmt w:val="lowerLetter"/>
      <w:lvlText w:val="%1)"/>
      <w:lvlJc w:val="left"/>
      <w:pPr>
        <w:ind w:left="1353"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5A200F1"/>
    <w:multiLevelType w:val="hybridMultilevel"/>
    <w:tmpl w:val="9C72525E"/>
    <w:lvl w:ilvl="0" w:tplc="55C8729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26640854"/>
    <w:multiLevelType w:val="hybridMultilevel"/>
    <w:tmpl w:val="F93AE4E4"/>
    <w:lvl w:ilvl="0" w:tplc="37202F14">
      <w:start w:val="1"/>
      <w:numFmt w:val="lowerRoman"/>
      <w:lvlText w:val="(%1)"/>
      <w:lvlJc w:val="left"/>
      <w:pPr>
        <w:ind w:left="1620" w:hanging="360"/>
      </w:pPr>
      <w:rPr>
        <w:rFonts w:asciiTheme="minorHAnsi" w:eastAsia="Arial" w:hAnsiTheme="minorHAnsi" w:hint="default"/>
        <w:sz w:val="20"/>
        <w:szCs w:val="20"/>
      </w:rPr>
    </w:lvl>
    <w:lvl w:ilvl="1" w:tplc="0C090019">
      <w:start w:val="1"/>
      <w:numFmt w:val="lowerLetter"/>
      <w:lvlText w:val="%2."/>
      <w:lvlJc w:val="left"/>
      <w:pPr>
        <w:ind w:left="2340" w:hanging="360"/>
      </w:pPr>
    </w:lvl>
    <w:lvl w:ilvl="2" w:tplc="0C09001B">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70" w15:restartNumberingAfterBreak="0">
    <w:nsid w:val="275F1B56"/>
    <w:multiLevelType w:val="hybridMultilevel"/>
    <w:tmpl w:val="C114B74E"/>
    <w:lvl w:ilvl="0" w:tplc="BAA837FA">
      <w:start w:val="1"/>
      <w:numFmt w:val="lowerLetter"/>
      <w:lvlText w:val="(%1)"/>
      <w:lvlJc w:val="left"/>
      <w:pPr>
        <w:ind w:left="720" w:hanging="360"/>
      </w:pPr>
      <w:rPr>
        <w:rFonts w:asciiTheme="minorHAnsi" w:eastAsia="Arial" w:hAnsiTheme="minorHAnsi"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8561B34"/>
    <w:multiLevelType w:val="hybridMultilevel"/>
    <w:tmpl w:val="8B4C8E4C"/>
    <w:lvl w:ilvl="0" w:tplc="6E34297C">
      <w:start w:val="1"/>
      <w:numFmt w:val="lowerLetter"/>
      <w:lvlText w:val="(%1)"/>
      <w:lvlJc w:val="left"/>
      <w:pPr>
        <w:ind w:left="1591" w:hanging="720"/>
      </w:pPr>
      <w:rPr>
        <w:rFonts w:ascii="Arial" w:eastAsia="Arial" w:hAnsi="Arial" w:hint="default"/>
        <w:sz w:val="22"/>
        <w:szCs w:val="22"/>
      </w:rPr>
    </w:lvl>
    <w:lvl w:ilvl="1" w:tplc="9E64DED0">
      <w:start w:val="1"/>
      <w:numFmt w:val="lowerRoman"/>
      <w:lvlText w:val="(%2)"/>
      <w:lvlJc w:val="left"/>
      <w:pPr>
        <w:ind w:left="838" w:hanging="360"/>
      </w:pPr>
      <w:rPr>
        <w:rFonts w:asciiTheme="minorHAnsi" w:eastAsia="Arial" w:hAnsiTheme="minorHAnsi" w:hint="default"/>
        <w:sz w:val="20"/>
        <w:szCs w:val="20"/>
      </w:rPr>
    </w:lvl>
    <w:lvl w:ilvl="2" w:tplc="5E1A73FC">
      <w:start w:val="1"/>
      <w:numFmt w:val="bullet"/>
      <w:lvlText w:val="•"/>
      <w:lvlJc w:val="left"/>
      <w:pPr>
        <w:ind w:left="2448" w:hanging="360"/>
      </w:pPr>
      <w:rPr>
        <w:rFonts w:hint="default"/>
      </w:rPr>
    </w:lvl>
    <w:lvl w:ilvl="3" w:tplc="153C0964">
      <w:start w:val="1"/>
      <w:numFmt w:val="bullet"/>
      <w:lvlText w:val="•"/>
      <w:lvlJc w:val="left"/>
      <w:pPr>
        <w:ind w:left="3306" w:hanging="360"/>
      </w:pPr>
      <w:rPr>
        <w:rFonts w:hint="default"/>
      </w:rPr>
    </w:lvl>
    <w:lvl w:ilvl="4" w:tplc="AD90FE20">
      <w:start w:val="1"/>
      <w:numFmt w:val="bullet"/>
      <w:lvlText w:val="•"/>
      <w:lvlJc w:val="left"/>
      <w:pPr>
        <w:ind w:left="4163" w:hanging="360"/>
      </w:pPr>
      <w:rPr>
        <w:rFonts w:hint="default"/>
      </w:rPr>
    </w:lvl>
    <w:lvl w:ilvl="5" w:tplc="BCC42A0E">
      <w:start w:val="1"/>
      <w:numFmt w:val="bullet"/>
      <w:lvlText w:val="•"/>
      <w:lvlJc w:val="left"/>
      <w:pPr>
        <w:ind w:left="5020" w:hanging="360"/>
      </w:pPr>
      <w:rPr>
        <w:rFonts w:hint="default"/>
      </w:rPr>
    </w:lvl>
    <w:lvl w:ilvl="6" w:tplc="DB4A4D54">
      <w:start w:val="1"/>
      <w:numFmt w:val="bullet"/>
      <w:lvlText w:val="•"/>
      <w:lvlJc w:val="left"/>
      <w:pPr>
        <w:ind w:left="5877" w:hanging="360"/>
      </w:pPr>
      <w:rPr>
        <w:rFonts w:hint="default"/>
      </w:rPr>
    </w:lvl>
    <w:lvl w:ilvl="7" w:tplc="F55EC412">
      <w:start w:val="1"/>
      <w:numFmt w:val="bullet"/>
      <w:lvlText w:val="•"/>
      <w:lvlJc w:val="left"/>
      <w:pPr>
        <w:ind w:left="6734" w:hanging="360"/>
      </w:pPr>
      <w:rPr>
        <w:rFonts w:hint="default"/>
      </w:rPr>
    </w:lvl>
    <w:lvl w:ilvl="8" w:tplc="622E1588">
      <w:start w:val="1"/>
      <w:numFmt w:val="bullet"/>
      <w:lvlText w:val="•"/>
      <w:lvlJc w:val="left"/>
      <w:pPr>
        <w:ind w:left="7592" w:hanging="360"/>
      </w:pPr>
      <w:rPr>
        <w:rFonts w:hint="default"/>
      </w:rPr>
    </w:lvl>
  </w:abstractNum>
  <w:abstractNum w:abstractNumId="72" w15:restartNumberingAfterBreak="0">
    <w:nsid w:val="2A506EED"/>
    <w:multiLevelType w:val="hybridMultilevel"/>
    <w:tmpl w:val="699E2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BC13ACB"/>
    <w:multiLevelType w:val="hybridMultilevel"/>
    <w:tmpl w:val="9C26E904"/>
    <w:lvl w:ilvl="0" w:tplc="111CDF8C">
      <w:start w:val="1"/>
      <w:numFmt w:val="lowerLetter"/>
      <w:lvlText w:val="(%1)"/>
      <w:lvlJc w:val="left"/>
      <w:pPr>
        <w:ind w:left="1800" w:hanging="720"/>
      </w:pPr>
      <w:rPr>
        <w:rFonts w:hint="default"/>
      </w:rPr>
    </w:lvl>
    <w:lvl w:ilvl="1" w:tplc="55C87298">
      <w:start w:val="1"/>
      <w:numFmt w:val="lowerLetter"/>
      <w:lvlText w:val="(%2)"/>
      <w:lvlJc w:val="left"/>
      <w:pPr>
        <w:ind w:left="2520" w:hanging="720"/>
      </w:pPr>
      <w:rPr>
        <w:rFonts w:hint="default"/>
      </w:rPr>
    </w:lvl>
    <w:lvl w:ilvl="2" w:tplc="F1BC528E">
      <w:start w:val="1"/>
      <w:numFmt w:val="upp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2BC5596A"/>
    <w:multiLevelType w:val="multilevel"/>
    <w:tmpl w:val="2666652C"/>
    <w:lvl w:ilvl="0">
      <w:start w:val="1"/>
      <w:numFmt w:val="decimal"/>
      <w:lvlText w:val="%1."/>
      <w:lvlJc w:val="left"/>
      <w:pPr>
        <w:tabs>
          <w:tab w:val="num" w:pos="360"/>
        </w:tabs>
        <w:ind w:left="360" w:hanging="360"/>
      </w:pPr>
      <w:rPr>
        <w:rFonts w:cs="Times New Roman"/>
        <w:b/>
        <w:sz w:val="22"/>
        <w:szCs w:val="22"/>
      </w:rPr>
    </w:lvl>
    <w:lvl w:ilvl="1">
      <w:start w:val="1"/>
      <w:numFmt w:val="lowerLetter"/>
      <w:lvlText w:val="(%2)"/>
      <w:lvlJc w:val="left"/>
      <w:pPr>
        <w:tabs>
          <w:tab w:val="num" w:pos="720"/>
        </w:tabs>
        <w:ind w:left="720" w:hanging="720"/>
      </w:pPr>
      <w:rPr>
        <w:rFonts w:hint="default"/>
        <w:b w:val="0"/>
        <w:bCs w:val="0"/>
        <w:iCs w:val="0"/>
        <w:strike w:val="0"/>
        <w:dstrike w:val="0"/>
        <w:kern w:val="1"/>
        <w:position w:val="0"/>
        <w:sz w:val="20"/>
        <w:szCs w:val="20"/>
        <w:vertAlign w:val="baseline"/>
      </w:rPr>
    </w:lvl>
    <w:lvl w:ilvl="2">
      <w:start w:val="1"/>
      <w:numFmt w:val="lowerRoman"/>
      <w:lvlText w:val="(%3)"/>
      <w:lvlJc w:val="left"/>
      <w:pPr>
        <w:tabs>
          <w:tab w:val="num" w:pos="1224"/>
        </w:tabs>
        <w:ind w:left="1224" w:hanging="504"/>
      </w:pPr>
      <w:rPr>
        <w:rFonts w:asciiTheme="minorHAnsi" w:eastAsiaTheme="minorHAnsi" w:hAnsiTheme="minorHAnsi" w:cstheme="minorBidi"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2C9C28EB"/>
    <w:multiLevelType w:val="hybridMultilevel"/>
    <w:tmpl w:val="F1D63438"/>
    <w:lvl w:ilvl="0" w:tplc="021A18B0">
      <w:start w:val="4"/>
      <w:numFmt w:val="lowerLetter"/>
      <w:lvlText w:val="(%1)"/>
      <w:lvlJc w:val="left"/>
      <w:pPr>
        <w:ind w:left="-2065" w:hanging="720"/>
      </w:pPr>
      <w:rPr>
        <w:rFonts w:asciiTheme="minorHAnsi" w:eastAsia="Arial"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D0012B2"/>
    <w:multiLevelType w:val="hybridMultilevel"/>
    <w:tmpl w:val="DEC0FF72"/>
    <w:lvl w:ilvl="0" w:tplc="F6D28A50">
      <w:start w:val="1"/>
      <w:numFmt w:val="lowerRoman"/>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77" w15:restartNumberingAfterBreak="0">
    <w:nsid w:val="2D5F5FE1"/>
    <w:multiLevelType w:val="hybridMultilevel"/>
    <w:tmpl w:val="FA38F33E"/>
    <w:lvl w:ilvl="0" w:tplc="39F0088C">
      <w:start w:val="1"/>
      <w:numFmt w:val="lowerLetter"/>
      <w:lvlText w:val="(%1)"/>
      <w:lvlJc w:val="left"/>
      <w:pPr>
        <w:ind w:left="-1885" w:hanging="720"/>
      </w:pPr>
      <w:rPr>
        <w:rFonts w:asciiTheme="minorHAnsi" w:eastAsia="Arial" w:hAnsiTheme="minorHAnsi" w:hint="default"/>
        <w:sz w:val="20"/>
        <w:szCs w:val="20"/>
      </w:rPr>
    </w:lvl>
    <w:lvl w:ilvl="1" w:tplc="37202F14">
      <w:start w:val="1"/>
      <w:numFmt w:val="lowerRoman"/>
      <w:lvlText w:val="(%2)"/>
      <w:lvlJc w:val="left"/>
      <w:pPr>
        <w:ind w:left="-1744" w:hanging="720"/>
      </w:pPr>
      <w:rPr>
        <w:rFonts w:asciiTheme="minorHAnsi" w:eastAsia="Arial" w:hAnsiTheme="minorHAnsi" w:hint="default"/>
        <w:sz w:val="20"/>
        <w:szCs w:val="20"/>
      </w:rPr>
    </w:lvl>
    <w:lvl w:ilvl="2" w:tplc="746A8C2E">
      <w:start w:val="1"/>
      <w:numFmt w:val="upperLetter"/>
      <w:lvlText w:val="%3."/>
      <w:lvlJc w:val="left"/>
      <w:pPr>
        <w:ind w:left="-1502" w:hanging="721"/>
      </w:pPr>
      <w:rPr>
        <w:rFonts w:ascii="Arial" w:eastAsia="Arial" w:hAnsi="Arial" w:hint="default"/>
        <w:spacing w:val="-1"/>
        <w:sz w:val="22"/>
        <w:szCs w:val="22"/>
      </w:rPr>
    </w:lvl>
    <w:lvl w:ilvl="3" w:tplc="48CC46FE">
      <w:start w:val="1"/>
      <w:numFmt w:val="bullet"/>
      <w:lvlText w:val="•"/>
      <w:lvlJc w:val="left"/>
      <w:pPr>
        <w:ind w:left="-1502" w:hanging="721"/>
      </w:pPr>
      <w:rPr>
        <w:rFonts w:hint="default"/>
      </w:rPr>
    </w:lvl>
    <w:lvl w:ilvl="4" w:tplc="F2F40EA6">
      <w:start w:val="1"/>
      <w:numFmt w:val="bullet"/>
      <w:lvlText w:val="•"/>
      <w:lvlJc w:val="left"/>
      <w:pPr>
        <w:ind w:left="-601" w:hanging="721"/>
      </w:pPr>
      <w:rPr>
        <w:rFonts w:hint="default"/>
      </w:rPr>
    </w:lvl>
    <w:lvl w:ilvl="5" w:tplc="681444E4">
      <w:start w:val="1"/>
      <w:numFmt w:val="bullet"/>
      <w:lvlText w:val="•"/>
      <w:lvlJc w:val="left"/>
      <w:pPr>
        <w:ind w:left="300" w:hanging="721"/>
      </w:pPr>
      <w:rPr>
        <w:rFonts w:hint="default"/>
      </w:rPr>
    </w:lvl>
    <w:lvl w:ilvl="6" w:tplc="5642BA5A">
      <w:start w:val="1"/>
      <w:numFmt w:val="bullet"/>
      <w:lvlText w:val="•"/>
      <w:lvlJc w:val="left"/>
      <w:pPr>
        <w:ind w:left="1201" w:hanging="721"/>
      </w:pPr>
      <w:rPr>
        <w:rFonts w:hint="default"/>
      </w:rPr>
    </w:lvl>
    <w:lvl w:ilvl="7" w:tplc="AE9AE4BC">
      <w:start w:val="1"/>
      <w:numFmt w:val="bullet"/>
      <w:lvlText w:val="•"/>
      <w:lvlJc w:val="left"/>
      <w:pPr>
        <w:ind w:left="2103" w:hanging="721"/>
      </w:pPr>
      <w:rPr>
        <w:rFonts w:hint="default"/>
      </w:rPr>
    </w:lvl>
    <w:lvl w:ilvl="8" w:tplc="B84A8022">
      <w:start w:val="1"/>
      <w:numFmt w:val="bullet"/>
      <w:lvlText w:val="•"/>
      <w:lvlJc w:val="left"/>
      <w:pPr>
        <w:ind w:left="3004" w:hanging="721"/>
      </w:pPr>
      <w:rPr>
        <w:rFonts w:hint="default"/>
      </w:rPr>
    </w:lvl>
  </w:abstractNum>
  <w:abstractNum w:abstractNumId="78" w15:restartNumberingAfterBreak="0">
    <w:nsid w:val="2D960B22"/>
    <w:multiLevelType w:val="hybridMultilevel"/>
    <w:tmpl w:val="6406911A"/>
    <w:lvl w:ilvl="0" w:tplc="C368240A">
      <w:start w:val="1"/>
      <w:numFmt w:val="lowerLetter"/>
      <w:lvlText w:val="(%1)"/>
      <w:lvlJc w:val="left"/>
      <w:pPr>
        <w:ind w:left="2256" w:hanging="720"/>
      </w:pPr>
      <w:rPr>
        <w:rFonts w:ascii="Verdana" w:eastAsia="Arial" w:hAnsi="Verdana" w:hint="default"/>
        <w:sz w:val="24"/>
        <w:szCs w:val="24"/>
      </w:rPr>
    </w:lvl>
    <w:lvl w:ilvl="1" w:tplc="17624EBE">
      <w:start w:val="1"/>
      <w:numFmt w:val="lowerRoman"/>
      <w:lvlText w:val="(%2)"/>
      <w:lvlJc w:val="left"/>
      <w:pPr>
        <w:ind w:left="2398" w:hanging="720"/>
      </w:pPr>
      <w:rPr>
        <w:rFonts w:asciiTheme="minorHAnsi" w:eastAsia="Arial" w:hAnsiTheme="minorHAnsi" w:hint="default"/>
        <w:sz w:val="20"/>
        <w:szCs w:val="20"/>
      </w:rPr>
    </w:lvl>
    <w:lvl w:ilvl="2" w:tplc="648489A8">
      <w:start w:val="1"/>
      <w:numFmt w:val="bullet"/>
      <w:lvlText w:val="•"/>
      <w:lvlJc w:val="left"/>
      <w:pPr>
        <w:ind w:left="3165" w:hanging="720"/>
      </w:pPr>
      <w:rPr>
        <w:rFonts w:hint="default"/>
      </w:rPr>
    </w:lvl>
    <w:lvl w:ilvl="3" w:tplc="7D825670">
      <w:start w:val="1"/>
      <w:numFmt w:val="bullet"/>
      <w:lvlText w:val="•"/>
      <w:lvlJc w:val="left"/>
      <w:pPr>
        <w:ind w:left="3933" w:hanging="720"/>
      </w:pPr>
      <w:rPr>
        <w:rFonts w:hint="default"/>
      </w:rPr>
    </w:lvl>
    <w:lvl w:ilvl="4" w:tplc="998403BE">
      <w:start w:val="1"/>
      <w:numFmt w:val="bullet"/>
      <w:lvlText w:val="•"/>
      <w:lvlJc w:val="left"/>
      <w:pPr>
        <w:ind w:left="4700" w:hanging="720"/>
      </w:pPr>
      <w:rPr>
        <w:rFonts w:hint="default"/>
      </w:rPr>
    </w:lvl>
    <w:lvl w:ilvl="5" w:tplc="F5427E82">
      <w:start w:val="1"/>
      <w:numFmt w:val="bullet"/>
      <w:lvlText w:val="•"/>
      <w:lvlJc w:val="left"/>
      <w:pPr>
        <w:ind w:left="5468" w:hanging="720"/>
      </w:pPr>
      <w:rPr>
        <w:rFonts w:hint="default"/>
      </w:rPr>
    </w:lvl>
    <w:lvl w:ilvl="6" w:tplc="A328C98E">
      <w:start w:val="1"/>
      <w:numFmt w:val="bullet"/>
      <w:lvlText w:val="•"/>
      <w:lvlJc w:val="left"/>
      <w:pPr>
        <w:ind w:left="6236" w:hanging="720"/>
      </w:pPr>
      <w:rPr>
        <w:rFonts w:hint="default"/>
      </w:rPr>
    </w:lvl>
    <w:lvl w:ilvl="7" w:tplc="DC265EBA">
      <w:start w:val="1"/>
      <w:numFmt w:val="bullet"/>
      <w:lvlText w:val="•"/>
      <w:lvlJc w:val="left"/>
      <w:pPr>
        <w:ind w:left="7003" w:hanging="720"/>
      </w:pPr>
      <w:rPr>
        <w:rFonts w:hint="default"/>
      </w:rPr>
    </w:lvl>
    <w:lvl w:ilvl="8" w:tplc="A4968AF0">
      <w:start w:val="1"/>
      <w:numFmt w:val="bullet"/>
      <w:lvlText w:val="•"/>
      <w:lvlJc w:val="left"/>
      <w:pPr>
        <w:ind w:left="7771" w:hanging="720"/>
      </w:pPr>
      <w:rPr>
        <w:rFonts w:hint="default"/>
      </w:rPr>
    </w:lvl>
  </w:abstractNum>
  <w:abstractNum w:abstractNumId="79" w15:restartNumberingAfterBreak="0">
    <w:nsid w:val="2E1B72B1"/>
    <w:multiLevelType w:val="hybridMultilevel"/>
    <w:tmpl w:val="84B80D82"/>
    <w:lvl w:ilvl="0" w:tplc="F6D28A50">
      <w:start w:val="1"/>
      <w:numFmt w:val="lowerRoman"/>
      <w:lvlText w:val="(%1)"/>
      <w:lvlJc w:val="left"/>
      <w:pPr>
        <w:ind w:left="1260" w:hanging="360"/>
      </w:pPr>
      <w:rPr>
        <w:rFonts w:asciiTheme="minorHAnsi" w:eastAsia="Arial" w:hAnsiTheme="minorHAnsi" w:hint="default"/>
        <w:sz w:val="20"/>
        <w:szCs w:val="20"/>
      </w:rPr>
    </w:lvl>
    <w:lvl w:ilvl="1" w:tplc="0C090019">
      <w:start w:val="1"/>
      <w:numFmt w:val="lowerLetter"/>
      <w:lvlText w:val="%2."/>
      <w:lvlJc w:val="left"/>
      <w:pPr>
        <w:ind w:left="1980" w:hanging="360"/>
      </w:pPr>
    </w:lvl>
    <w:lvl w:ilvl="2" w:tplc="0C09001B">
      <w:start w:val="1"/>
      <w:numFmt w:val="lowerRoman"/>
      <w:lvlText w:val="%3."/>
      <w:lvlJc w:val="right"/>
      <w:pPr>
        <w:ind w:left="2700" w:hanging="180"/>
      </w:pPr>
    </w:lvl>
    <w:lvl w:ilvl="3" w:tplc="0C09000F">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80" w15:restartNumberingAfterBreak="0">
    <w:nsid w:val="2ECB5E49"/>
    <w:multiLevelType w:val="hybridMultilevel"/>
    <w:tmpl w:val="D702EE42"/>
    <w:lvl w:ilvl="0" w:tplc="8B50F5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F505E6F"/>
    <w:multiLevelType w:val="hybridMultilevel"/>
    <w:tmpl w:val="3B14DD7A"/>
    <w:lvl w:ilvl="0" w:tplc="39F0088C">
      <w:start w:val="1"/>
      <w:numFmt w:val="lowerLetter"/>
      <w:lvlText w:val="(%1)"/>
      <w:lvlJc w:val="left"/>
      <w:pPr>
        <w:ind w:left="1077" w:hanging="360"/>
      </w:pPr>
      <w:rPr>
        <w:rFonts w:asciiTheme="minorHAnsi" w:eastAsia="Arial" w:hAnsiTheme="minorHAnsi" w:hint="default"/>
        <w:sz w:val="20"/>
        <w:szCs w:val="2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2" w15:restartNumberingAfterBreak="0">
    <w:nsid w:val="31A00B18"/>
    <w:multiLevelType w:val="hybridMultilevel"/>
    <w:tmpl w:val="B17669E4"/>
    <w:lvl w:ilvl="0" w:tplc="EF0EA04C">
      <w:start w:val="1"/>
      <w:numFmt w:val="lowerLetter"/>
      <w:lvlText w:val="(%1)"/>
      <w:lvlJc w:val="left"/>
      <w:pPr>
        <w:ind w:left="1260" w:hanging="360"/>
      </w:pPr>
      <w:rPr>
        <w:rFonts w:hint="default"/>
        <w:b w:val="0"/>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83" w15:restartNumberingAfterBreak="0">
    <w:nsid w:val="3257773A"/>
    <w:multiLevelType w:val="hybridMultilevel"/>
    <w:tmpl w:val="34ACF63E"/>
    <w:lvl w:ilvl="0" w:tplc="6B4E31A0">
      <w:start w:val="1"/>
      <w:numFmt w:val="lowerLetter"/>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328014DB"/>
    <w:multiLevelType w:val="multilevel"/>
    <w:tmpl w:val="3A38BF82"/>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15:restartNumberingAfterBreak="0">
    <w:nsid w:val="32AF2F65"/>
    <w:multiLevelType w:val="hybridMultilevel"/>
    <w:tmpl w:val="3A788BBA"/>
    <w:lvl w:ilvl="0" w:tplc="A4AE540E">
      <w:start w:val="1"/>
      <w:numFmt w:val="lowerLetter"/>
      <w:lvlText w:val="(%1)"/>
      <w:lvlJc w:val="left"/>
      <w:pPr>
        <w:ind w:left="720" w:hanging="720"/>
        <w:jc w:val="right"/>
      </w:pPr>
      <w:rPr>
        <w:rFonts w:asciiTheme="minorHAnsi" w:eastAsia="Arial" w:hAnsiTheme="minorHAnsi" w:hint="default"/>
        <w:sz w:val="20"/>
        <w:szCs w:val="20"/>
      </w:rPr>
    </w:lvl>
    <w:lvl w:ilvl="1" w:tplc="ED44DB52">
      <w:start w:val="1"/>
      <w:numFmt w:val="lowerRoman"/>
      <w:lvlText w:val="(%2)"/>
      <w:lvlJc w:val="left"/>
      <w:pPr>
        <w:ind w:left="862" w:hanging="720"/>
      </w:pPr>
      <w:rPr>
        <w:rFonts w:asciiTheme="minorHAnsi" w:eastAsia="Arial" w:hAnsiTheme="minorHAnsi" w:hint="default"/>
        <w:b w:val="0"/>
        <w:sz w:val="20"/>
        <w:szCs w:val="20"/>
      </w:rPr>
    </w:lvl>
    <w:lvl w:ilvl="2" w:tplc="2A7C1B40">
      <w:start w:val="1"/>
      <w:numFmt w:val="bullet"/>
      <w:lvlText w:val="•"/>
      <w:lvlJc w:val="left"/>
      <w:pPr>
        <w:ind w:left="862" w:hanging="720"/>
      </w:pPr>
      <w:rPr>
        <w:rFonts w:hint="default"/>
      </w:rPr>
    </w:lvl>
    <w:lvl w:ilvl="3" w:tplc="DDB6493E">
      <w:start w:val="1"/>
      <w:numFmt w:val="bullet"/>
      <w:lvlText w:val="•"/>
      <w:lvlJc w:val="left"/>
      <w:pPr>
        <w:ind w:left="1680" w:hanging="720"/>
      </w:pPr>
      <w:rPr>
        <w:rFonts w:hint="default"/>
      </w:rPr>
    </w:lvl>
    <w:lvl w:ilvl="4" w:tplc="32F8C398">
      <w:start w:val="1"/>
      <w:numFmt w:val="bullet"/>
      <w:lvlText w:val="•"/>
      <w:lvlJc w:val="left"/>
      <w:pPr>
        <w:ind w:left="2499" w:hanging="720"/>
      </w:pPr>
      <w:rPr>
        <w:rFonts w:hint="default"/>
      </w:rPr>
    </w:lvl>
    <w:lvl w:ilvl="5" w:tplc="18F61C7E">
      <w:start w:val="1"/>
      <w:numFmt w:val="bullet"/>
      <w:lvlText w:val="•"/>
      <w:lvlJc w:val="left"/>
      <w:pPr>
        <w:ind w:left="3318" w:hanging="720"/>
      </w:pPr>
      <w:rPr>
        <w:rFonts w:hint="default"/>
      </w:rPr>
    </w:lvl>
    <w:lvl w:ilvl="6" w:tplc="52DC264E">
      <w:start w:val="1"/>
      <w:numFmt w:val="bullet"/>
      <w:lvlText w:val="•"/>
      <w:lvlJc w:val="left"/>
      <w:pPr>
        <w:ind w:left="4137" w:hanging="720"/>
      </w:pPr>
      <w:rPr>
        <w:rFonts w:hint="default"/>
      </w:rPr>
    </w:lvl>
    <w:lvl w:ilvl="7" w:tplc="F69C776A">
      <w:start w:val="1"/>
      <w:numFmt w:val="bullet"/>
      <w:lvlText w:val="•"/>
      <w:lvlJc w:val="left"/>
      <w:pPr>
        <w:ind w:left="4956" w:hanging="720"/>
      </w:pPr>
      <w:rPr>
        <w:rFonts w:hint="default"/>
      </w:rPr>
    </w:lvl>
    <w:lvl w:ilvl="8" w:tplc="9FD65230">
      <w:start w:val="1"/>
      <w:numFmt w:val="bullet"/>
      <w:lvlText w:val="•"/>
      <w:lvlJc w:val="left"/>
      <w:pPr>
        <w:ind w:left="5774" w:hanging="720"/>
      </w:pPr>
      <w:rPr>
        <w:rFonts w:hint="default"/>
      </w:rPr>
    </w:lvl>
  </w:abstractNum>
  <w:abstractNum w:abstractNumId="86" w15:restartNumberingAfterBreak="0">
    <w:nsid w:val="34165ED3"/>
    <w:multiLevelType w:val="hybridMultilevel"/>
    <w:tmpl w:val="2D7AF014"/>
    <w:lvl w:ilvl="0" w:tplc="67A213F6">
      <w:start w:val="1"/>
      <w:numFmt w:val="lowerRoman"/>
      <w:lvlText w:val="(%1)"/>
      <w:lvlJc w:val="left"/>
      <w:pPr>
        <w:ind w:left="2160" w:hanging="360"/>
      </w:pPr>
      <w:rPr>
        <w:rFonts w:asciiTheme="minorHAnsi" w:eastAsia="Arial" w:hAnsiTheme="minorHAnsi" w:cstheme="minorBidi"/>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7" w15:restartNumberingAfterBreak="0">
    <w:nsid w:val="34CF1781"/>
    <w:multiLevelType w:val="hybridMultilevel"/>
    <w:tmpl w:val="C8840924"/>
    <w:lvl w:ilvl="0" w:tplc="55C87298">
      <w:start w:val="1"/>
      <w:numFmt w:val="lowerLetter"/>
      <w:lvlText w:val="(%1)"/>
      <w:lvlJc w:val="left"/>
      <w:pPr>
        <w:ind w:left="360" w:hanging="360"/>
      </w:pPr>
      <w:rPr>
        <w:rFonts w:hint="default"/>
      </w:rPr>
    </w:lvl>
    <w:lvl w:ilvl="1" w:tplc="55C87298">
      <w:start w:val="1"/>
      <w:numFmt w:val="lowerLetter"/>
      <w:lvlText w:val="(%2)"/>
      <w:lvlJc w:val="left"/>
      <w:pPr>
        <w:ind w:left="12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5E00F54"/>
    <w:multiLevelType w:val="hybridMultilevel"/>
    <w:tmpl w:val="8A36BB52"/>
    <w:lvl w:ilvl="0" w:tplc="F6D28A50">
      <w:start w:val="1"/>
      <w:numFmt w:val="lowerRoman"/>
      <w:lvlText w:val="(%1)"/>
      <w:lvlJc w:val="left"/>
      <w:pPr>
        <w:ind w:left="1350" w:hanging="360"/>
      </w:pPr>
      <w:rPr>
        <w:rFonts w:asciiTheme="minorHAnsi" w:eastAsia="Arial" w:hAnsiTheme="minorHAnsi" w:hint="default"/>
        <w:sz w:val="20"/>
        <w:szCs w:val="20"/>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89" w15:restartNumberingAfterBreak="0">
    <w:nsid w:val="36516E19"/>
    <w:multiLevelType w:val="hybridMultilevel"/>
    <w:tmpl w:val="F0DA974A"/>
    <w:lvl w:ilvl="0" w:tplc="7B803ED4">
      <w:start w:val="1"/>
      <w:numFmt w:val="lowerLetter"/>
      <w:lvlText w:val="(%1)"/>
      <w:lvlJc w:val="left"/>
      <w:pPr>
        <w:ind w:left="-2065" w:hanging="720"/>
        <w:jc w:val="right"/>
      </w:pPr>
      <w:rPr>
        <w:rFonts w:asciiTheme="minorHAnsi" w:eastAsia="Arial" w:hAnsiTheme="minorHAnsi" w:hint="default"/>
        <w:sz w:val="20"/>
        <w:szCs w:val="20"/>
      </w:rPr>
    </w:lvl>
    <w:lvl w:ilvl="1" w:tplc="622491E8">
      <w:start w:val="1"/>
      <w:numFmt w:val="lowerRoman"/>
      <w:lvlText w:val="(%2)"/>
      <w:lvlJc w:val="left"/>
      <w:pPr>
        <w:ind w:left="1710" w:hanging="720"/>
      </w:pPr>
      <w:rPr>
        <w:rFonts w:asciiTheme="minorHAnsi" w:eastAsia="Arial" w:hAnsiTheme="minorHAnsi" w:hint="default"/>
        <w:sz w:val="20"/>
        <w:szCs w:val="20"/>
      </w:rPr>
    </w:lvl>
    <w:lvl w:ilvl="2" w:tplc="ED9C2262">
      <w:start w:val="1"/>
      <w:numFmt w:val="bullet"/>
      <w:lvlText w:val="•"/>
      <w:lvlJc w:val="left"/>
      <w:pPr>
        <w:ind w:left="-1282" w:hanging="720"/>
      </w:pPr>
      <w:rPr>
        <w:rFonts w:hint="default"/>
      </w:rPr>
    </w:lvl>
    <w:lvl w:ilvl="3" w:tplc="696A699A">
      <w:start w:val="1"/>
      <w:numFmt w:val="bullet"/>
      <w:lvlText w:val="•"/>
      <w:lvlJc w:val="left"/>
      <w:pPr>
        <w:ind w:left="-498" w:hanging="720"/>
      </w:pPr>
      <w:rPr>
        <w:rFonts w:hint="default"/>
      </w:rPr>
    </w:lvl>
    <w:lvl w:ilvl="4" w:tplc="D18EEC80">
      <w:start w:val="1"/>
      <w:numFmt w:val="bullet"/>
      <w:lvlText w:val="•"/>
      <w:lvlJc w:val="left"/>
      <w:pPr>
        <w:ind w:left="285" w:hanging="720"/>
      </w:pPr>
      <w:rPr>
        <w:rFonts w:hint="default"/>
      </w:rPr>
    </w:lvl>
    <w:lvl w:ilvl="5" w:tplc="76587788">
      <w:start w:val="1"/>
      <w:numFmt w:val="bullet"/>
      <w:lvlText w:val="•"/>
      <w:lvlJc w:val="left"/>
      <w:pPr>
        <w:ind w:left="1069" w:hanging="720"/>
      </w:pPr>
      <w:rPr>
        <w:rFonts w:hint="default"/>
      </w:rPr>
    </w:lvl>
    <w:lvl w:ilvl="6" w:tplc="18142082">
      <w:start w:val="1"/>
      <w:numFmt w:val="bullet"/>
      <w:lvlText w:val="•"/>
      <w:lvlJc w:val="left"/>
      <w:pPr>
        <w:ind w:left="1852" w:hanging="720"/>
      </w:pPr>
      <w:rPr>
        <w:rFonts w:hint="default"/>
      </w:rPr>
    </w:lvl>
    <w:lvl w:ilvl="7" w:tplc="92765156">
      <w:start w:val="1"/>
      <w:numFmt w:val="bullet"/>
      <w:lvlText w:val="•"/>
      <w:lvlJc w:val="left"/>
      <w:pPr>
        <w:ind w:left="2635" w:hanging="720"/>
      </w:pPr>
      <w:rPr>
        <w:rFonts w:hint="default"/>
      </w:rPr>
    </w:lvl>
    <w:lvl w:ilvl="8" w:tplc="CB8A06E8">
      <w:start w:val="1"/>
      <w:numFmt w:val="bullet"/>
      <w:lvlText w:val="•"/>
      <w:lvlJc w:val="left"/>
      <w:pPr>
        <w:ind w:left="3419" w:hanging="720"/>
      </w:pPr>
      <w:rPr>
        <w:rFonts w:hint="default"/>
      </w:rPr>
    </w:lvl>
  </w:abstractNum>
  <w:abstractNum w:abstractNumId="90" w15:restartNumberingAfterBreak="0">
    <w:nsid w:val="378F1E68"/>
    <w:multiLevelType w:val="hybridMultilevel"/>
    <w:tmpl w:val="72467D4C"/>
    <w:lvl w:ilvl="0" w:tplc="654ED274">
      <w:start w:val="1"/>
      <w:numFmt w:val="lowerLetter"/>
      <w:lvlText w:val="(%1)"/>
      <w:lvlJc w:val="left"/>
      <w:pPr>
        <w:ind w:left="2256" w:hanging="720"/>
      </w:pPr>
      <w:rPr>
        <w:rFonts w:asciiTheme="minorHAnsi" w:eastAsia="Arial" w:hAnsiTheme="minorHAnsi" w:hint="default"/>
        <w:sz w:val="20"/>
        <w:szCs w:val="20"/>
      </w:rPr>
    </w:lvl>
    <w:lvl w:ilvl="1" w:tplc="9AEA8192">
      <w:start w:val="1"/>
      <w:numFmt w:val="lowerRoman"/>
      <w:lvlText w:val="(%2)"/>
      <w:lvlJc w:val="left"/>
      <w:pPr>
        <w:ind w:left="2398" w:hanging="720"/>
      </w:pPr>
      <w:rPr>
        <w:rFonts w:asciiTheme="minorHAnsi" w:eastAsia="Arial" w:hAnsiTheme="minorHAnsi" w:hint="default"/>
        <w:sz w:val="20"/>
        <w:szCs w:val="20"/>
      </w:rPr>
    </w:lvl>
    <w:lvl w:ilvl="2" w:tplc="912234BA">
      <w:start w:val="1"/>
      <w:numFmt w:val="bullet"/>
      <w:lvlText w:val="•"/>
      <w:lvlJc w:val="left"/>
      <w:pPr>
        <w:ind w:left="2398" w:hanging="720"/>
      </w:pPr>
      <w:rPr>
        <w:rFonts w:hint="default"/>
      </w:rPr>
    </w:lvl>
    <w:lvl w:ilvl="3" w:tplc="3DDC782E">
      <w:start w:val="1"/>
      <w:numFmt w:val="bullet"/>
      <w:lvlText w:val="•"/>
      <w:lvlJc w:val="left"/>
      <w:pPr>
        <w:ind w:left="3261" w:hanging="720"/>
      </w:pPr>
      <w:rPr>
        <w:rFonts w:hint="default"/>
      </w:rPr>
    </w:lvl>
    <w:lvl w:ilvl="4" w:tplc="097C5644">
      <w:start w:val="1"/>
      <w:numFmt w:val="bullet"/>
      <w:lvlText w:val="•"/>
      <w:lvlJc w:val="left"/>
      <w:pPr>
        <w:ind w:left="4125" w:hanging="720"/>
      </w:pPr>
      <w:rPr>
        <w:rFonts w:hint="default"/>
      </w:rPr>
    </w:lvl>
    <w:lvl w:ilvl="5" w:tplc="BF26B17C">
      <w:start w:val="1"/>
      <w:numFmt w:val="bullet"/>
      <w:lvlText w:val="•"/>
      <w:lvlJc w:val="left"/>
      <w:pPr>
        <w:ind w:left="4988" w:hanging="720"/>
      </w:pPr>
      <w:rPr>
        <w:rFonts w:hint="default"/>
      </w:rPr>
    </w:lvl>
    <w:lvl w:ilvl="6" w:tplc="8B269394">
      <w:start w:val="1"/>
      <w:numFmt w:val="bullet"/>
      <w:lvlText w:val="•"/>
      <w:lvlJc w:val="left"/>
      <w:pPr>
        <w:ind w:left="5852" w:hanging="720"/>
      </w:pPr>
      <w:rPr>
        <w:rFonts w:hint="default"/>
      </w:rPr>
    </w:lvl>
    <w:lvl w:ilvl="7" w:tplc="14461206">
      <w:start w:val="1"/>
      <w:numFmt w:val="bullet"/>
      <w:lvlText w:val="•"/>
      <w:lvlJc w:val="left"/>
      <w:pPr>
        <w:ind w:left="6715" w:hanging="720"/>
      </w:pPr>
      <w:rPr>
        <w:rFonts w:hint="default"/>
      </w:rPr>
    </w:lvl>
    <w:lvl w:ilvl="8" w:tplc="BE6E3262">
      <w:start w:val="1"/>
      <w:numFmt w:val="bullet"/>
      <w:lvlText w:val="•"/>
      <w:lvlJc w:val="left"/>
      <w:pPr>
        <w:ind w:left="7579" w:hanging="720"/>
      </w:pPr>
      <w:rPr>
        <w:rFonts w:hint="default"/>
      </w:rPr>
    </w:lvl>
  </w:abstractNum>
  <w:abstractNum w:abstractNumId="91" w15:restartNumberingAfterBreak="0">
    <w:nsid w:val="37B138CC"/>
    <w:multiLevelType w:val="hybridMultilevel"/>
    <w:tmpl w:val="4D88C8FE"/>
    <w:lvl w:ilvl="0" w:tplc="722C7784">
      <w:start w:val="1"/>
      <w:numFmt w:val="lowerRoman"/>
      <w:lvlText w:val="(%1)"/>
      <w:lvlJc w:val="left"/>
      <w:pPr>
        <w:ind w:left="1800" w:hanging="360"/>
      </w:pPr>
      <w:rPr>
        <w:rFonts w:asciiTheme="minorHAnsi" w:eastAsia="Arial"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2" w15:restartNumberingAfterBreak="0">
    <w:nsid w:val="38DB602B"/>
    <w:multiLevelType w:val="multilevel"/>
    <w:tmpl w:val="FE4C3098"/>
    <w:lvl w:ilvl="0">
      <w:start w:val="1"/>
      <w:numFmt w:val="decimal"/>
      <w:lvlText w:val="%1."/>
      <w:lvlJc w:val="left"/>
      <w:pPr>
        <w:tabs>
          <w:tab w:val="num" w:pos="360"/>
        </w:tabs>
        <w:ind w:left="360" w:hanging="360"/>
      </w:pPr>
      <w:rPr>
        <w:rFonts w:cs="Times New Roman"/>
        <w:b/>
        <w:sz w:val="22"/>
        <w:szCs w:val="22"/>
      </w:rPr>
    </w:lvl>
    <w:lvl w:ilvl="1">
      <w:start w:val="1"/>
      <w:numFmt w:val="lowerLetter"/>
      <w:lvlText w:val="(%2)"/>
      <w:lvlJc w:val="left"/>
      <w:pPr>
        <w:tabs>
          <w:tab w:val="num" w:pos="720"/>
        </w:tabs>
        <w:ind w:left="720" w:hanging="720"/>
      </w:pPr>
      <w:rPr>
        <w:rFonts w:hint="default"/>
        <w:b w:val="0"/>
        <w:bCs w:val="0"/>
        <w:iCs w:val="0"/>
        <w:strike w:val="0"/>
        <w:dstrike w:val="0"/>
        <w:kern w:val="1"/>
        <w:position w:val="0"/>
        <w:sz w:val="20"/>
        <w:szCs w:val="20"/>
        <w:vertAlign w:val="baseline"/>
      </w:rPr>
    </w:lvl>
    <w:lvl w:ilvl="2">
      <w:start w:val="1"/>
      <w:numFmt w:val="lowerRoman"/>
      <w:lvlText w:val="(%3)"/>
      <w:lvlJc w:val="left"/>
      <w:pPr>
        <w:tabs>
          <w:tab w:val="num" w:pos="1224"/>
        </w:tabs>
        <w:ind w:left="1224" w:hanging="504"/>
      </w:pPr>
      <w:rPr>
        <w:rFonts w:asciiTheme="minorHAnsi" w:eastAsiaTheme="minorHAnsi" w:hAnsiTheme="minorHAnsi" w:cstheme="minorBidi"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3A905A5B"/>
    <w:multiLevelType w:val="hybridMultilevel"/>
    <w:tmpl w:val="50ECBC26"/>
    <w:lvl w:ilvl="0" w:tplc="65DE59C4">
      <w:start w:val="1"/>
      <w:numFmt w:val="lowerLetter"/>
      <w:lvlText w:val="(%1)"/>
      <w:lvlJc w:val="left"/>
      <w:pPr>
        <w:ind w:left="2255" w:hanging="720"/>
      </w:pPr>
      <w:rPr>
        <w:rFonts w:hint="default"/>
      </w:rPr>
    </w:lvl>
    <w:lvl w:ilvl="1" w:tplc="0C090019" w:tentative="1">
      <w:start w:val="1"/>
      <w:numFmt w:val="lowerLetter"/>
      <w:lvlText w:val="%2."/>
      <w:lvlJc w:val="left"/>
      <w:pPr>
        <w:ind w:left="2615" w:hanging="360"/>
      </w:pPr>
    </w:lvl>
    <w:lvl w:ilvl="2" w:tplc="0C09001B" w:tentative="1">
      <w:start w:val="1"/>
      <w:numFmt w:val="lowerRoman"/>
      <w:lvlText w:val="%3."/>
      <w:lvlJc w:val="right"/>
      <w:pPr>
        <w:ind w:left="3335" w:hanging="180"/>
      </w:pPr>
    </w:lvl>
    <w:lvl w:ilvl="3" w:tplc="0C09000F" w:tentative="1">
      <w:start w:val="1"/>
      <w:numFmt w:val="decimal"/>
      <w:lvlText w:val="%4."/>
      <w:lvlJc w:val="left"/>
      <w:pPr>
        <w:ind w:left="4055" w:hanging="360"/>
      </w:pPr>
    </w:lvl>
    <w:lvl w:ilvl="4" w:tplc="0C090019" w:tentative="1">
      <w:start w:val="1"/>
      <w:numFmt w:val="lowerLetter"/>
      <w:lvlText w:val="%5."/>
      <w:lvlJc w:val="left"/>
      <w:pPr>
        <w:ind w:left="4775" w:hanging="360"/>
      </w:pPr>
    </w:lvl>
    <w:lvl w:ilvl="5" w:tplc="0C09001B" w:tentative="1">
      <w:start w:val="1"/>
      <w:numFmt w:val="lowerRoman"/>
      <w:lvlText w:val="%6."/>
      <w:lvlJc w:val="right"/>
      <w:pPr>
        <w:ind w:left="5495" w:hanging="180"/>
      </w:pPr>
    </w:lvl>
    <w:lvl w:ilvl="6" w:tplc="0C09000F" w:tentative="1">
      <w:start w:val="1"/>
      <w:numFmt w:val="decimal"/>
      <w:lvlText w:val="%7."/>
      <w:lvlJc w:val="left"/>
      <w:pPr>
        <w:ind w:left="6215" w:hanging="360"/>
      </w:pPr>
    </w:lvl>
    <w:lvl w:ilvl="7" w:tplc="0C090019" w:tentative="1">
      <w:start w:val="1"/>
      <w:numFmt w:val="lowerLetter"/>
      <w:lvlText w:val="%8."/>
      <w:lvlJc w:val="left"/>
      <w:pPr>
        <w:ind w:left="6935" w:hanging="360"/>
      </w:pPr>
    </w:lvl>
    <w:lvl w:ilvl="8" w:tplc="0C09001B" w:tentative="1">
      <w:start w:val="1"/>
      <w:numFmt w:val="lowerRoman"/>
      <w:lvlText w:val="%9."/>
      <w:lvlJc w:val="right"/>
      <w:pPr>
        <w:ind w:left="7655" w:hanging="180"/>
      </w:pPr>
    </w:lvl>
  </w:abstractNum>
  <w:abstractNum w:abstractNumId="94" w15:restartNumberingAfterBreak="0">
    <w:nsid w:val="3D506C99"/>
    <w:multiLevelType w:val="hybridMultilevel"/>
    <w:tmpl w:val="CCFA2D66"/>
    <w:lvl w:ilvl="0" w:tplc="43D47C4E">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5" w15:restartNumberingAfterBreak="0">
    <w:nsid w:val="3D773F98"/>
    <w:multiLevelType w:val="hybridMultilevel"/>
    <w:tmpl w:val="F1BA1DC2"/>
    <w:lvl w:ilvl="0" w:tplc="55C87298">
      <w:start w:val="1"/>
      <w:numFmt w:val="lowerLetter"/>
      <w:lvlText w:val="(%1)"/>
      <w:lvlJc w:val="left"/>
      <w:pPr>
        <w:ind w:left="360" w:hanging="360"/>
      </w:pPr>
      <w:rPr>
        <w:rFonts w:hint="default"/>
      </w:rPr>
    </w:lvl>
    <w:lvl w:ilvl="1" w:tplc="55C87298">
      <w:start w:val="1"/>
      <w:numFmt w:val="lowerLetter"/>
      <w:lvlText w:val="(%2)"/>
      <w:lvlJc w:val="left"/>
      <w:pPr>
        <w:ind w:left="476"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E4938F6"/>
    <w:multiLevelType w:val="hybridMultilevel"/>
    <w:tmpl w:val="D9CCE1D8"/>
    <w:lvl w:ilvl="0" w:tplc="8B50F5AC">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7" w15:restartNumberingAfterBreak="0">
    <w:nsid w:val="3FAA14F9"/>
    <w:multiLevelType w:val="hybridMultilevel"/>
    <w:tmpl w:val="8F1461F2"/>
    <w:lvl w:ilvl="0" w:tplc="F6D28A50">
      <w:start w:val="1"/>
      <w:numFmt w:val="lowerRoman"/>
      <w:lvlText w:val="(%1)"/>
      <w:lvlJc w:val="left"/>
      <w:pPr>
        <w:ind w:left="1440" w:hanging="360"/>
      </w:pPr>
      <w:rPr>
        <w:rFonts w:asciiTheme="minorHAnsi" w:eastAsia="Arial" w:hAnsiTheme="minorHAnsi"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3FBD6AB8"/>
    <w:multiLevelType w:val="hybridMultilevel"/>
    <w:tmpl w:val="EDFC9A64"/>
    <w:lvl w:ilvl="0" w:tplc="111CDF8C">
      <w:start w:val="1"/>
      <w:numFmt w:val="lowerLetter"/>
      <w:lvlText w:val="(%1)"/>
      <w:lvlJc w:val="left"/>
      <w:pPr>
        <w:ind w:left="1800" w:hanging="720"/>
      </w:pPr>
      <w:rPr>
        <w:rFonts w:hint="default"/>
      </w:rPr>
    </w:lvl>
    <w:lvl w:ilvl="1" w:tplc="55C87298">
      <w:start w:val="1"/>
      <w:numFmt w:val="lowerLetter"/>
      <w:lvlText w:val="(%2)"/>
      <w:lvlJc w:val="left"/>
      <w:pPr>
        <w:ind w:left="2520" w:hanging="720"/>
      </w:pPr>
      <w:rPr>
        <w:rFonts w:hint="default"/>
      </w:rPr>
    </w:lvl>
    <w:lvl w:ilvl="2" w:tplc="F1BC528E">
      <w:start w:val="1"/>
      <w:numFmt w:val="upperLetter"/>
      <w:lvlText w:val="(%3)"/>
      <w:lvlJc w:val="left"/>
      <w:pPr>
        <w:ind w:left="3060" w:hanging="360"/>
      </w:pPr>
      <w:rPr>
        <w:rFonts w:hint="default"/>
      </w:rPr>
    </w:lvl>
    <w:lvl w:ilvl="3" w:tplc="8B50F5AC">
      <w:start w:val="1"/>
      <w:numFmt w:val="decimal"/>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3FCE07D0"/>
    <w:multiLevelType w:val="hybridMultilevel"/>
    <w:tmpl w:val="8D78DB80"/>
    <w:lvl w:ilvl="0" w:tplc="5F8843D2">
      <w:start w:val="1"/>
      <w:numFmt w:val="lowerLetter"/>
      <w:lvlText w:val="(%1)"/>
      <w:lvlJc w:val="left"/>
      <w:pPr>
        <w:ind w:left="2160" w:hanging="360"/>
      </w:pPr>
      <w:rPr>
        <w:rFonts w:asciiTheme="minorHAnsi" w:eastAsia="Arial" w:hAnsiTheme="minorHAnsi" w:hint="default"/>
        <w:b w:val="0"/>
        <w:color w:val="auto"/>
        <w:sz w:val="20"/>
        <w:szCs w:val="20"/>
      </w:rPr>
    </w:lvl>
    <w:lvl w:ilvl="1" w:tplc="0C090019" w:tentative="1">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0" w15:restartNumberingAfterBreak="0">
    <w:nsid w:val="3FE62BDB"/>
    <w:multiLevelType w:val="hybridMultilevel"/>
    <w:tmpl w:val="FA8EC0D4"/>
    <w:lvl w:ilvl="0" w:tplc="3C5C15B2">
      <w:start w:val="1"/>
      <w:numFmt w:val="lowerLetter"/>
      <w:lvlText w:val="(%1)"/>
      <w:lvlJc w:val="left"/>
      <w:pPr>
        <w:ind w:left="1717" w:hanging="720"/>
      </w:pPr>
      <w:rPr>
        <w:rFonts w:asciiTheme="minorHAnsi" w:eastAsia="Arial" w:hAnsiTheme="minorHAnsi" w:hint="default"/>
        <w:sz w:val="20"/>
        <w:szCs w:val="20"/>
      </w:rPr>
    </w:lvl>
    <w:lvl w:ilvl="1" w:tplc="A3B6FC82">
      <w:start w:val="1"/>
      <w:numFmt w:val="lowerRoman"/>
      <w:lvlText w:val="(%2)"/>
      <w:lvlJc w:val="left"/>
      <w:pPr>
        <w:ind w:left="1857" w:hanging="720"/>
      </w:pPr>
      <w:rPr>
        <w:rFonts w:asciiTheme="minorHAnsi" w:eastAsia="Arial" w:hAnsiTheme="minorHAnsi" w:hint="default"/>
        <w:sz w:val="20"/>
        <w:szCs w:val="20"/>
      </w:rPr>
    </w:lvl>
    <w:lvl w:ilvl="2" w:tplc="D6CC028C">
      <w:start w:val="1"/>
      <w:numFmt w:val="bullet"/>
      <w:lvlText w:val="•"/>
      <w:lvlJc w:val="left"/>
      <w:pPr>
        <w:ind w:left="2625" w:hanging="720"/>
      </w:pPr>
      <w:rPr>
        <w:rFonts w:hint="default"/>
      </w:rPr>
    </w:lvl>
    <w:lvl w:ilvl="3" w:tplc="13AAB706">
      <w:start w:val="1"/>
      <w:numFmt w:val="bullet"/>
      <w:lvlText w:val="•"/>
      <w:lvlJc w:val="left"/>
      <w:pPr>
        <w:ind w:left="3393" w:hanging="720"/>
      </w:pPr>
      <w:rPr>
        <w:rFonts w:hint="default"/>
      </w:rPr>
    </w:lvl>
    <w:lvl w:ilvl="4" w:tplc="19FAF550">
      <w:start w:val="1"/>
      <w:numFmt w:val="bullet"/>
      <w:lvlText w:val="•"/>
      <w:lvlJc w:val="left"/>
      <w:pPr>
        <w:ind w:left="4160" w:hanging="720"/>
      </w:pPr>
      <w:rPr>
        <w:rFonts w:hint="default"/>
      </w:rPr>
    </w:lvl>
    <w:lvl w:ilvl="5" w:tplc="AE6C0600">
      <w:start w:val="1"/>
      <w:numFmt w:val="bullet"/>
      <w:lvlText w:val="•"/>
      <w:lvlJc w:val="left"/>
      <w:pPr>
        <w:ind w:left="4928" w:hanging="720"/>
      </w:pPr>
      <w:rPr>
        <w:rFonts w:hint="default"/>
      </w:rPr>
    </w:lvl>
    <w:lvl w:ilvl="6" w:tplc="7FF2D46E">
      <w:start w:val="1"/>
      <w:numFmt w:val="bullet"/>
      <w:lvlText w:val="•"/>
      <w:lvlJc w:val="left"/>
      <w:pPr>
        <w:ind w:left="5696" w:hanging="720"/>
      </w:pPr>
      <w:rPr>
        <w:rFonts w:hint="default"/>
      </w:rPr>
    </w:lvl>
    <w:lvl w:ilvl="7" w:tplc="195406D2">
      <w:start w:val="1"/>
      <w:numFmt w:val="bullet"/>
      <w:lvlText w:val="•"/>
      <w:lvlJc w:val="left"/>
      <w:pPr>
        <w:ind w:left="6464" w:hanging="720"/>
      </w:pPr>
      <w:rPr>
        <w:rFonts w:hint="default"/>
      </w:rPr>
    </w:lvl>
    <w:lvl w:ilvl="8" w:tplc="DEA4F5BC">
      <w:start w:val="1"/>
      <w:numFmt w:val="bullet"/>
      <w:lvlText w:val="•"/>
      <w:lvlJc w:val="left"/>
      <w:pPr>
        <w:ind w:left="7231" w:hanging="720"/>
      </w:pPr>
      <w:rPr>
        <w:rFonts w:hint="default"/>
      </w:rPr>
    </w:lvl>
  </w:abstractNum>
  <w:abstractNum w:abstractNumId="101" w15:restartNumberingAfterBreak="0">
    <w:nsid w:val="402A5721"/>
    <w:multiLevelType w:val="hybridMultilevel"/>
    <w:tmpl w:val="4C721E32"/>
    <w:lvl w:ilvl="0" w:tplc="CEFC0DD6">
      <w:start w:val="1"/>
      <w:numFmt w:val="lowerLetter"/>
      <w:lvlText w:val="(%1)"/>
      <w:lvlJc w:val="left"/>
      <w:pPr>
        <w:ind w:left="2160" w:hanging="720"/>
      </w:pPr>
      <w:rPr>
        <w:rFonts w:asciiTheme="minorHAnsi" w:eastAsia="Arial" w:hAnsiTheme="minorHAnsi" w:hint="default"/>
        <w:sz w:val="20"/>
        <w:szCs w:val="20"/>
      </w:rPr>
    </w:lvl>
    <w:lvl w:ilvl="1" w:tplc="AE3CB016">
      <w:start w:val="1"/>
      <w:numFmt w:val="lowerRoman"/>
      <w:lvlText w:val="(%2)"/>
      <w:lvlJc w:val="left"/>
      <w:pPr>
        <w:ind w:left="2301" w:hanging="720"/>
      </w:pPr>
      <w:rPr>
        <w:rFonts w:asciiTheme="minorHAnsi" w:eastAsia="Arial" w:hAnsiTheme="minorHAnsi" w:hint="default"/>
        <w:sz w:val="20"/>
        <w:szCs w:val="20"/>
      </w:rPr>
    </w:lvl>
    <w:lvl w:ilvl="2" w:tplc="BEDC7F9E">
      <w:start w:val="1"/>
      <w:numFmt w:val="upperLetter"/>
      <w:lvlText w:val="%3."/>
      <w:lvlJc w:val="left"/>
      <w:pPr>
        <w:ind w:left="2901" w:hanging="721"/>
      </w:pPr>
      <w:rPr>
        <w:rFonts w:ascii="Arial" w:eastAsia="Arial" w:hAnsi="Arial" w:hint="default"/>
        <w:spacing w:val="-1"/>
        <w:sz w:val="22"/>
        <w:szCs w:val="22"/>
      </w:rPr>
    </w:lvl>
    <w:lvl w:ilvl="3" w:tplc="35883480">
      <w:start w:val="1"/>
      <w:numFmt w:val="bullet"/>
      <w:lvlText w:val="•"/>
      <w:lvlJc w:val="left"/>
      <w:pPr>
        <w:ind w:left="2303" w:hanging="721"/>
      </w:pPr>
      <w:rPr>
        <w:rFonts w:hint="default"/>
      </w:rPr>
    </w:lvl>
    <w:lvl w:ilvl="4" w:tplc="72EA0C7C">
      <w:start w:val="1"/>
      <w:numFmt w:val="bullet"/>
      <w:lvlText w:val="•"/>
      <w:lvlJc w:val="left"/>
      <w:pPr>
        <w:ind w:left="2901" w:hanging="721"/>
      </w:pPr>
      <w:rPr>
        <w:rFonts w:hint="default"/>
      </w:rPr>
    </w:lvl>
    <w:lvl w:ilvl="5" w:tplc="65CCB970">
      <w:start w:val="1"/>
      <w:numFmt w:val="bullet"/>
      <w:lvlText w:val="•"/>
      <w:lvlJc w:val="left"/>
      <w:pPr>
        <w:ind w:left="3952" w:hanging="721"/>
      </w:pPr>
      <w:rPr>
        <w:rFonts w:hint="default"/>
      </w:rPr>
    </w:lvl>
    <w:lvl w:ilvl="6" w:tplc="A012739E">
      <w:start w:val="1"/>
      <w:numFmt w:val="bullet"/>
      <w:lvlText w:val="•"/>
      <w:lvlJc w:val="left"/>
      <w:pPr>
        <w:ind w:left="5004" w:hanging="721"/>
      </w:pPr>
      <w:rPr>
        <w:rFonts w:hint="default"/>
      </w:rPr>
    </w:lvl>
    <w:lvl w:ilvl="7" w:tplc="DD386CFE">
      <w:start w:val="1"/>
      <w:numFmt w:val="bullet"/>
      <w:lvlText w:val="•"/>
      <w:lvlJc w:val="left"/>
      <w:pPr>
        <w:ind w:left="6056" w:hanging="721"/>
      </w:pPr>
      <w:rPr>
        <w:rFonts w:hint="default"/>
      </w:rPr>
    </w:lvl>
    <w:lvl w:ilvl="8" w:tplc="C41E5352">
      <w:start w:val="1"/>
      <w:numFmt w:val="bullet"/>
      <w:lvlText w:val="•"/>
      <w:lvlJc w:val="left"/>
      <w:pPr>
        <w:ind w:left="7108" w:hanging="721"/>
      </w:pPr>
      <w:rPr>
        <w:rFonts w:hint="default"/>
      </w:rPr>
    </w:lvl>
  </w:abstractNum>
  <w:abstractNum w:abstractNumId="102" w15:restartNumberingAfterBreak="0">
    <w:nsid w:val="40B479C0"/>
    <w:multiLevelType w:val="hybridMultilevel"/>
    <w:tmpl w:val="31BEBE02"/>
    <w:lvl w:ilvl="0" w:tplc="391C5190">
      <w:start w:val="1"/>
      <w:numFmt w:val="lowerLetter"/>
      <w:lvlText w:val="(%1)"/>
      <w:lvlJc w:val="left"/>
      <w:pPr>
        <w:ind w:left="2255" w:hanging="720"/>
      </w:pPr>
      <w:rPr>
        <w:rFonts w:ascii="Arial" w:eastAsia="Arial" w:hAnsi="Arial" w:hint="default"/>
        <w:sz w:val="22"/>
        <w:szCs w:val="22"/>
      </w:rPr>
    </w:lvl>
    <w:lvl w:ilvl="1" w:tplc="F3F6A7E4">
      <w:start w:val="1"/>
      <w:numFmt w:val="lowerRoman"/>
      <w:lvlText w:val="(%2)"/>
      <w:lvlJc w:val="left"/>
      <w:pPr>
        <w:ind w:left="2397" w:hanging="720"/>
      </w:pPr>
      <w:rPr>
        <w:rFonts w:asciiTheme="minorHAnsi" w:eastAsia="Arial" w:hAnsiTheme="minorHAnsi" w:hint="default"/>
        <w:sz w:val="20"/>
        <w:szCs w:val="20"/>
      </w:rPr>
    </w:lvl>
    <w:lvl w:ilvl="2" w:tplc="AA7611A8">
      <w:start w:val="1"/>
      <w:numFmt w:val="bullet"/>
      <w:lvlText w:val="•"/>
      <w:lvlJc w:val="left"/>
      <w:pPr>
        <w:ind w:left="3164" w:hanging="720"/>
      </w:pPr>
      <w:rPr>
        <w:rFonts w:hint="default"/>
      </w:rPr>
    </w:lvl>
    <w:lvl w:ilvl="3" w:tplc="B3462E02">
      <w:start w:val="1"/>
      <w:numFmt w:val="bullet"/>
      <w:lvlText w:val="•"/>
      <w:lvlJc w:val="left"/>
      <w:pPr>
        <w:ind w:left="3932" w:hanging="720"/>
      </w:pPr>
      <w:rPr>
        <w:rFonts w:hint="default"/>
      </w:rPr>
    </w:lvl>
    <w:lvl w:ilvl="4" w:tplc="5E48496E">
      <w:start w:val="1"/>
      <w:numFmt w:val="bullet"/>
      <w:lvlText w:val="•"/>
      <w:lvlJc w:val="left"/>
      <w:pPr>
        <w:ind w:left="4700" w:hanging="720"/>
      </w:pPr>
      <w:rPr>
        <w:rFonts w:hint="default"/>
      </w:rPr>
    </w:lvl>
    <w:lvl w:ilvl="5" w:tplc="8F4A6BE2">
      <w:start w:val="1"/>
      <w:numFmt w:val="bullet"/>
      <w:lvlText w:val="•"/>
      <w:lvlJc w:val="left"/>
      <w:pPr>
        <w:ind w:left="5467" w:hanging="720"/>
      </w:pPr>
      <w:rPr>
        <w:rFonts w:hint="default"/>
      </w:rPr>
    </w:lvl>
    <w:lvl w:ilvl="6" w:tplc="1682DB82">
      <w:start w:val="1"/>
      <w:numFmt w:val="bullet"/>
      <w:lvlText w:val="•"/>
      <w:lvlJc w:val="left"/>
      <w:pPr>
        <w:ind w:left="6235" w:hanging="720"/>
      </w:pPr>
      <w:rPr>
        <w:rFonts w:hint="default"/>
      </w:rPr>
    </w:lvl>
    <w:lvl w:ilvl="7" w:tplc="946A3070">
      <w:start w:val="1"/>
      <w:numFmt w:val="bullet"/>
      <w:lvlText w:val="•"/>
      <w:lvlJc w:val="left"/>
      <w:pPr>
        <w:ind w:left="7003" w:hanging="720"/>
      </w:pPr>
      <w:rPr>
        <w:rFonts w:hint="default"/>
      </w:rPr>
    </w:lvl>
    <w:lvl w:ilvl="8" w:tplc="AF361904">
      <w:start w:val="1"/>
      <w:numFmt w:val="bullet"/>
      <w:lvlText w:val="•"/>
      <w:lvlJc w:val="left"/>
      <w:pPr>
        <w:ind w:left="7771" w:hanging="720"/>
      </w:pPr>
      <w:rPr>
        <w:rFonts w:hint="default"/>
      </w:rPr>
    </w:lvl>
  </w:abstractNum>
  <w:abstractNum w:abstractNumId="103" w15:restartNumberingAfterBreak="0">
    <w:nsid w:val="415A528B"/>
    <w:multiLevelType w:val="hybridMultilevel"/>
    <w:tmpl w:val="63B80AB8"/>
    <w:lvl w:ilvl="0" w:tplc="B9600EFA">
      <w:start w:val="1"/>
      <w:numFmt w:val="upperLetter"/>
      <w:lvlText w:val="(%1)"/>
      <w:lvlJc w:val="left"/>
      <w:pPr>
        <w:ind w:left="2065" w:hanging="360"/>
      </w:pPr>
      <w:rPr>
        <w:rFonts w:hint="default"/>
        <w:b w:val="0"/>
        <w:color w:val="auto"/>
      </w:rPr>
    </w:lvl>
    <w:lvl w:ilvl="1" w:tplc="0C090019">
      <w:start w:val="1"/>
      <w:numFmt w:val="lowerLetter"/>
      <w:lvlText w:val="%2."/>
      <w:lvlJc w:val="left"/>
      <w:pPr>
        <w:ind w:left="2785" w:hanging="360"/>
      </w:pPr>
    </w:lvl>
    <w:lvl w:ilvl="2" w:tplc="0C09001B" w:tentative="1">
      <w:start w:val="1"/>
      <w:numFmt w:val="lowerRoman"/>
      <w:lvlText w:val="%3."/>
      <w:lvlJc w:val="right"/>
      <w:pPr>
        <w:ind w:left="3505" w:hanging="180"/>
      </w:pPr>
    </w:lvl>
    <w:lvl w:ilvl="3" w:tplc="0C09000F" w:tentative="1">
      <w:start w:val="1"/>
      <w:numFmt w:val="decimal"/>
      <w:lvlText w:val="%4."/>
      <w:lvlJc w:val="left"/>
      <w:pPr>
        <w:ind w:left="4225" w:hanging="360"/>
      </w:pPr>
    </w:lvl>
    <w:lvl w:ilvl="4" w:tplc="0C090019" w:tentative="1">
      <w:start w:val="1"/>
      <w:numFmt w:val="lowerLetter"/>
      <w:lvlText w:val="%5."/>
      <w:lvlJc w:val="left"/>
      <w:pPr>
        <w:ind w:left="4945" w:hanging="360"/>
      </w:pPr>
    </w:lvl>
    <w:lvl w:ilvl="5" w:tplc="0C09001B" w:tentative="1">
      <w:start w:val="1"/>
      <w:numFmt w:val="lowerRoman"/>
      <w:lvlText w:val="%6."/>
      <w:lvlJc w:val="right"/>
      <w:pPr>
        <w:ind w:left="5665" w:hanging="180"/>
      </w:pPr>
    </w:lvl>
    <w:lvl w:ilvl="6" w:tplc="0C09000F" w:tentative="1">
      <w:start w:val="1"/>
      <w:numFmt w:val="decimal"/>
      <w:lvlText w:val="%7."/>
      <w:lvlJc w:val="left"/>
      <w:pPr>
        <w:ind w:left="6385" w:hanging="360"/>
      </w:pPr>
    </w:lvl>
    <w:lvl w:ilvl="7" w:tplc="0C090019" w:tentative="1">
      <w:start w:val="1"/>
      <w:numFmt w:val="lowerLetter"/>
      <w:lvlText w:val="%8."/>
      <w:lvlJc w:val="left"/>
      <w:pPr>
        <w:ind w:left="7105" w:hanging="360"/>
      </w:pPr>
    </w:lvl>
    <w:lvl w:ilvl="8" w:tplc="0C09001B" w:tentative="1">
      <w:start w:val="1"/>
      <w:numFmt w:val="lowerRoman"/>
      <w:lvlText w:val="%9."/>
      <w:lvlJc w:val="right"/>
      <w:pPr>
        <w:ind w:left="7825" w:hanging="180"/>
      </w:pPr>
    </w:lvl>
  </w:abstractNum>
  <w:abstractNum w:abstractNumId="104" w15:restartNumberingAfterBreak="0">
    <w:nsid w:val="415A6C32"/>
    <w:multiLevelType w:val="hybridMultilevel"/>
    <w:tmpl w:val="2EA4C4C6"/>
    <w:lvl w:ilvl="0" w:tplc="38128FA2">
      <w:start w:val="1"/>
      <w:numFmt w:val="upperLetter"/>
      <w:lvlText w:val="(%1)"/>
      <w:lvlJc w:val="left"/>
      <w:pPr>
        <w:ind w:left="3356" w:hanging="720"/>
      </w:pPr>
      <w:rPr>
        <w:rFonts w:hint="default"/>
      </w:rPr>
    </w:lvl>
    <w:lvl w:ilvl="1" w:tplc="E6C6F454">
      <w:start w:val="1"/>
      <w:numFmt w:val="lowerLetter"/>
      <w:lvlText w:val="(%2)"/>
      <w:lvlJc w:val="left"/>
      <w:pPr>
        <w:ind w:left="4076" w:hanging="720"/>
      </w:pPr>
      <w:rPr>
        <w:rFonts w:hint="default"/>
        <w:b w:val="0"/>
      </w:rPr>
    </w:lvl>
    <w:lvl w:ilvl="2" w:tplc="55C87298">
      <w:start w:val="1"/>
      <w:numFmt w:val="lowerLetter"/>
      <w:lvlText w:val="(%3)"/>
      <w:lvlJc w:val="left"/>
      <w:pPr>
        <w:ind w:left="4616" w:hanging="360"/>
      </w:pPr>
      <w:rPr>
        <w:rFonts w:hint="default"/>
      </w:rPr>
    </w:lvl>
    <w:lvl w:ilvl="3" w:tplc="0C09000F">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05" w15:restartNumberingAfterBreak="0">
    <w:nsid w:val="429228BE"/>
    <w:multiLevelType w:val="hybridMultilevel"/>
    <w:tmpl w:val="F49CBA6C"/>
    <w:lvl w:ilvl="0" w:tplc="6AD62B76">
      <w:start w:val="1"/>
      <w:numFmt w:val="lowerLetter"/>
      <w:lvlText w:val="(%1)"/>
      <w:lvlJc w:val="left"/>
      <w:pPr>
        <w:ind w:left="1800" w:hanging="720"/>
      </w:pPr>
      <w:rPr>
        <w:rFonts w:asciiTheme="minorHAnsi" w:eastAsia="Arial" w:hAnsiTheme="minorHAnsi" w:hint="default"/>
        <w:sz w:val="20"/>
        <w:szCs w:val="20"/>
      </w:rPr>
    </w:lvl>
    <w:lvl w:ilvl="1" w:tplc="401846A8">
      <w:start w:val="1"/>
      <w:numFmt w:val="lowerRoman"/>
      <w:lvlText w:val="(%2)"/>
      <w:lvlJc w:val="left"/>
      <w:pPr>
        <w:ind w:left="1941" w:hanging="720"/>
      </w:pPr>
      <w:rPr>
        <w:rFonts w:asciiTheme="minorHAnsi" w:eastAsia="Arial" w:hAnsiTheme="minorHAnsi" w:hint="default"/>
        <w:sz w:val="20"/>
        <w:szCs w:val="20"/>
      </w:rPr>
    </w:lvl>
    <w:lvl w:ilvl="2" w:tplc="AE520FD8">
      <w:start w:val="1"/>
      <w:numFmt w:val="bullet"/>
      <w:lvlText w:val="•"/>
      <w:lvlJc w:val="left"/>
      <w:pPr>
        <w:ind w:left="2709" w:hanging="720"/>
      </w:pPr>
      <w:rPr>
        <w:rFonts w:hint="default"/>
      </w:rPr>
    </w:lvl>
    <w:lvl w:ilvl="3" w:tplc="20E8A868">
      <w:start w:val="1"/>
      <w:numFmt w:val="bullet"/>
      <w:lvlText w:val="•"/>
      <w:lvlJc w:val="left"/>
      <w:pPr>
        <w:ind w:left="3477" w:hanging="720"/>
      </w:pPr>
      <w:rPr>
        <w:rFonts w:hint="default"/>
      </w:rPr>
    </w:lvl>
    <w:lvl w:ilvl="4" w:tplc="0EECB346">
      <w:start w:val="1"/>
      <w:numFmt w:val="bullet"/>
      <w:lvlText w:val="•"/>
      <w:lvlJc w:val="left"/>
      <w:pPr>
        <w:ind w:left="4244" w:hanging="720"/>
      </w:pPr>
      <w:rPr>
        <w:rFonts w:hint="default"/>
      </w:rPr>
    </w:lvl>
    <w:lvl w:ilvl="5" w:tplc="3B545F26">
      <w:start w:val="1"/>
      <w:numFmt w:val="bullet"/>
      <w:lvlText w:val="•"/>
      <w:lvlJc w:val="left"/>
      <w:pPr>
        <w:ind w:left="5012" w:hanging="720"/>
      </w:pPr>
      <w:rPr>
        <w:rFonts w:hint="default"/>
      </w:rPr>
    </w:lvl>
    <w:lvl w:ilvl="6" w:tplc="8BDE703E">
      <w:start w:val="1"/>
      <w:numFmt w:val="bullet"/>
      <w:lvlText w:val="•"/>
      <w:lvlJc w:val="left"/>
      <w:pPr>
        <w:ind w:left="5779" w:hanging="720"/>
      </w:pPr>
      <w:rPr>
        <w:rFonts w:hint="default"/>
      </w:rPr>
    </w:lvl>
    <w:lvl w:ilvl="7" w:tplc="84DC5F2A">
      <w:start w:val="1"/>
      <w:numFmt w:val="bullet"/>
      <w:lvlText w:val="•"/>
      <w:lvlJc w:val="left"/>
      <w:pPr>
        <w:ind w:left="6547" w:hanging="720"/>
      </w:pPr>
      <w:rPr>
        <w:rFonts w:hint="default"/>
      </w:rPr>
    </w:lvl>
    <w:lvl w:ilvl="8" w:tplc="256CE7F4">
      <w:start w:val="1"/>
      <w:numFmt w:val="bullet"/>
      <w:lvlText w:val="•"/>
      <w:lvlJc w:val="left"/>
      <w:pPr>
        <w:ind w:left="7315" w:hanging="720"/>
      </w:pPr>
      <w:rPr>
        <w:rFonts w:hint="default"/>
      </w:rPr>
    </w:lvl>
  </w:abstractNum>
  <w:abstractNum w:abstractNumId="106" w15:restartNumberingAfterBreak="0">
    <w:nsid w:val="429936F9"/>
    <w:multiLevelType w:val="hybridMultilevel"/>
    <w:tmpl w:val="96B04FAE"/>
    <w:lvl w:ilvl="0" w:tplc="4CCC9FEE">
      <w:start w:val="1"/>
      <w:numFmt w:val="lowerLetter"/>
      <w:lvlText w:val="(%1)"/>
      <w:lvlJc w:val="left"/>
      <w:pPr>
        <w:ind w:left="1620" w:hanging="720"/>
      </w:pPr>
      <w:rPr>
        <w:rFonts w:hint="default"/>
      </w:rPr>
    </w:lvl>
    <w:lvl w:ilvl="1" w:tplc="7F5A44DE">
      <w:start w:val="1"/>
      <w:numFmt w:val="lowerLetter"/>
      <w:lvlText w:val="(%2)"/>
      <w:lvlJc w:val="left"/>
      <w:pPr>
        <w:ind w:left="1980" w:hanging="360"/>
      </w:pPr>
      <w:rPr>
        <w:rFonts w:asciiTheme="minorHAnsi" w:eastAsia="Arial" w:hAnsiTheme="minorHAnsi" w:cstheme="minorBidi" w:hint="default"/>
      </w:rPr>
    </w:lvl>
    <w:lvl w:ilvl="2" w:tplc="4B9295F0">
      <w:start w:val="1"/>
      <w:numFmt w:val="lowerLetter"/>
      <w:lvlText w:val="%3)"/>
      <w:lvlJc w:val="left"/>
      <w:pPr>
        <w:ind w:left="2880" w:hanging="360"/>
      </w:pPr>
      <w:rPr>
        <w:rFonts w:hint="default"/>
      </w:r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07" w15:restartNumberingAfterBreak="0">
    <w:nsid w:val="42E34DE2"/>
    <w:multiLevelType w:val="hybridMultilevel"/>
    <w:tmpl w:val="8B42F68A"/>
    <w:lvl w:ilvl="0" w:tplc="C1C661BE">
      <w:start w:val="1"/>
      <w:numFmt w:val="lowerRoman"/>
      <w:lvlText w:val="(%1)"/>
      <w:lvlJc w:val="left"/>
      <w:pPr>
        <w:ind w:left="2160" w:hanging="360"/>
      </w:pPr>
      <w:rPr>
        <w:rFonts w:asciiTheme="minorHAnsi" w:eastAsia="Arial" w:hAnsiTheme="minorHAnsi"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8" w15:restartNumberingAfterBreak="0">
    <w:nsid w:val="43A95EEB"/>
    <w:multiLevelType w:val="hybridMultilevel"/>
    <w:tmpl w:val="437AFEBA"/>
    <w:lvl w:ilvl="0" w:tplc="39F0088C">
      <w:start w:val="1"/>
      <w:numFmt w:val="lowerLetter"/>
      <w:lvlText w:val="(%1)"/>
      <w:lvlJc w:val="left"/>
      <w:pPr>
        <w:ind w:left="1260" w:hanging="360"/>
      </w:pPr>
      <w:rPr>
        <w:rFonts w:asciiTheme="minorHAnsi" w:eastAsia="Arial" w:hAnsiTheme="minorHAnsi" w:hint="default"/>
        <w:sz w:val="20"/>
        <w:szCs w:val="20"/>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09" w15:restartNumberingAfterBreak="0">
    <w:nsid w:val="448F53B7"/>
    <w:multiLevelType w:val="hybridMultilevel"/>
    <w:tmpl w:val="91CCCC90"/>
    <w:lvl w:ilvl="0" w:tplc="37202F14">
      <w:start w:val="1"/>
      <w:numFmt w:val="lowerRoman"/>
      <w:lvlText w:val="(%1)"/>
      <w:lvlJc w:val="left"/>
      <w:pPr>
        <w:ind w:left="2255" w:hanging="720"/>
      </w:pPr>
      <w:rPr>
        <w:rFonts w:asciiTheme="minorHAnsi" w:eastAsia="Arial" w:hAnsiTheme="minorHAnsi" w:hint="default"/>
        <w:sz w:val="20"/>
        <w:szCs w:val="20"/>
      </w:rPr>
    </w:lvl>
    <w:lvl w:ilvl="1" w:tplc="0C090019">
      <w:start w:val="1"/>
      <w:numFmt w:val="lowerLetter"/>
      <w:lvlText w:val="%2."/>
      <w:lvlJc w:val="left"/>
      <w:pPr>
        <w:ind w:left="2615" w:hanging="360"/>
      </w:pPr>
    </w:lvl>
    <w:lvl w:ilvl="2" w:tplc="0C09001B" w:tentative="1">
      <w:start w:val="1"/>
      <w:numFmt w:val="lowerRoman"/>
      <w:lvlText w:val="%3."/>
      <w:lvlJc w:val="right"/>
      <w:pPr>
        <w:ind w:left="3335" w:hanging="180"/>
      </w:pPr>
    </w:lvl>
    <w:lvl w:ilvl="3" w:tplc="0C09000F" w:tentative="1">
      <w:start w:val="1"/>
      <w:numFmt w:val="decimal"/>
      <w:lvlText w:val="%4."/>
      <w:lvlJc w:val="left"/>
      <w:pPr>
        <w:ind w:left="4055" w:hanging="360"/>
      </w:pPr>
    </w:lvl>
    <w:lvl w:ilvl="4" w:tplc="0C090019" w:tentative="1">
      <w:start w:val="1"/>
      <w:numFmt w:val="lowerLetter"/>
      <w:lvlText w:val="%5."/>
      <w:lvlJc w:val="left"/>
      <w:pPr>
        <w:ind w:left="4775" w:hanging="360"/>
      </w:pPr>
    </w:lvl>
    <w:lvl w:ilvl="5" w:tplc="0C09001B" w:tentative="1">
      <w:start w:val="1"/>
      <w:numFmt w:val="lowerRoman"/>
      <w:lvlText w:val="%6."/>
      <w:lvlJc w:val="right"/>
      <w:pPr>
        <w:ind w:left="5495" w:hanging="180"/>
      </w:pPr>
    </w:lvl>
    <w:lvl w:ilvl="6" w:tplc="0C09000F" w:tentative="1">
      <w:start w:val="1"/>
      <w:numFmt w:val="decimal"/>
      <w:lvlText w:val="%7."/>
      <w:lvlJc w:val="left"/>
      <w:pPr>
        <w:ind w:left="6215" w:hanging="360"/>
      </w:pPr>
    </w:lvl>
    <w:lvl w:ilvl="7" w:tplc="0C090019" w:tentative="1">
      <w:start w:val="1"/>
      <w:numFmt w:val="lowerLetter"/>
      <w:lvlText w:val="%8."/>
      <w:lvlJc w:val="left"/>
      <w:pPr>
        <w:ind w:left="6935" w:hanging="360"/>
      </w:pPr>
    </w:lvl>
    <w:lvl w:ilvl="8" w:tplc="0C09001B" w:tentative="1">
      <w:start w:val="1"/>
      <w:numFmt w:val="lowerRoman"/>
      <w:lvlText w:val="%9."/>
      <w:lvlJc w:val="right"/>
      <w:pPr>
        <w:ind w:left="7655" w:hanging="180"/>
      </w:pPr>
    </w:lvl>
  </w:abstractNum>
  <w:abstractNum w:abstractNumId="110" w15:restartNumberingAfterBreak="0">
    <w:nsid w:val="44B51840"/>
    <w:multiLevelType w:val="hybridMultilevel"/>
    <w:tmpl w:val="B41C48AC"/>
    <w:lvl w:ilvl="0" w:tplc="4F6AFBA0">
      <w:start w:val="1"/>
      <w:numFmt w:val="lowerLetter"/>
      <w:lvlText w:val="(%1)"/>
      <w:lvlJc w:val="left"/>
      <w:pPr>
        <w:ind w:left="1260" w:hanging="360"/>
      </w:pPr>
      <w:rPr>
        <w:rFonts w:hint="default"/>
        <w:b w:val="0"/>
        <w:color w:val="auto"/>
      </w:rPr>
    </w:lvl>
    <w:lvl w:ilvl="1" w:tplc="552CD628">
      <w:start w:val="1"/>
      <w:numFmt w:val="lowerRoman"/>
      <w:lvlText w:val="(%2)"/>
      <w:lvlJc w:val="left"/>
      <w:pPr>
        <w:ind w:left="1980" w:hanging="360"/>
      </w:pPr>
      <w:rPr>
        <w:rFonts w:asciiTheme="minorHAnsi" w:eastAsia="Arial" w:hAnsiTheme="minorHAnsi" w:cstheme="minorBidi"/>
        <w:b w:val="0"/>
        <w:color w:val="auto"/>
      </w:rPr>
    </w:lvl>
    <w:lvl w:ilvl="2" w:tplc="F84073DE">
      <w:start w:val="1"/>
      <w:numFmt w:val="decimal"/>
      <w:lvlText w:val="%3."/>
      <w:lvlJc w:val="left"/>
      <w:pPr>
        <w:ind w:left="2880" w:hanging="360"/>
      </w:pPr>
      <w:rPr>
        <w:rFonts w:hint="default"/>
      </w:r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11" w15:restartNumberingAfterBreak="0">
    <w:nsid w:val="45C26718"/>
    <w:multiLevelType w:val="hybridMultilevel"/>
    <w:tmpl w:val="13F29E1A"/>
    <w:lvl w:ilvl="0" w:tplc="E7FAEE50">
      <w:start w:val="1"/>
      <w:numFmt w:val="upperLetter"/>
      <w:lvlText w:val="(%1)"/>
      <w:lvlJc w:val="left"/>
      <w:pPr>
        <w:ind w:left="2154" w:hanging="720"/>
      </w:pPr>
      <w:rPr>
        <w:rFonts w:ascii="Calibri" w:eastAsia="Calibri" w:hAnsi="Calibri" w:cs="Arial"/>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12" w15:restartNumberingAfterBreak="0">
    <w:nsid w:val="464F01C3"/>
    <w:multiLevelType w:val="hybridMultilevel"/>
    <w:tmpl w:val="98A67F4C"/>
    <w:lvl w:ilvl="0" w:tplc="F6D28A50">
      <w:start w:val="1"/>
      <w:numFmt w:val="lowerRoman"/>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13" w15:restartNumberingAfterBreak="0">
    <w:nsid w:val="4695149C"/>
    <w:multiLevelType w:val="hybridMultilevel"/>
    <w:tmpl w:val="C2E8DC3A"/>
    <w:lvl w:ilvl="0" w:tplc="574C8802">
      <w:start w:val="1"/>
      <w:numFmt w:val="lowerLetter"/>
      <w:lvlText w:val="(%1)"/>
      <w:lvlJc w:val="left"/>
      <w:pPr>
        <w:ind w:left="720" w:hanging="360"/>
      </w:pPr>
      <w:rPr>
        <w:rFonts w:asciiTheme="minorHAnsi" w:eastAsia="Arial" w:hAnsiTheme="minorHAnsi"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69D494A"/>
    <w:multiLevelType w:val="hybridMultilevel"/>
    <w:tmpl w:val="D59C788C"/>
    <w:lvl w:ilvl="0" w:tplc="38128FA2">
      <w:start w:val="1"/>
      <w:numFmt w:val="upperLetter"/>
      <w:lvlText w:val="(%1)"/>
      <w:lvlJc w:val="left"/>
      <w:pPr>
        <w:ind w:left="3356" w:hanging="720"/>
      </w:pPr>
      <w:rPr>
        <w:rFonts w:hint="default"/>
      </w:rPr>
    </w:lvl>
    <w:lvl w:ilvl="1" w:tplc="3990C464">
      <w:start w:val="1"/>
      <w:numFmt w:val="lowerLetter"/>
      <w:lvlText w:val="(%2)"/>
      <w:lvlJc w:val="left"/>
      <w:pPr>
        <w:ind w:left="4076" w:hanging="720"/>
      </w:pPr>
      <w:rPr>
        <w:rFonts w:hint="default"/>
        <w:b w:val="0"/>
      </w:rPr>
    </w:lvl>
    <w:lvl w:ilvl="2" w:tplc="08725C4C">
      <w:start w:val="1"/>
      <w:numFmt w:val="lowerLetter"/>
      <w:lvlText w:val="(%3)"/>
      <w:lvlJc w:val="left"/>
      <w:pPr>
        <w:ind w:left="4616" w:hanging="360"/>
      </w:pPr>
      <w:rPr>
        <w:rFonts w:hint="default"/>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15" w15:restartNumberingAfterBreak="0">
    <w:nsid w:val="47F36D13"/>
    <w:multiLevelType w:val="hybridMultilevel"/>
    <w:tmpl w:val="A3489AD4"/>
    <w:lvl w:ilvl="0" w:tplc="9880156C">
      <w:start w:val="1"/>
      <w:numFmt w:val="upperLetter"/>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116" w15:restartNumberingAfterBreak="0">
    <w:nsid w:val="48547901"/>
    <w:multiLevelType w:val="hybridMultilevel"/>
    <w:tmpl w:val="67C2F1BE"/>
    <w:lvl w:ilvl="0" w:tplc="B58EA90C">
      <w:start w:val="1"/>
      <w:numFmt w:val="lowerLetter"/>
      <w:lvlText w:val="(%1)"/>
      <w:lvlJc w:val="left"/>
      <w:pPr>
        <w:ind w:left="1620" w:hanging="720"/>
      </w:pPr>
      <w:rPr>
        <w:rFonts w:asciiTheme="minorHAnsi" w:eastAsia="Arial" w:hAnsiTheme="minorHAnsi" w:hint="default"/>
        <w:sz w:val="20"/>
        <w:szCs w:val="20"/>
      </w:rPr>
    </w:lvl>
    <w:lvl w:ilvl="1" w:tplc="D0D621AC">
      <w:start w:val="1"/>
      <w:numFmt w:val="lowerRoman"/>
      <w:lvlText w:val="(%2)"/>
      <w:lvlJc w:val="left"/>
      <w:pPr>
        <w:ind w:left="1762" w:hanging="720"/>
      </w:pPr>
      <w:rPr>
        <w:rFonts w:asciiTheme="minorHAnsi" w:eastAsia="Arial" w:hAnsiTheme="minorHAnsi" w:hint="default"/>
        <w:sz w:val="20"/>
        <w:szCs w:val="20"/>
      </w:rPr>
    </w:lvl>
    <w:lvl w:ilvl="2" w:tplc="D092134E">
      <w:start w:val="1"/>
      <w:numFmt w:val="bullet"/>
      <w:lvlText w:val="•"/>
      <w:lvlJc w:val="left"/>
      <w:pPr>
        <w:ind w:left="1762" w:hanging="720"/>
      </w:pPr>
      <w:rPr>
        <w:rFonts w:hint="default"/>
      </w:rPr>
    </w:lvl>
    <w:lvl w:ilvl="3" w:tplc="E85472CC">
      <w:start w:val="1"/>
      <w:numFmt w:val="bullet"/>
      <w:lvlText w:val="•"/>
      <w:lvlJc w:val="left"/>
      <w:pPr>
        <w:ind w:left="2626" w:hanging="720"/>
      </w:pPr>
      <w:rPr>
        <w:rFonts w:hint="default"/>
      </w:rPr>
    </w:lvl>
    <w:lvl w:ilvl="4" w:tplc="9B2EA392">
      <w:start w:val="1"/>
      <w:numFmt w:val="bullet"/>
      <w:lvlText w:val="•"/>
      <w:lvlJc w:val="left"/>
      <w:pPr>
        <w:ind w:left="3489" w:hanging="720"/>
      </w:pPr>
      <w:rPr>
        <w:rFonts w:hint="default"/>
      </w:rPr>
    </w:lvl>
    <w:lvl w:ilvl="5" w:tplc="B4F81BC0">
      <w:start w:val="1"/>
      <w:numFmt w:val="bullet"/>
      <w:lvlText w:val="•"/>
      <w:lvlJc w:val="left"/>
      <w:pPr>
        <w:ind w:left="4353" w:hanging="720"/>
      </w:pPr>
      <w:rPr>
        <w:rFonts w:hint="default"/>
      </w:rPr>
    </w:lvl>
    <w:lvl w:ilvl="6" w:tplc="E52698C4">
      <w:start w:val="1"/>
      <w:numFmt w:val="bullet"/>
      <w:lvlText w:val="•"/>
      <w:lvlJc w:val="left"/>
      <w:pPr>
        <w:ind w:left="5216" w:hanging="720"/>
      </w:pPr>
      <w:rPr>
        <w:rFonts w:hint="default"/>
      </w:rPr>
    </w:lvl>
    <w:lvl w:ilvl="7" w:tplc="1CCE7F20">
      <w:start w:val="1"/>
      <w:numFmt w:val="bullet"/>
      <w:lvlText w:val="•"/>
      <w:lvlJc w:val="left"/>
      <w:pPr>
        <w:ind w:left="6080" w:hanging="720"/>
      </w:pPr>
      <w:rPr>
        <w:rFonts w:hint="default"/>
      </w:rPr>
    </w:lvl>
    <w:lvl w:ilvl="8" w:tplc="7054D21A">
      <w:start w:val="1"/>
      <w:numFmt w:val="bullet"/>
      <w:lvlText w:val="•"/>
      <w:lvlJc w:val="left"/>
      <w:pPr>
        <w:ind w:left="6944" w:hanging="720"/>
      </w:pPr>
      <w:rPr>
        <w:rFonts w:hint="default"/>
      </w:rPr>
    </w:lvl>
  </w:abstractNum>
  <w:abstractNum w:abstractNumId="117" w15:restartNumberingAfterBreak="0">
    <w:nsid w:val="493947FB"/>
    <w:multiLevelType w:val="hybridMultilevel"/>
    <w:tmpl w:val="4CC4568C"/>
    <w:lvl w:ilvl="0" w:tplc="F6D28A50">
      <w:start w:val="1"/>
      <w:numFmt w:val="lowerRoman"/>
      <w:lvlText w:val="(%1)"/>
      <w:lvlJc w:val="left"/>
      <w:pPr>
        <w:ind w:left="1260" w:hanging="360"/>
      </w:pPr>
      <w:rPr>
        <w:rFonts w:asciiTheme="minorHAnsi" w:eastAsia="Arial" w:hAnsiTheme="minorHAnsi" w:hint="default"/>
        <w:sz w:val="20"/>
        <w:szCs w:val="20"/>
      </w:r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18" w15:restartNumberingAfterBreak="0">
    <w:nsid w:val="4970174A"/>
    <w:multiLevelType w:val="hybridMultilevel"/>
    <w:tmpl w:val="440AC7EE"/>
    <w:lvl w:ilvl="0" w:tplc="F6D28A50">
      <w:start w:val="1"/>
      <w:numFmt w:val="lowerRoman"/>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19" w15:restartNumberingAfterBreak="0">
    <w:nsid w:val="49AA4AEC"/>
    <w:multiLevelType w:val="hybridMultilevel"/>
    <w:tmpl w:val="69D6A602"/>
    <w:lvl w:ilvl="0" w:tplc="056ED098">
      <w:start w:val="1"/>
      <w:numFmt w:val="lowerLetter"/>
      <w:lvlText w:val="(%1)"/>
      <w:lvlJc w:val="left"/>
      <w:pPr>
        <w:ind w:left="2255" w:hanging="720"/>
      </w:pPr>
      <w:rPr>
        <w:rFonts w:asciiTheme="minorHAnsi" w:eastAsia="Arial" w:hAnsiTheme="minorHAnsi" w:hint="default"/>
        <w:sz w:val="22"/>
        <w:szCs w:val="22"/>
      </w:rPr>
    </w:lvl>
    <w:lvl w:ilvl="1" w:tplc="40E2795C">
      <w:start w:val="1"/>
      <w:numFmt w:val="lowerRoman"/>
      <w:lvlText w:val="(%2)"/>
      <w:lvlJc w:val="left"/>
      <w:pPr>
        <w:ind w:left="2397" w:hanging="720"/>
      </w:pPr>
      <w:rPr>
        <w:rFonts w:asciiTheme="minorHAnsi" w:eastAsia="Arial" w:hAnsiTheme="minorHAnsi" w:hint="default"/>
        <w:sz w:val="20"/>
        <w:szCs w:val="20"/>
      </w:rPr>
    </w:lvl>
    <w:lvl w:ilvl="2" w:tplc="41E8BC98">
      <w:start w:val="1"/>
      <w:numFmt w:val="bullet"/>
      <w:lvlText w:val="•"/>
      <w:lvlJc w:val="left"/>
      <w:pPr>
        <w:ind w:left="2397" w:hanging="720"/>
      </w:pPr>
      <w:rPr>
        <w:rFonts w:hint="default"/>
      </w:rPr>
    </w:lvl>
    <w:lvl w:ilvl="3" w:tplc="B5A62E7E">
      <w:start w:val="1"/>
      <w:numFmt w:val="bullet"/>
      <w:lvlText w:val="•"/>
      <w:lvlJc w:val="left"/>
      <w:pPr>
        <w:ind w:left="3260" w:hanging="720"/>
      </w:pPr>
      <w:rPr>
        <w:rFonts w:hint="default"/>
      </w:rPr>
    </w:lvl>
    <w:lvl w:ilvl="4" w:tplc="1ACC7A78">
      <w:start w:val="1"/>
      <w:numFmt w:val="bullet"/>
      <w:lvlText w:val="•"/>
      <w:lvlJc w:val="left"/>
      <w:pPr>
        <w:ind w:left="4124" w:hanging="720"/>
      </w:pPr>
      <w:rPr>
        <w:rFonts w:hint="default"/>
      </w:rPr>
    </w:lvl>
    <w:lvl w:ilvl="5" w:tplc="BE903824">
      <w:start w:val="1"/>
      <w:numFmt w:val="bullet"/>
      <w:lvlText w:val="•"/>
      <w:lvlJc w:val="left"/>
      <w:pPr>
        <w:ind w:left="4988" w:hanging="720"/>
      </w:pPr>
      <w:rPr>
        <w:rFonts w:hint="default"/>
      </w:rPr>
    </w:lvl>
    <w:lvl w:ilvl="6" w:tplc="123ABDDA">
      <w:start w:val="1"/>
      <w:numFmt w:val="bullet"/>
      <w:lvlText w:val="•"/>
      <w:lvlJc w:val="left"/>
      <w:pPr>
        <w:ind w:left="5851" w:hanging="720"/>
      </w:pPr>
      <w:rPr>
        <w:rFonts w:hint="default"/>
      </w:rPr>
    </w:lvl>
    <w:lvl w:ilvl="7" w:tplc="D9808B14">
      <w:start w:val="1"/>
      <w:numFmt w:val="bullet"/>
      <w:lvlText w:val="•"/>
      <w:lvlJc w:val="left"/>
      <w:pPr>
        <w:ind w:left="6715" w:hanging="720"/>
      </w:pPr>
      <w:rPr>
        <w:rFonts w:hint="default"/>
      </w:rPr>
    </w:lvl>
    <w:lvl w:ilvl="8" w:tplc="E56ACE50">
      <w:start w:val="1"/>
      <w:numFmt w:val="bullet"/>
      <w:lvlText w:val="•"/>
      <w:lvlJc w:val="left"/>
      <w:pPr>
        <w:ind w:left="7579" w:hanging="720"/>
      </w:pPr>
      <w:rPr>
        <w:rFonts w:hint="default"/>
      </w:rPr>
    </w:lvl>
  </w:abstractNum>
  <w:abstractNum w:abstractNumId="120" w15:restartNumberingAfterBreak="0">
    <w:nsid w:val="49F27C24"/>
    <w:multiLevelType w:val="hybridMultilevel"/>
    <w:tmpl w:val="766A47E8"/>
    <w:lvl w:ilvl="0" w:tplc="37202F14">
      <w:start w:val="1"/>
      <w:numFmt w:val="lowerRoman"/>
      <w:lvlText w:val="(%1)"/>
      <w:lvlJc w:val="left"/>
      <w:pPr>
        <w:ind w:left="2160" w:hanging="360"/>
      </w:pPr>
      <w:rPr>
        <w:rFonts w:asciiTheme="minorHAnsi" w:eastAsia="Arial" w:hAnsiTheme="minorHAnsi" w:hint="default"/>
        <w:sz w:val="20"/>
        <w:szCs w:val="20"/>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1" w15:restartNumberingAfterBreak="0">
    <w:nsid w:val="4A712500"/>
    <w:multiLevelType w:val="hybridMultilevel"/>
    <w:tmpl w:val="540E1CEC"/>
    <w:lvl w:ilvl="0" w:tplc="55C87298">
      <w:start w:val="1"/>
      <w:numFmt w:val="lowerLetter"/>
      <w:lvlText w:val="(%1)"/>
      <w:lvlJc w:val="left"/>
      <w:pPr>
        <w:ind w:left="1260" w:hanging="360"/>
      </w:pPr>
      <w:rPr>
        <w:rFonts w:hint="default"/>
      </w:rPr>
    </w:lvl>
    <w:lvl w:ilvl="1" w:tplc="0C090019">
      <w:start w:val="1"/>
      <w:numFmt w:val="lowerLetter"/>
      <w:lvlText w:val="%2."/>
      <w:lvlJc w:val="left"/>
      <w:pPr>
        <w:ind w:left="1980" w:hanging="360"/>
      </w:pPr>
    </w:lvl>
    <w:lvl w:ilvl="2" w:tplc="0C09001B">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22" w15:restartNumberingAfterBreak="0">
    <w:nsid w:val="4B6C2A57"/>
    <w:multiLevelType w:val="hybridMultilevel"/>
    <w:tmpl w:val="311EBB2C"/>
    <w:lvl w:ilvl="0" w:tplc="E6C6F454">
      <w:start w:val="1"/>
      <w:numFmt w:val="lowerLetter"/>
      <w:lvlText w:val="(%1)"/>
      <w:lvlJc w:val="left"/>
      <w:pPr>
        <w:ind w:left="407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BE00908"/>
    <w:multiLevelType w:val="hybridMultilevel"/>
    <w:tmpl w:val="BA9C8098"/>
    <w:lvl w:ilvl="0" w:tplc="CD0497B2">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24" w15:restartNumberingAfterBreak="0">
    <w:nsid w:val="4C5F17F3"/>
    <w:multiLevelType w:val="hybridMultilevel"/>
    <w:tmpl w:val="00843A74"/>
    <w:lvl w:ilvl="0" w:tplc="C1D80AB8">
      <w:start w:val="4"/>
      <w:numFmt w:val="lowerRoman"/>
      <w:lvlText w:val="(%1)"/>
      <w:lvlJc w:val="left"/>
      <w:pPr>
        <w:ind w:left="27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DE2100E"/>
    <w:multiLevelType w:val="hybridMultilevel"/>
    <w:tmpl w:val="C28C00EA"/>
    <w:lvl w:ilvl="0" w:tplc="888E3B3C">
      <w:start w:val="1"/>
      <w:numFmt w:val="lowerLetter"/>
      <w:lvlText w:val="(%1)"/>
      <w:lvlJc w:val="left"/>
      <w:pPr>
        <w:ind w:left="1714" w:hanging="720"/>
      </w:pPr>
      <w:rPr>
        <w:rFonts w:asciiTheme="minorHAnsi" w:eastAsia="Arial" w:hAnsiTheme="minorHAnsi" w:hint="default"/>
        <w:color w:val="auto"/>
        <w:sz w:val="20"/>
        <w:szCs w:val="20"/>
      </w:rPr>
    </w:lvl>
    <w:lvl w:ilvl="1" w:tplc="98662958">
      <w:start w:val="1"/>
      <w:numFmt w:val="lowerRoman"/>
      <w:lvlText w:val="(%2)"/>
      <w:lvlJc w:val="left"/>
      <w:pPr>
        <w:ind w:left="1856" w:hanging="720"/>
      </w:pPr>
      <w:rPr>
        <w:rFonts w:asciiTheme="minorHAnsi" w:eastAsia="Arial" w:hAnsiTheme="minorHAnsi" w:hint="default"/>
        <w:sz w:val="20"/>
        <w:szCs w:val="20"/>
      </w:rPr>
    </w:lvl>
    <w:lvl w:ilvl="2" w:tplc="BD12ED66">
      <w:start w:val="1"/>
      <w:numFmt w:val="bullet"/>
      <w:lvlText w:val="•"/>
      <w:lvlJc w:val="left"/>
      <w:pPr>
        <w:ind w:left="1855" w:hanging="720"/>
      </w:pPr>
      <w:rPr>
        <w:rFonts w:hint="default"/>
      </w:rPr>
    </w:lvl>
    <w:lvl w:ilvl="3" w:tplc="E7A2E2AE">
      <w:start w:val="1"/>
      <w:numFmt w:val="bullet"/>
      <w:lvlText w:val="•"/>
      <w:lvlJc w:val="left"/>
      <w:pPr>
        <w:ind w:left="1856" w:hanging="720"/>
      </w:pPr>
      <w:rPr>
        <w:rFonts w:hint="default"/>
      </w:rPr>
    </w:lvl>
    <w:lvl w:ilvl="4" w:tplc="B4025142">
      <w:start w:val="1"/>
      <w:numFmt w:val="bullet"/>
      <w:lvlText w:val="•"/>
      <w:lvlJc w:val="left"/>
      <w:pPr>
        <w:ind w:left="1858" w:hanging="720"/>
      </w:pPr>
      <w:rPr>
        <w:rFonts w:hint="default"/>
      </w:rPr>
    </w:lvl>
    <w:lvl w:ilvl="5" w:tplc="E0500F8A">
      <w:start w:val="1"/>
      <w:numFmt w:val="bullet"/>
      <w:lvlText w:val="•"/>
      <w:lvlJc w:val="left"/>
      <w:pPr>
        <w:ind w:left="3009" w:hanging="720"/>
      </w:pPr>
      <w:rPr>
        <w:rFonts w:hint="default"/>
      </w:rPr>
    </w:lvl>
    <w:lvl w:ilvl="6" w:tplc="73BA331C">
      <w:start w:val="1"/>
      <w:numFmt w:val="bullet"/>
      <w:lvlText w:val="•"/>
      <w:lvlJc w:val="left"/>
      <w:pPr>
        <w:ind w:left="4161" w:hanging="720"/>
      </w:pPr>
      <w:rPr>
        <w:rFonts w:hint="default"/>
      </w:rPr>
    </w:lvl>
    <w:lvl w:ilvl="7" w:tplc="12D4AD74">
      <w:start w:val="1"/>
      <w:numFmt w:val="bullet"/>
      <w:lvlText w:val="•"/>
      <w:lvlJc w:val="left"/>
      <w:pPr>
        <w:ind w:left="5312" w:hanging="720"/>
      </w:pPr>
      <w:rPr>
        <w:rFonts w:hint="default"/>
      </w:rPr>
    </w:lvl>
    <w:lvl w:ilvl="8" w:tplc="BA2CD5B6">
      <w:start w:val="1"/>
      <w:numFmt w:val="bullet"/>
      <w:lvlText w:val="•"/>
      <w:lvlJc w:val="left"/>
      <w:pPr>
        <w:ind w:left="6463" w:hanging="720"/>
      </w:pPr>
      <w:rPr>
        <w:rFonts w:hint="default"/>
      </w:rPr>
    </w:lvl>
  </w:abstractNum>
  <w:abstractNum w:abstractNumId="126" w15:restartNumberingAfterBreak="0">
    <w:nsid w:val="4DEA6087"/>
    <w:multiLevelType w:val="hybridMultilevel"/>
    <w:tmpl w:val="B192BA64"/>
    <w:lvl w:ilvl="0" w:tplc="9EEC6E42">
      <w:start w:val="1"/>
      <w:numFmt w:val="lowerLetter"/>
      <w:lvlText w:val="(%1)"/>
      <w:lvlJc w:val="left"/>
      <w:pPr>
        <w:ind w:left="720" w:hanging="360"/>
      </w:pPr>
      <w:rPr>
        <w:rFonts w:asciiTheme="minorHAnsi" w:eastAsia="Arial" w:hAnsiTheme="minorHAnsi"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E182972"/>
    <w:multiLevelType w:val="hybridMultilevel"/>
    <w:tmpl w:val="4D12434E"/>
    <w:lvl w:ilvl="0" w:tplc="9502DB7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4E637233"/>
    <w:multiLevelType w:val="hybridMultilevel"/>
    <w:tmpl w:val="B8563AE0"/>
    <w:lvl w:ilvl="0" w:tplc="37202F14">
      <w:start w:val="1"/>
      <w:numFmt w:val="lowerRoman"/>
      <w:lvlText w:val="(%1)"/>
      <w:lvlJc w:val="left"/>
      <w:pPr>
        <w:ind w:left="1800" w:hanging="360"/>
      </w:pPr>
      <w:rPr>
        <w:rFonts w:asciiTheme="minorHAnsi" w:eastAsia="Arial"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9" w15:restartNumberingAfterBreak="0">
    <w:nsid w:val="50476E05"/>
    <w:multiLevelType w:val="hybridMultilevel"/>
    <w:tmpl w:val="EAF8D17A"/>
    <w:lvl w:ilvl="0" w:tplc="B84A8938">
      <w:start w:val="1"/>
      <w:numFmt w:val="lowerLetter"/>
      <w:lvlText w:val="(%1)"/>
      <w:lvlJc w:val="left"/>
      <w:pPr>
        <w:ind w:left="1080" w:hanging="360"/>
      </w:pPr>
      <w:rPr>
        <w:rFonts w:asciiTheme="minorHAnsi" w:eastAsia="Arial" w:hAnsiTheme="minorHAnsi"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0" w15:restartNumberingAfterBreak="0">
    <w:nsid w:val="51045C61"/>
    <w:multiLevelType w:val="hybridMultilevel"/>
    <w:tmpl w:val="F362A296"/>
    <w:lvl w:ilvl="0" w:tplc="E3B88806">
      <w:start w:val="1"/>
      <w:numFmt w:val="lowerRoman"/>
      <w:lvlText w:val="(%1)"/>
      <w:lvlJc w:val="left"/>
      <w:pPr>
        <w:ind w:left="1260" w:hanging="360"/>
      </w:pPr>
      <w:rPr>
        <w:rFonts w:asciiTheme="minorHAnsi" w:eastAsia="Arial" w:hAnsiTheme="minorHAnsi" w:hint="default"/>
        <w:b w:val="0"/>
        <w:color w:val="auto"/>
        <w:sz w:val="20"/>
        <w:szCs w:val="20"/>
      </w:r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31" w15:restartNumberingAfterBreak="0">
    <w:nsid w:val="521A7F70"/>
    <w:multiLevelType w:val="hybridMultilevel"/>
    <w:tmpl w:val="6EAAF85E"/>
    <w:lvl w:ilvl="0" w:tplc="111CDF8C">
      <w:start w:val="1"/>
      <w:numFmt w:val="lowerLetter"/>
      <w:lvlText w:val="(%1)"/>
      <w:lvlJc w:val="left"/>
      <w:pPr>
        <w:ind w:left="1800" w:hanging="720"/>
      </w:pPr>
      <w:rPr>
        <w:rFonts w:hint="default"/>
      </w:rPr>
    </w:lvl>
    <w:lvl w:ilvl="1" w:tplc="39F0088C">
      <w:start w:val="1"/>
      <w:numFmt w:val="lowerLetter"/>
      <w:lvlText w:val="(%2)"/>
      <w:lvlJc w:val="left"/>
      <w:pPr>
        <w:ind w:left="2520" w:hanging="720"/>
      </w:pPr>
      <w:rPr>
        <w:rFonts w:asciiTheme="minorHAnsi" w:eastAsia="Arial" w:hAnsiTheme="minorHAnsi" w:hint="default"/>
        <w:sz w:val="20"/>
        <w:szCs w:val="20"/>
      </w:rPr>
    </w:lvl>
    <w:lvl w:ilvl="2" w:tplc="F1BC528E">
      <w:start w:val="1"/>
      <w:numFmt w:val="upp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26B24A5"/>
    <w:multiLevelType w:val="hybridMultilevel"/>
    <w:tmpl w:val="70AE478E"/>
    <w:lvl w:ilvl="0" w:tplc="CE30C012">
      <w:start w:val="1"/>
      <w:numFmt w:val="lowerLetter"/>
      <w:lvlText w:val="(%1)"/>
      <w:lvlJc w:val="left"/>
      <w:pPr>
        <w:ind w:left="1800" w:hanging="720"/>
      </w:pPr>
      <w:rPr>
        <w:rFonts w:hint="default"/>
      </w:rPr>
    </w:lvl>
    <w:lvl w:ilvl="1" w:tplc="67A213F6">
      <w:start w:val="1"/>
      <w:numFmt w:val="lowerRoman"/>
      <w:lvlText w:val="(%2)"/>
      <w:lvlJc w:val="left"/>
      <w:pPr>
        <w:ind w:left="2160" w:hanging="360"/>
      </w:pPr>
      <w:rPr>
        <w:rFonts w:asciiTheme="minorHAnsi" w:eastAsia="Arial" w:hAnsiTheme="minorHAnsi" w:cstheme="minorBidi"/>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3" w15:restartNumberingAfterBreak="0">
    <w:nsid w:val="528D2011"/>
    <w:multiLevelType w:val="hybridMultilevel"/>
    <w:tmpl w:val="72825D5E"/>
    <w:lvl w:ilvl="0" w:tplc="5D9A317E">
      <w:start w:val="7"/>
      <w:numFmt w:val="lowerRoman"/>
      <w:lvlText w:val="(%1)"/>
      <w:lvlJc w:val="left"/>
      <w:pPr>
        <w:ind w:left="2700" w:hanging="360"/>
      </w:pPr>
      <w:rPr>
        <w:rFonts w:asciiTheme="minorHAnsi" w:eastAsia="Arial" w:hAnsiTheme="minorHAnsi"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2F83C41"/>
    <w:multiLevelType w:val="hybridMultilevel"/>
    <w:tmpl w:val="AB402180"/>
    <w:lvl w:ilvl="0" w:tplc="9416A85C">
      <w:start w:val="1"/>
      <w:numFmt w:val="lowerLetter"/>
      <w:lvlText w:val="(%1)"/>
      <w:lvlJc w:val="left"/>
      <w:pPr>
        <w:ind w:left="1080" w:hanging="360"/>
      </w:pPr>
      <w:rPr>
        <w:rFonts w:asciiTheme="minorHAnsi" w:eastAsia="Arial" w:hAnsiTheme="minorHAnsi"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5" w15:restartNumberingAfterBreak="0">
    <w:nsid w:val="53117DA4"/>
    <w:multiLevelType w:val="hybridMultilevel"/>
    <w:tmpl w:val="99BC37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3691D37"/>
    <w:multiLevelType w:val="hybridMultilevel"/>
    <w:tmpl w:val="F0580484"/>
    <w:lvl w:ilvl="0" w:tplc="AD7ACAF0">
      <w:start w:val="1"/>
      <w:numFmt w:val="lowerLetter"/>
      <w:lvlText w:val="(%1)"/>
      <w:lvlJc w:val="left"/>
      <w:pPr>
        <w:ind w:left="1620" w:hanging="360"/>
      </w:pPr>
      <w:rPr>
        <w:rFonts w:asciiTheme="minorHAnsi" w:eastAsia="Arial" w:hAnsiTheme="minorHAnsi" w:hint="default"/>
        <w:sz w:val="20"/>
        <w:szCs w:val="20"/>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37" w15:restartNumberingAfterBreak="0">
    <w:nsid w:val="54701FC6"/>
    <w:multiLevelType w:val="hybridMultilevel"/>
    <w:tmpl w:val="981016F8"/>
    <w:lvl w:ilvl="0" w:tplc="726CFAAC">
      <w:start w:val="1"/>
      <w:numFmt w:val="lowerRoman"/>
      <w:lvlText w:val="(%1)"/>
      <w:lvlJc w:val="left"/>
      <w:pPr>
        <w:ind w:left="2160" w:hanging="360"/>
      </w:pPr>
      <w:rPr>
        <w:rFonts w:asciiTheme="minorHAnsi" w:eastAsia="Arial" w:hAnsiTheme="minorHAnsi"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8" w15:restartNumberingAfterBreak="0">
    <w:nsid w:val="55057174"/>
    <w:multiLevelType w:val="hybridMultilevel"/>
    <w:tmpl w:val="6E507436"/>
    <w:lvl w:ilvl="0" w:tplc="4626B1AC">
      <w:start w:val="1"/>
      <w:numFmt w:val="lowerLetter"/>
      <w:lvlText w:val="(%1)"/>
      <w:lvlJc w:val="left"/>
      <w:pPr>
        <w:ind w:left="2254" w:hanging="720"/>
      </w:pPr>
      <w:rPr>
        <w:rFonts w:ascii="Arial" w:eastAsia="Arial" w:hAnsi="Arial" w:hint="default"/>
        <w:sz w:val="22"/>
        <w:szCs w:val="22"/>
      </w:rPr>
    </w:lvl>
    <w:lvl w:ilvl="1" w:tplc="C9B00C08">
      <w:start w:val="1"/>
      <w:numFmt w:val="lowerRoman"/>
      <w:lvlText w:val="(%2)"/>
      <w:lvlJc w:val="left"/>
      <w:pPr>
        <w:ind w:left="2970" w:hanging="720"/>
      </w:pPr>
      <w:rPr>
        <w:rFonts w:asciiTheme="minorHAnsi" w:eastAsia="Arial" w:hAnsiTheme="minorHAnsi" w:hint="default"/>
        <w:sz w:val="20"/>
        <w:szCs w:val="20"/>
      </w:rPr>
    </w:lvl>
    <w:lvl w:ilvl="2" w:tplc="4B18486C">
      <w:start w:val="1"/>
      <w:numFmt w:val="bullet"/>
      <w:lvlText w:val="•"/>
      <w:lvlJc w:val="left"/>
      <w:pPr>
        <w:ind w:left="3163" w:hanging="720"/>
      </w:pPr>
      <w:rPr>
        <w:rFonts w:hint="default"/>
      </w:rPr>
    </w:lvl>
    <w:lvl w:ilvl="3" w:tplc="E19E0264">
      <w:start w:val="1"/>
      <w:numFmt w:val="bullet"/>
      <w:lvlText w:val="•"/>
      <w:lvlJc w:val="left"/>
      <w:pPr>
        <w:ind w:left="3931" w:hanging="720"/>
      </w:pPr>
      <w:rPr>
        <w:rFonts w:hint="default"/>
      </w:rPr>
    </w:lvl>
    <w:lvl w:ilvl="4" w:tplc="FF7844F8">
      <w:start w:val="1"/>
      <w:numFmt w:val="bullet"/>
      <w:lvlText w:val="•"/>
      <w:lvlJc w:val="left"/>
      <w:pPr>
        <w:ind w:left="4699" w:hanging="720"/>
      </w:pPr>
      <w:rPr>
        <w:rFonts w:hint="default"/>
      </w:rPr>
    </w:lvl>
    <w:lvl w:ilvl="5" w:tplc="2E04CC62">
      <w:start w:val="1"/>
      <w:numFmt w:val="bullet"/>
      <w:lvlText w:val="•"/>
      <w:lvlJc w:val="left"/>
      <w:pPr>
        <w:ind w:left="5467" w:hanging="720"/>
      </w:pPr>
      <w:rPr>
        <w:rFonts w:hint="default"/>
      </w:rPr>
    </w:lvl>
    <w:lvl w:ilvl="6" w:tplc="7CD434BA">
      <w:start w:val="1"/>
      <w:numFmt w:val="bullet"/>
      <w:lvlText w:val="•"/>
      <w:lvlJc w:val="left"/>
      <w:pPr>
        <w:ind w:left="6234" w:hanging="720"/>
      </w:pPr>
      <w:rPr>
        <w:rFonts w:hint="default"/>
      </w:rPr>
    </w:lvl>
    <w:lvl w:ilvl="7" w:tplc="2B967648">
      <w:start w:val="1"/>
      <w:numFmt w:val="bullet"/>
      <w:lvlText w:val="•"/>
      <w:lvlJc w:val="left"/>
      <w:pPr>
        <w:ind w:left="7002" w:hanging="720"/>
      </w:pPr>
      <w:rPr>
        <w:rFonts w:hint="default"/>
      </w:rPr>
    </w:lvl>
    <w:lvl w:ilvl="8" w:tplc="201E5EC8">
      <w:start w:val="1"/>
      <w:numFmt w:val="bullet"/>
      <w:lvlText w:val="•"/>
      <w:lvlJc w:val="left"/>
      <w:pPr>
        <w:ind w:left="7770" w:hanging="720"/>
      </w:pPr>
      <w:rPr>
        <w:rFonts w:hint="default"/>
      </w:rPr>
    </w:lvl>
  </w:abstractNum>
  <w:abstractNum w:abstractNumId="139" w15:restartNumberingAfterBreak="0">
    <w:nsid w:val="55DB6EAA"/>
    <w:multiLevelType w:val="hybridMultilevel"/>
    <w:tmpl w:val="0CA21870"/>
    <w:lvl w:ilvl="0" w:tplc="574C8802">
      <w:start w:val="1"/>
      <w:numFmt w:val="lowerLetter"/>
      <w:lvlText w:val="(%1)"/>
      <w:lvlJc w:val="left"/>
      <w:pPr>
        <w:ind w:left="720" w:hanging="360"/>
      </w:pPr>
      <w:rPr>
        <w:rFonts w:asciiTheme="minorHAnsi" w:eastAsia="Arial" w:hAnsiTheme="minorHAnsi" w:hint="default"/>
        <w:b w:val="0"/>
        <w:sz w:val="20"/>
        <w:szCs w:val="20"/>
      </w:rPr>
    </w:lvl>
    <w:lvl w:ilvl="1" w:tplc="FA5643FA">
      <w:start w:val="1"/>
      <w:numFmt w:val="lowerRoman"/>
      <w:lvlText w:val="(%2)"/>
      <w:lvlJc w:val="left"/>
      <w:pPr>
        <w:ind w:left="1440" w:hanging="360"/>
      </w:pPr>
      <w:rPr>
        <w:rFonts w:asciiTheme="minorHAnsi" w:eastAsia="Arial" w:hAnsiTheme="minorHAnsi" w:hint="default"/>
        <w:sz w:val="20"/>
        <w:szCs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62469BF"/>
    <w:multiLevelType w:val="hybridMultilevel"/>
    <w:tmpl w:val="E1728AB2"/>
    <w:lvl w:ilvl="0" w:tplc="3990C464">
      <w:start w:val="1"/>
      <w:numFmt w:val="lowerLetter"/>
      <w:lvlText w:val="(%1)"/>
      <w:lvlJc w:val="left"/>
      <w:pPr>
        <w:ind w:left="1637"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1" w15:restartNumberingAfterBreak="0">
    <w:nsid w:val="58655364"/>
    <w:multiLevelType w:val="hybridMultilevel"/>
    <w:tmpl w:val="094C0D76"/>
    <w:lvl w:ilvl="0" w:tplc="38128FA2">
      <w:start w:val="1"/>
      <w:numFmt w:val="upperLetter"/>
      <w:lvlText w:val="(%1)"/>
      <w:lvlJc w:val="left"/>
      <w:pPr>
        <w:ind w:left="3356" w:hanging="720"/>
      </w:pPr>
      <w:rPr>
        <w:rFonts w:hint="default"/>
      </w:rPr>
    </w:lvl>
    <w:lvl w:ilvl="1" w:tplc="E6C6F454">
      <w:start w:val="1"/>
      <w:numFmt w:val="lowerLetter"/>
      <w:lvlText w:val="(%2)"/>
      <w:lvlJc w:val="left"/>
      <w:pPr>
        <w:ind w:left="4076" w:hanging="720"/>
      </w:pPr>
      <w:rPr>
        <w:rFonts w:hint="default"/>
        <w:b w:val="0"/>
      </w:rPr>
    </w:lvl>
    <w:lvl w:ilvl="2" w:tplc="D5CA4FA4">
      <w:start w:val="1"/>
      <w:numFmt w:val="lowerRoman"/>
      <w:lvlText w:val="(%3)"/>
      <w:lvlJc w:val="left"/>
      <w:pPr>
        <w:ind w:left="4616" w:hanging="360"/>
      </w:pPr>
      <w:rPr>
        <w:rFonts w:hint="default"/>
        <w:i w:val="0"/>
        <w:color w:val="auto"/>
        <w:vertAlign w:val="baseline"/>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42" w15:restartNumberingAfterBreak="0">
    <w:nsid w:val="58755A7F"/>
    <w:multiLevelType w:val="hybridMultilevel"/>
    <w:tmpl w:val="7980B52C"/>
    <w:lvl w:ilvl="0" w:tplc="E384C752">
      <w:start w:val="1"/>
      <w:numFmt w:val="lowerLetter"/>
      <w:lvlText w:val="(%1)"/>
      <w:lvlJc w:val="left"/>
      <w:pPr>
        <w:ind w:left="2255" w:hanging="720"/>
      </w:pPr>
      <w:rPr>
        <w:rFonts w:asciiTheme="minorHAnsi" w:eastAsia="Arial" w:hAnsiTheme="minorHAnsi" w:hint="default"/>
        <w:sz w:val="20"/>
        <w:szCs w:val="20"/>
      </w:rPr>
    </w:lvl>
    <w:lvl w:ilvl="1" w:tplc="C8A2764E">
      <w:start w:val="1"/>
      <w:numFmt w:val="lowerRoman"/>
      <w:lvlText w:val="(%2)"/>
      <w:lvlJc w:val="left"/>
      <w:pPr>
        <w:ind w:left="2396" w:hanging="720"/>
      </w:pPr>
      <w:rPr>
        <w:rFonts w:asciiTheme="minorHAnsi" w:eastAsia="Arial" w:hAnsiTheme="minorHAnsi" w:hint="default"/>
        <w:sz w:val="20"/>
        <w:szCs w:val="20"/>
      </w:rPr>
    </w:lvl>
    <w:lvl w:ilvl="2" w:tplc="A164143C">
      <w:start w:val="1"/>
      <w:numFmt w:val="bullet"/>
      <w:lvlText w:val="•"/>
      <w:lvlJc w:val="left"/>
      <w:pPr>
        <w:ind w:left="3164" w:hanging="720"/>
      </w:pPr>
      <w:rPr>
        <w:rFonts w:hint="default"/>
      </w:rPr>
    </w:lvl>
    <w:lvl w:ilvl="3" w:tplc="960A66EC">
      <w:start w:val="1"/>
      <w:numFmt w:val="bullet"/>
      <w:lvlText w:val="•"/>
      <w:lvlJc w:val="left"/>
      <w:pPr>
        <w:ind w:left="3932" w:hanging="720"/>
      </w:pPr>
      <w:rPr>
        <w:rFonts w:hint="default"/>
      </w:rPr>
    </w:lvl>
    <w:lvl w:ilvl="4" w:tplc="C414BF60">
      <w:start w:val="1"/>
      <w:numFmt w:val="bullet"/>
      <w:lvlText w:val="•"/>
      <w:lvlJc w:val="left"/>
      <w:pPr>
        <w:ind w:left="4699" w:hanging="720"/>
      </w:pPr>
      <w:rPr>
        <w:rFonts w:hint="default"/>
      </w:rPr>
    </w:lvl>
    <w:lvl w:ilvl="5" w:tplc="5D109A56">
      <w:start w:val="1"/>
      <w:numFmt w:val="bullet"/>
      <w:lvlText w:val="•"/>
      <w:lvlJc w:val="left"/>
      <w:pPr>
        <w:ind w:left="5467" w:hanging="720"/>
      </w:pPr>
      <w:rPr>
        <w:rFonts w:hint="default"/>
      </w:rPr>
    </w:lvl>
    <w:lvl w:ilvl="6" w:tplc="4BF669BC">
      <w:start w:val="1"/>
      <w:numFmt w:val="bullet"/>
      <w:lvlText w:val="•"/>
      <w:lvlJc w:val="left"/>
      <w:pPr>
        <w:ind w:left="6235" w:hanging="720"/>
      </w:pPr>
      <w:rPr>
        <w:rFonts w:hint="default"/>
      </w:rPr>
    </w:lvl>
    <w:lvl w:ilvl="7" w:tplc="AE4E671E">
      <w:start w:val="1"/>
      <w:numFmt w:val="bullet"/>
      <w:lvlText w:val="•"/>
      <w:lvlJc w:val="left"/>
      <w:pPr>
        <w:ind w:left="7003" w:hanging="720"/>
      </w:pPr>
      <w:rPr>
        <w:rFonts w:hint="default"/>
      </w:rPr>
    </w:lvl>
    <w:lvl w:ilvl="8" w:tplc="87A693DC">
      <w:start w:val="1"/>
      <w:numFmt w:val="bullet"/>
      <w:lvlText w:val="•"/>
      <w:lvlJc w:val="left"/>
      <w:pPr>
        <w:ind w:left="7770" w:hanging="720"/>
      </w:pPr>
      <w:rPr>
        <w:rFonts w:hint="default"/>
      </w:rPr>
    </w:lvl>
  </w:abstractNum>
  <w:abstractNum w:abstractNumId="143" w15:restartNumberingAfterBreak="0">
    <w:nsid w:val="588B0B43"/>
    <w:multiLevelType w:val="hybridMultilevel"/>
    <w:tmpl w:val="B8A2C130"/>
    <w:lvl w:ilvl="0" w:tplc="D77C43B4">
      <w:start w:val="1"/>
      <w:numFmt w:val="lowerLetter"/>
      <w:lvlText w:val="(%1)"/>
      <w:lvlJc w:val="left"/>
      <w:pPr>
        <w:ind w:left="720" w:hanging="720"/>
      </w:pPr>
      <w:rPr>
        <w:rFonts w:asciiTheme="minorHAnsi" w:eastAsia="Arial" w:hAnsiTheme="minorHAnsi" w:hint="default"/>
        <w:sz w:val="20"/>
        <w:szCs w:val="20"/>
      </w:rPr>
    </w:lvl>
    <w:lvl w:ilvl="1" w:tplc="C4907036">
      <w:start w:val="1"/>
      <w:numFmt w:val="lowerRoman"/>
      <w:lvlText w:val="(%2)"/>
      <w:lvlJc w:val="left"/>
      <w:pPr>
        <w:ind w:left="861" w:hanging="720"/>
      </w:pPr>
      <w:rPr>
        <w:rFonts w:asciiTheme="minorHAnsi" w:eastAsia="Arial" w:hAnsiTheme="minorHAnsi" w:hint="default"/>
        <w:sz w:val="20"/>
        <w:szCs w:val="20"/>
      </w:rPr>
    </w:lvl>
    <w:lvl w:ilvl="2" w:tplc="DC7AD3B6">
      <w:start w:val="1"/>
      <w:numFmt w:val="bullet"/>
      <w:lvlText w:val="•"/>
      <w:lvlJc w:val="left"/>
      <w:pPr>
        <w:ind w:left="861" w:hanging="720"/>
      </w:pPr>
      <w:rPr>
        <w:rFonts w:hint="default"/>
      </w:rPr>
    </w:lvl>
    <w:lvl w:ilvl="3" w:tplc="A32A17F2">
      <w:start w:val="1"/>
      <w:numFmt w:val="bullet"/>
      <w:lvlText w:val="•"/>
      <w:lvlJc w:val="left"/>
      <w:pPr>
        <w:ind w:left="1725" w:hanging="720"/>
      </w:pPr>
      <w:rPr>
        <w:rFonts w:hint="default"/>
      </w:rPr>
    </w:lvl>
    <w:lvl w:ilvl="4" w:tplc="286C3E90">
      <w:start w:val="1"/>
      <w:numFmt w:val="bullet"/>
      <w:lvlText w:val="•"/>
      <w:lvlJc w:val="left"/>
      <w:pPr>
        <w:ind w:left="2589" w:hanging="720"/>
      </w:pPr>
      <w:rPr>
        <w:rFonts w:hint="default"/>
      </w:rPr>
    </w:lvl>
    <w:lvl w:ilvl="5" w:tplc="A1B2BE96">
      <w:start w:val="1"/>
      <w:numFmt w:val="bullet"/>
      <w:lvlText w:val="•"/>
      <w:lvlJc w:val="left"/>
      <w:pPr>
        <w:ind w:left="3452" w:hanging="720"/>
      </w:pPr>
      <w:rPr>
        <w:rFonts w:hint="default"/>
      </w:rPr>
    </w:lvl>
    <w:lvl w:ilvl="6" w:tplc="015A54EA">
      <w:start w:val="1"/>
      <w:numFmt w:val="bullet"/>
      <w:lvlText w:val="•"/>
      <w:lvlJc w:val="left"/>
      <w:pPr>
        <w:ind w:left="4316" w:hanging="720"/>
      </w:pPr>
      <w:rPr>
        <w:rFonts w:hint="default"/>
      </w:rPr>
    </w:lvl>
    <w:lvl w:ilvl="7" w:tplc="F224D04C">
      <w:start w:val="1"/>
      <w:numFmt w:val="bullet"/>
      <w:lvlText w:val="•"/>
      <w:lvlJc w:val="left"/>
      <w:pPr>
        <w:ind w:left="5180" w:hanging="720"/>
      </w:pPr>
      <w:rPr>
        <w:rFonts w:hint="default"/>
      </w:rPr>
    </w:lvl>
    <w:lvl w:ilvl="8" w:tplc="81925DEE">
      <w:start w:val="1"/>
      <w:numFmt w:val="bullet"/>
      <w:lvlText w:val="•"/>
      <w:lvlJc w:val="left"/>
      <w:pPr>
        <w:ind w:left="6044" w:hanging="720"/>
      </w:pPr>
      <w:rPr>
        <w:rFonts w:hint="default"/>
      </w:rPr>
    </w:lvl>
  </w:abstractNum>
  <w:abstractNum w:abstractNumId="144" w15:restartNumberingAfterBreak="0">
    <w:nsid w:val="58F32C8D"/>
    <w:multiLevelType w:val="hybridMultilevel"/>
    <w:tmpl w:val="7E2CF5A8"/>
    <w:lvl w:ilvl="0" w:tplc="CA64F2EE">
      <w:start w:val="1"/>
      <w:numFmt w:val="lowerLetter"/>
      <w:lvlText w:val="(%1)"/>
      <w:lvlJc w:val="left"/>
      <w:pPr>
        <w:ind w:left="1800" w:hanging="360"/>
      </w:pPr>
      <w:rPr>
        <w:rFonts w:hint="default"/>
        <w:i w:val="0"/>
        <w:color w:va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5" w15:restartNumberingAfterBreak="0">
    <w:nsid w:val="596541C2"/>
    <w:multiLevelType w:val="hybridMultilevel"/>
    <w:tmpl w:val="DDF6B428"/>
    <w:lvl w:ilvl="0" w:tplc="37202F14">
      <w:start w:val="1"/>
      <w:numFmt w:val="lowerRoman"/>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46" w15:restartNumberingAfterBreak="0">
    <w:nsid w:val="5A3270F6"/>
    <w:multiLevelType w:val="multilevel"/>
    <w:tmpl w:val="A1C2129C"/>
    <w:lvl w:ilvl="0">
      <w:start w:val="1"/>
      <w:numFmt w:val="decimal"/>
      <w:pStyle w:val="Heading2"/>
      <w:lvlText w:val="%1."/>
      <w:lvlJc w:val="left"/>
      <w:pPr>
        <w:ind w:left="567" w:hanging="567"/>
      </w:pPr>
      <w:rPr>
        <w:rFonts w:hint="default"/>
        <w:b/>
        <w:color w:val="auto"/>
      </w:rPr>
    </w:lvl>
    <w:lvl w:ilvl="1">
      <w:start w:val="1"/>
      <w:numFmt w:val="decimal"/>
      <w:lvlText w:val="%1.%2."/>
      <w:lvlJc w:val="left"/>
      <w:pPr>
        <w:ind w:left="1134" w:hanging="567"/>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BEF2EAC"/>
    <w:multiLevelType w:val="multilevel"/>
    <w:tmpl w:val="FBFA6FE8"/>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8" w15:restartNumberingAfterBreak="0">
    <w:nsid w:val="5C003D11"/>
    <w:multiLevelType w:val="hybridMultilevel"/>
    <w:tmpl w:val="E74CE138"/>
    <w:lvl w:ilvl="0" w:tplc="37202F14">
      <w:start w:val="1"/>
      <w:numFmt w:val="lowerRoman"/>
      <w:lvlText w:val="(%1)"/>
      <w:lvlJc w:val="left"/>
      <w:pPr>
        <w:ind w:left="720" w:hanging="360"/>
      </w:pPr>
      <w:rPr>
        <w:rFonts w:asciiTheme="minorHAnsi" w:eastAsia="Arial" w:hAnsi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5D055265"/>
    <w:multiLevelType w:val="multilevel"/>
    <w:tmpl w:val="1F5A3290"/>
    <w:lvl w:ilvl="0">
      <w:start w:val="1"/>
      <w:numFmt w:val="decimal"/>
      <w:lvlText w:val="%1."/>
      <w:lvlJc w:val="left"/>
      <w:pPr>
        <w:tabs>
          <w:tab w:val="num" w:pos="360"/>
        </w:tabs>
        <w:ind w:left="360" w:hanging="360"/>
      </w:pPr>
      <w:rPr>
        <w:rFonts w:cs="Times New Roman"/>
        <w:b/>
        <w:sz w:val="22"/>
        <w:szCs w:val="22"/>
      </w:rPr>
    </w:lvl>
    <w:lvl w:ilvl="1">
      <w:start w:val="1"/>
      <w:numFmt w:val="lowerLetter"/>
      <w:lvlText w:val="(%2)"/>
      <w:lvlJc w:val="left"/>
      <w:pPr>
        <w:tabs>
          <w:tab w:val="num" w:pos="720"/>
        </w:tabs>
        <w:ind w:left="720" w:hanging="720"/>
      </w:pPr>
      <w:rPr>
        <w:rFonts w:hint="default"/>
        <w:b w:val="0"/>
        <w:bCs w:val="0"/>
        <w:iCs w:val="0"/>
        <w:strike w:val="0"/>
        <w:dstrike w:val="0"/>
        <w:kern w:val="1"/>
        <w:position w:val="0"/>
        <w:sz w:val="20"/>
        <w:szCs w:val="20"/>
        <w:vertAlign w:val="baseline"/>
      </w:rPr>
    </w:lvl>
    <w:lvl w:ilvl="2">
      <w:start w:val="1"/>
      <w:numFmt w:val="lowerRoman"/>
      <w:lvlText w:val="(%3)"/>
      <w:lvlJc w:val="left"/>
      <w:pPr>
        <w:tabs>
          <w:tab w:val="num" w:pos="1224"/>
        </w:tabs>
        <w:ind w:left="1224" w:hanging="504"/>
      </w:pPr>
      <w:rPr>
        <w:rFonts w:asciiTheme="minorHAnsi" w:eastAsiaTheme="minorHAnsi" w:hAnsiTheme="minorHAnsi" w:cstheme="minorBidi" w:hint="default"/>
        <w:b w:val="0"/>
        <w:i w:val="0"/>
        <w:sz w:val="22"/>
        <w:szCs w:val="22"/>
      </w:rPr>
    </w:lvl>
    <w:lvl w:ilvl="3">
      <w:start w:val="1"/>
      <w:numFmt w:val="lowerRoman"/>
      <w:lvlText w:val="(%4)"/>
      <w:lvlJc w:val="left"/>
      <w:pPr>
        <w:ind w:left="1440" w:hanging="360"/>
      </w:pPr>
      <w:rPr>
        <w:rFonts w:asciiTheme="minorHAnsi" w:eastAsia="Arial" w:hAnsiTheme="minorHAnsi" w:hint="default"/>
        <w:sz w:val="20"/>
        <w:szCs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0" w15:restartNumberingAfterBreak="0">
    <w:nsid w:val="5D07165C"/>
    <w:multiLevelType w:val="hybridMultilevel"/>
    <w:tmpl w:val="D4F660B8"/>
    <w:lvl w:ilvl="0" w:tplc="4B9295F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E5768E1"/>
    <w:multiLevelType w:val="hybridMultilevel"/>
    <w:tmpl w:val="CE1C911E"/>
    <w:lvl w:ilvl="0" w:tplc="D058684A">
      <w:start w:val="1"/>
      <w:numFmt w:val="lowerRoman"/>
      <w:lvlText w:val="(%1)"/>
      <w:lvlJc w:val="left"/>
      <w:pPr>
        <w:ind w:left="2200" w:hanging="360"/>
      </w:pPr>
      <w:rPr>
        <w:rFonts w:asciiTheme="minorHAnsi" w:eastAsia="Arial" w:hAnsiTheme="minorHAnsi" w:hint="default"/>
        <w:sz w:val="20"/>
        <w:szCs w:val="20"/>
      </w:rPr>
    </w:lvl>
    <w:lvl w:ilvl="1" w:tplc="0C090019" w:tentative="1">
      <w:start w:val="1"/>
      <w:numFmt w:val="lowerLetter"/>
      <w:lvlText w:val="%2."/>
      <w:lvlJc w:val="left"/>
      <w:pPr>
        <w:ind w:left="2920" w:hanging="360"/>
      </w:pPr>
    </w:lvl>
    <w:lvl w:ilvl="2" w:tplc="0C09001B">
      <w:start w:val="1"/>
      <w:numFmt w:val="lowerRoman"/>
      <w:lvlText w:val="%3."/>
      <w:lvlJc w:val="right"/>
      <w:pPr>
        <w:ind w:left="3640" w:hanging="180"/>
      </w:pPr>
    </w:lvl>
    <w:lvl w:ilvl="3" w:tplc="0C09000F" w:tentative="1">
      <w:start w:val="1"/>
      <w:numFmt w:val="decimal"/>
      <w:lvlText w:val="%4."/>
      <w:lvlJc w:val="left"/>
      <w:pPr>
        <w:ind w:left="4360" w:hanging="360"/>
      </w:pPr>
    </w:lvl>
    <w:lvl w:ilvl="4" w:tplc="0C090019" w:tentative="1">
      <w:start w:val="1"/>
      <w:numFmt w:val="lowerLetter"/>
      <w:lvlText w:val="%5."/>
      <w:lvlJc w:val="left"/>
      <w:pPr>
        <w:ind w:left="5080" w:hanging="360"/>
      </w:pPr>
    </w:lvl>
    <w:lvl w:ilvl="5" w:tplc="0C09001B" w:tentative="1">
      <w:start w:val="1"/>
      <w:numFmt w:val="lowerRoman"/>
      <w:lvlText w:val="%6."/>
      <w:lvlJc w:val="right"/>
      <w:pPr>
        <w:ind w:left="5800" w:hanging="180"/>
      </w:pPr>
    </w:lvl>
    <w:lvl w:ilvl="6" w:tplc="0C09000F" w:tentative="1">
      <w:start w:val="1"/>
      <w:numFmt w:val="decimal"/>
      <w:lvlText w:val="%7."/>
      <w:lvlJc w:val="left"/>
      <w:pPr>
        <w:ind w:left="6520" w:hanging="360"/>
      </w:pPr>
    </w:lvl>
    <w:lvl w:ilvl="7" w:tplc="0C090019" w:tentative="1">
      <w:start w:val="1"/>
      <w:numFmt w:val="lowerLetter"/>
      <w:lvlText w:val="%8."/>
      <w:lvlJc w:val="left"/>
      <w:pPr>
        <w:ind w:left="7240" w:hanging="360"/>
      </w:pPr>
    </w:lvl>
    <w:lvl w:ilvl="8" w:tplc="0C09001B" w:tentative="1">
      <w:start w:val="1"/>
      <w:numFmt w:val="lowerRoman"/>
      <w:lvlText w:val="%9."/>
      <w:lvlJc w:val="right"/>
      <w:pPr>
        <w:ind w:left="7960" w:hanging="180"/>
      </w:pPr>
    </w:lvl>
  </w:abstractNum>
  <w:abstractNum w:abstractNumId="152" w15:restartNumberingAfterBreak="0">
    <w:nsid w:val="5EFA583A"/>
    <w:multiLevelType w:val="hybridMultilevel"/>
    <w:tmpl w:val="0E38C426"/>
    <w:lvl w:ilvl="0" w:tplc="37202F14">
      <w:start w:val="1"/>
      <w:numFmt w:val="lowerRoman"/>
      <w:lvlText w:val="(%1)"/>
      <w:lvlJc w:val="left"/>
      <w:pPr>
        <w:ind w:left="1620" w:hanging="360"/>
      </w:pPr>
      <w:rPr>
        <w:rFonts w:asciiTheme="minorHAnsi" w:eastAsia="Arial" w:hAnsiTheme="minorHAnsi" w:hint="default"/>
        <w:sz w:val="20"/>
        <w:szCs w:val="20"/>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53" w15:restartNumberingAfterBreak="0">
    <w:nsid w:val="61083153"/>
    <w:multiLevelType w:val="hybridMultilevel"/>
    <w:tmpl w:val="EF1249BA"/>
    <w:lvl w:ilvl="0" w:tplc="9880156C">
      <w:start w:val="1"/>
      <w:numFmt w:val="upperLetter"/>
      <w:lvlText w:val="(%1)"/>
      <w:lvlJc w:val="left"/>
      <w:pPr>
        <w:ind w:left="3240" w:hanging="360"/>
      </w:pPr>
      <w:rPr>
        <w:rFonts w:hint="default"/>
      </w:rPr>
    </w:lvl>
    <w:lvl w:ilvl="1" w:tplc="0C090019">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54" w15:restartNumberingAfterBreak="0">
    <w:nsid w:val="611114E7"/>
    <w:multiLevelType w:val="hybridMultilevel"/>
    <w:tmpl w:val="1C3ED02E"/>
    <w:lvl w:ilvl="0" w:tplc="39F0088C">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55" w15:restartNumberingAfterBreak="0">
    <w:nsid w:val="615007D4"/>
    <w:multiLevelType w:val="hybridMultilevel"/>
    <w:tmpl w:val="EF88BC88"/>
    <w:lvl w:ilvl="0" w:tplc="55C87298">
      <w:start w:val="1"/>
      <w:numFmt w:val="lowerLetter"/>
      <w:lvlText w:val="(%1)"/>
      <w:lvlJc w:val="left"/>
      <w:pPr>
        <w:ind w:left="1260" w:hanging="360"/>
      </w:pPr>
      <w:rPr>
        <w:rFonts w:hint="default"/>
      </w:r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56" w15:restartNumberingAfterBreak="0">
    <w:nsid w:val="6159709D"/>
    <w:multiLevelType w:val="hybridMultilevel"/>
    <w:tmpl w:val="C9E4E8FE"/>
    <w:lvl w:ilvl="0" w:tplc="047A24F4">
      <w:start w:val="1"/>
      <w:numFmt w:val="lowerLetter"/>
      <w:lvlText w:val="(%1)"/>
      <w:lvlJc w:val="left"/>
      <w:pPr>
        <w:ind w:left="1260" w:hanging="360"/>
      </w:pPr>
      <w:rPr>
        <w:rFonts w:asciiTheme="minorHAnsi" w:eastAsia="Arial" w:hAnsiTheme="minorHAnsi" w:hint="default"/>
        <w:sz w:val="20"/>
        <w:szCs w:val="20"/>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57" w15:restartNumberingAfterBreak="0">
    <w:nsid w:val="616E7A96"/>
    <w:multiLevelType w:val="hybridMultilevel"/>
    <w:tmpl w:val="4FD4056A"/>
    <w:lvl w:ilvl="0" w:tplc="9880156C">
      <w:start w:val="1"/>
      <w:numFmt w:val="upperLetter"/>
      <w:lvlText w:val="(%1)"/>
      <w:lvlJc w:val="left"/>
      <w:pPr>
        <w:ind w:left="720" w:hanging="360"/>
      </w:pPr>
      <w:rPr>
        <w:rFonts w:hint="default"/>
      </w:rPr>
    </w:lvl>
    <w:lvl w:ilvl="1" w:tplc="9880156C">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17225DB"/>
    <w:multiLevelType w:val="hybridMultilevel"/>
    <w:tmpl w:val="E02CA600"/>
    <w:lvl w:ilvl="0" w:tplc="9880156C">
      <w:start w:val="1"/>
      <w:numFmt w:val="upp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9" w15:restartNumberingAfterBreak="0">
    <w:nsid w:val="625060BC"/>
    <w:multiLevelType w:val="hybridMultilevel"/>
    <w:tmpl w:val="06F67810"/>
    <w:lvl w:ilvl="0" w:tplc="37202F14">
      <w:start w:val="1"/>
      <w:numFmt w:val="lowerRoman"/>
      <w:lvlText w:val="(%1)"/>
      <w:lvlJc w:val="left"/>
      <w:pPr>
        <w:ind w:left="2160" w:hanging="360"/>
      </w:pPr>
      <w:rPr>
        <w:rFonts w:asciiTheme="minorHAnsi" w:eastAsia="Arial" w:hAnsiTheme="minorHAnsi"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0" w15:restartNumberingAfterBreak="0">
    <w:nsid w:val="63822F55"/>
    <w:multiLevelType w:val="hybridMultilevel"/>
    <w:tmpl w:val="24066068"/>
    <w:lvl w:ilvl="0" w:tplc="F6D28A50">
      <w:start w:val="1"/>
      <w:numFmt w:val="lowerRoman"/>
      <w:lvlText w:val="(%1)"/>
      <w:lvlJc w:val="left"/>
      <w:pPr>
        <w:ind w:left="1260" w:hanging="360"/>
      </w:pPr>
      <w:rPr>
        <w:rFonts w:asciiTheme="minorHAnsi" w:eastAsia="Arial" w:hAnsiTheme="minorHAnsi" w:hint="default"/>
        <w:sz w:val="20"/>
        <w:szCs w:val="20"/>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61" w15:restartNumberingAfterBreak="0">
    <w:nsid w:val="63EB040A"/>
    <w:multiLevelType w:val="hybridMultilevel"/>
    <w:tmpl w:val="8656F7CC"/>
    <w:lvl w:ilvl="0" w:tplc="FFB0944E">
      <w:start w:val="1"/>
      <w:numFmt w:val="lowerLetter"/>
      <w:lvlText w:val="(%1)"/>
      <w:lvlJc w:val="left"/>
      <w:pPr>
        <w:ind w:left="1260" w:hanging="360"/>
      </w:pPr>
      <w:rPr>
        <w:rFonts w:asciiTheme="minorHAnsi" w:eastAsia="Arial" w:hAnsiTheme="minorHAnsi" w:hint="default"/>
        <w:sz w:val="20"/>
        <w:szCs w:val="20"/>
      </w:r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62" w15:restartNumberingAfterBreak="0">
    <w:nsid w:val="644901A1"/>
    <w:multiLevelType w:val="hybridMultilevel"/>
    <w:tmpl w:val="7BD05BBA"/>
    <w:lvl w:ilvl="0" w:tplc="55C87298">
      <w:start w:val="1"/>
      <w:numFmt w:val="lowerLetter"/>
      <w:lvlText w:val="(%1)"/>
      <w:lvlJc w:val="left"/>
      <w:pPr>
        <w:ind w:left="1260" w:hanging="360"/>
      </w:pPr>
      <w:rPr>
        <w:rFonts w:hint="default"/>
      </w:rPr>
    </w:lvl>
    <w:lvl w:ilvl="1" w:tplc="0C090019">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63" w15:restartNumberingAfterBreak="0">
    <w:nsid w:val="65025688"/>
    <w:multiLevelType w:val="hybridMultilevel"/>
    <w:tmpl w:val="C52E2C18"/>
    <w:lvl w:ilvl="0" w:tplc="F6D28A50">
      <w:start w:val="1"/>
      <w:numFmt w:val="lowerRoman"/>
      <w:lvlText w:val="(%1)"/>
      <w:lvlJc w:val="left"/>
      <w:pPr>
        <w:ind w:left="1710" w:hanging="360"/>
      </w:pPr>
      <w:rPr>
        <w:rFonts w:asciiTheme="minorHAnsi" w:eastAsia="Arial" w:hAnsiTheme="minorHAnsi" w:hint="default"/>
        <w:sz w:val="20"/>
        <w:szCs w:val="20"/>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64" w15:restartNumberingAfterBreak="0">
    <w:nsid w:val="665E6207"/>
    <w:multiLevelType w:val="hybridMultilevel"/>
    <w:tmpl w:val="58A4E776"/>
    <w:lvl w:ilvl="0" w:tplc="2612FABA">
      <w:start w:val="1"/>
      <w:numFmt w:val="lowerRoman"/>
      <w:lvlText w:val="(%1)"/>
      <w:lvlJc w:val="left"/>
      <w:pPr>
        <w:ind w:left="1080" w:hanging="360"/>
      </w:pPr>
      <w:rPr>
        <w:rFonts w:asciiTheme="minorHAnsi" w:eastAsia="Arial" w:hAnsiTheme="minorHAnsi" w:hint="default"/>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15:restartNumberingAfterBreak="0">
    <w:nsid w:val="66701357"/>
    <w:multiLevelType w:val="hybridMultilevel"/>
    <w:tmpl w:val="49E6772E"/>
    <w:lvl w:ilvl="0" w:tplc="7D664112">
      <w:start w:val="1"/>
      <w:numFmt w:val="lowerLetter"/>
      <w:lvlText w:val="(%1)"/>
      <w:lvlJc w:val="left"/>
      <w:pPr>
        <w:ind w:left="2160" w:hanging="720"/>
      </w:pPr>
      <w:rPr>
        <w:rFonts w:hint="default"/>
      </w:rPr>
    </w:lvl>
    <w:lvl w:ilvl="1" w:tplc="0C090019">
      <w:start w:val="1"/>
      <w:numFmt w:val="lowerLetter"/>
      <w:lvlText w:val="%2."/>
      <w:lvlJc w:val="left"/>
      <w:pPr>
        <w:ind w:left="2520" w:hanging="360"/>
      </w:pPr>
    </w:lvl>
    <w:lvl w:ilvl="2" w:tplc="C23AB51A">
      <w:start w:val="1"/>
      <w:numFmt w:val="lowerRoman"/>
      <w:lvlText w:val="(%3)"/>
      <w:lvlJc w:val="right"/>
      <w:pPr>
        <w:ind w:left="1530" w:hanging="180"/>
      </w:pPr>
      <w:rPr>
        <w:rFonts w:asciiTheme="minorHAnsi" w:eastAsiaTheme="minorHAnsi" w:hAnsiTheme="minorHAnsi" w:cstheme="minorBidi"/>
      </w:r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6" w15:restartNumberingAfterBreak="0">
    <w:nsid w:val="66A76713"/>
    <w:multiLevelType w:val="hybridMultilevel"/>
    <w:tmpl w:val="1AB8704A"/>
    <w:lvl w:ilvl="0" w:tplc="55C87298">
      <w:start w:val="1"/>
      <w:numFmt w:val="lowerLetter"/>
      <w:lvlText w:val="(%1)"/>
      <w:lvlJc w:val="left"/>
      <w:pPr>
        <w:ind w:left="476" w:hanging="360"/>
      </w:pPr>
      <w:rPr>
        <w:rFonts w:hint="default"/>
      </w:r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67" w15:restartNumberingAfterBreak="0">
    <w:nsid w:val="67190356"/>
    <w:multiLevelType w:val="hybridMultilevel"/>
    <w:tmpl w:val="FACE5246"/>
    <w:lvl w:ilvl="0" w:tplc="0AAE057E">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68" w15:restartNumberingAfterBreak="0">
    <w:nsid w:val="6A267CE0"/>
    <w:multiLevelType w:val="multilevel"/>
    <w:tmpl w:val="4FEEF0A0"/>
    <w:lvl w:ilvl="0">
      <w:start w:val="1"/>
      <w:numFmt w:val="lowerLetter"/>
      <w:lvlText w:val="(%1)"/>
      <w:lvlJc w:val="left"/>
      <w:pPr>
        <w:ind w:left="1134" w:hanging="567"/>
      </w:pPr>
      <w:rPr>
        <w:rFonts w:asciiTheme="minorHAnsi" w:eastAsia="Arial" w:hAnsiTheme="minorHAnsi" w:hint="default"/>
        <w:sz w:val="20"/>
        <w:szCs w:val="20"/>
      </w:rPr>
    </w:lvl>
    <w:lvl w:ilvl="1">
      <w:start w:val="1"/>
      <w:numFmt w:val="lowerRoman"/>
      <w:lvlText w:val="(%2)"/>
      <w:lvlJc w:val="left"/>
      <w:pPr>
        <w:ind w:left="2790" w:hanging="720"/>
      </w:pPr>
      <w:rPr>
        <w:rFonts w:asciiTheme="minorHAnsi" w:eastAsia="Arial" w:hAnsiTheme="minorHAnsi" w:hint="default"/>
        <w:sz w:val="20"/>
        <w:szCs w:val="20"/>
      </w:rPr>
    </w:lvl>
    <w:lvl w:ilvl="2">
      <w:start w:val="1"/>
      <w:numFmt w:val="bullet"/>
      <w:lvlText w:val="•"/>
      <w:lvlJc w:val="left"/>
      <w:pPr>
        <w:ind w:left="1677" w:hanging="720"/>
      </w:pPr>
      <w:rPr>
        <w:rFonts w:hint="default"/>
      </w:rPr>
    </w:lvl>
    <w:lvl w:ilvl="3">
      <w:start w:val="1"/>
      <w:numFmt w:val="bullet"/>
      <w:lvlText w:val="•"/>
      <w:lvlJc w:val="left"/>
      <w:pPr>
        <w:ind w:left="2541" w:hanging="720"/>
      </w:pPr>
      <w:rPr>
        <w:rFonts w:hint="default"/>
      </w:rPr>
    </w:lvl>
    <w:lvl w:ilvl="4">
      <w:start w:val="1"/>
      <w:numFmt w:val="bullet"/>
      <w:lvlText w:val="•"/>
      <w:lvlJc w:val="left"/>
      <w:pPr>
        <w:ind w:left="3404" w:hanging="720"/>
      </w:pPr>
      <w:rPr>
        <w:rFonts w:hint="default"/>
      </w:rPr>
    </w:lvl>
    <w:lvl w:ilvl="5">
      <w:start w:val="1"/>
      <w:numFmt w:val="bullet"/>
      <w:lvlText w:val="•"/>
      <w:lvlJc w:val="left"/>
      <w:pPr>
        <w:ind w:left="4268" w:hanging="720"/>
      </w:pPr>
      <w:rPr>
        <w:rFonts w:hint="default"/>
      </w:rPr>
    </w:lvl>
    <w:lvl w:ilvl="6">
      <w:start w:val="1"/>
      <w:numFmt w:val="bullet"/>
      <w:lvlText w:val="•"/>
      <w:lvlJc w:val="left"/>
      <w:pPr>
        <w:ind w:left="5131" w:hanging="720"/>
      </w:pPr>
      <w:rPr>
        <w:rFonts w:hint="default"/>
      </w:rPr>
    </w:lvl>
    <w:lvl w:ilvl="7">
      <w:start w:val="1"/>
      <w:numFmt w:val="bullet"/>
      <w:lvlText w:val="•"/>
      <w:lvlJc w:val="left"/>
      <w:pPr>
        <w:ind w:left="5995" w:hanging="720"/>
      </w:pPr>
      <w:rPr>
        <w:rFonts w:hint="default"/>
      </w:rPr>
    </w:lvl>
    <w:lvl w:ilvl="8">
      <w:start w:val="1"/>
      <w:numFmt w:val="bullet"/>
      <w:lvlText w:val="•"/>
      <w:lvlJc w:val="left"/>
      <w:pPr>
        <w:ind w:left="6859" w:hanging="720"/>
      </w:pPr>
      <w:rPr>
        <w:rFonts w:hint="default"/>
      </w:rPr>
    </w:lvl>
  </w:abstractNum>
  <w:abstractNum w:abstractNumId="169" w15:restartNumberingAfterBreak="0">
    <w:nsid w:val="6AD246CF"/>
    <w:multiLevelType w:val="hybridMultilevel"/>
    <w:tmpl w:val="F6F6E96A"/>
    <w:lvl w:ilvl="0" w:tplc="2E887342">
      <w:start w:val="1"/>
      <w:numFmt w:val="lowerRoman"/>
      <w:lvlText w:val="(%1)"/>
      <w:lvlJc w:val="left"/>
      <w:pPr>
        <w:ind w:left="3060" w:hanging="360"/>
      </w:pPr>
      <w:rPr>
        <w:rFonts w:asciiTheme="minorHAnsi" w:eastAsia="Arial" w:hAnsiTheme="minorHAnsi" w:hint="default"/>
        <w:b w:val="0"/>
        <w:sz w:val="22"/>
        <w:szCs w:val="22"/>
      </w:rPr>
    </w:lvl>
    <w:lvl w:ilvl="1" w:tplc="0C090019" w:tentative="1">
      <w:start w:val="1"/>
      <w:numFmt w:val="lowerLetter"/>
      <w:lvlText w:val="%2."/>
      <w:lvlJc w:val="left"/>
      <w:pPr>
        <w:ind w:left="3780" w:hanging="360"/>
      </w:pPr>
    </w:lvl>
    <w:lvl w:ilvl="2" w:tplc="0C09001B" w:tentative="1">
      <w:start w:val="1"/>
      <w:numFmt w:val="lowerRoman"/>
      <w:lvlText w:val="%3."/>
      <w:lvlJc w:val="right"/>
      <w:pPr>
        <w:ind w:left="4500" w:hanging="180"/>
      </w:pPr>
    </w:lvl>
    <w:lvl w:ilvl="3" w:tplc="0C09000F" w:tentative="1">
      <w:start w:val="1"/>
      <w:numFmt w:val="decimal"/>
      <w:lvlText w:val="%4."/>
      <w:lvlJc w:val="left"/>
      <w:pPr>
        <w:ind w:left="5220" w:hanging="360"/>
      </w:pPr>
    </w:lvl>
    <w:lvl w:ilvl="4" w:tplc="0C090019" w:tentative="1">
      <w:start w:val="1"/>
      <w:numFmt w:val="lowerLetter"/>
      <w:lvlText w:val="%5."/>
      <w:lvlJc w:val="left"/>
      <w:pPr>
        <w:ind w:left="5940" w:hanging="360"/>
      </w:pPr>
    </w:lvl>
    <w:lvl w:ilvl="5" w:tplc="0C09001B" w:tentative="1">
      <w:start w:val="1"/>
      <w:numFmt w:val="lowerRoman"/>
      <w:lvlText w:val="%6."/>
      <w:lvlJc w:val="right"/>
      <w:pPr>
        <w:ind w:left="6660" w:hanging="180"/>
      </w:pPr>
    </w:lvl>
    <w:lvl w:ilvl="6" w:tplc="0C09000F" w:tentative="1">
      <w:start w:val="1"/>
      <w:numFmt w:val="decimal"/>
      <w:lvlText w:val="%7."/>
      <w:lvlJc w:val="left"/>
      <w:pPr>
        <w:ind w:left="7380" w:hanging="360"/>
      </w:pPr>
    </w:lvl>
    <w:lvl w:ilvl="7" w:tplc="0C090019" w:tentative="1">
      <w:start w:val="1"/>
      <w:numFmt w:val="lowerLetter"/>
      <w:lvlText w:val="%8."/>
      <w:lvlJc w:val="left"/>
      <w:pPr>
        <w:ind w:left="8100" w:hanging="360"/>
      </w:pPr>
    </w:lvl>
    <w:lvl w:ilvl="8" w:tplc="0C09001B" w:tentative="1">
      <w:start w:val="1"/>
      <w:numFmt w:val="lowerRoman"/>
      <w:lvlText w:val="%9."/>
      <w:lvlJc w:val="right"/>
      <w:pPr>
        <w:ind w:left="8820" w:hanging="180"/>
      </w:pPr>
    </w:lvl>
  </w:abstractNum>
  <w:abstractNum w:abstractNumId="170" w15:restartNumberingAfterBreak="0">
    <w:nsid w:val="6BC112D9"/>
    <w:multiLevelType w:val="hybridMultilevel"/>
    <w:tmpl w:val="C5FA9416"/>
    <w:lvl w:ilvl="0" w:tplc="10EC97B8">
      <w:start w:val="1"/>
      <w:numFmt w:val="lowerLetter"/>
      <w:lvlText w:val="(%1)"/>
      <w:lvlJc w:val="left"/>
      <w:pPr>
        <w:ind w:left="2255" w:hanging="720"/>
      </w:pPr>
      <w:rPr>
        <w:rFonts w:ascii="Arial" w:eastAsia="Arial" w:hAnsi="Arial" w:hint="default"/>
        <w:sz w:val="22"/>
        <w:szCs w:val="22"/>
      </w:rPr>
    </w:lvl>
    <w:lvl w:ilvl="1" w:tplc="8CE22188">
      <w:start w:val="1"/>
      <w:numFmt w:val="lowerRoman"/>
      <w:lvlText w:val="(%2)"/>
      <w:lvlJc w:val="left"/>
      <w:pPr>
        <w:ind w:left="2396" w:hanging="720"/>
      </w:pPr>
      <w:rPr>
        <w:rFonts w:asciiTheme="minorHAnsi" w:eastAsia="Arial" w:hAnsiTheme="minorHAnsi" w:hint="default"/>
        <w:b w:val="0"/>
        <w:sz w:val="20"/>
        <w:szCs w:val="20"/>
      </w:rPr>
    </w:lvl>
    <w:lvl w:ilvl="2" w:tplc="A7028B1C">
      <w:start w:val="1"/>
      <w:numFmt w:val="bullet"/>
      <w:lvlText w:val="•"/>
      <w:lvlJc w:val="left"/>
      <w:pPr>
        <w:ind w:left="3164" w:hanging="720"/>
      </w:pPr>
      <w:rPr>
        <w:rFonts w:hint="default"/>
      </w:rPr>
    </w:lvl>
    <w:lvl w:ilvl="3" w:tplc="35F2FAFC">
      <w:start w:val="1"/>
      <w:numFmt w:val="bullet"/>
      <w:lvlText w:val="•"/>
      <w:lvlJc w:val="left"/>
      <w:pPr>
        <w:ind w:left="3932" w:hanging="720"/>
      </w:pPr>
      <w:rPr>
        <w:rFonts w:hint="default"/>
      </w:rPr>
    </w:lvl>
    <w:lvl w:ilvl="4" w:tplc="5D7A94BA">
      <w:start w:val="1"/>
      <w:numFmt w:val="bullet"/>
      <w:lvlText w:val="•"/>
      <w:lvlJc w:val="left"/>
      <w:pPr>
        <w:ind w:left="4700" w:hanging="720"/>
      </w:pPr>
      <w:rPr>
        <w:rFonts w:hint="default"/>
      </w:rPr>
    </w:lvl>
    <w:lvl w:ilvl="5" w:tplc="0F08FDAA">
      <w:start w:val="1"/>
      <w:numFmt w:val="bullet"/>
      <w:lvlText w:val="•"/>
      <w:lvlJc w:val="left"/>
      <w:pPr>
        <w:ind w:left="5467" w:hanging="720"/>
      </w:pPr>
      <w:rPr>
        <w:rFonts w:hint="default"/>
      </w:rPr>
    </w:lvl>
    <w:lvl w:ilvl="6" w:tplc="19F2BEAA">
      <w:start w:val="1"/>
      <w:numFmt w:val="bullet"/>
      <w:lvlText w:val="•"/>
      <w:lvlJc w:val="left"/>
      <w:pPr>
        <w:ind w:left="6235" w:hanging="720"/>
      </w:pPr>
      <w:rPr>
        <w:rFonts w:hint="default"/>
      </w:rPr>
    </w:lvl>
    <w:lvl w:ilvl="7" w:tplc="061846A8">
      <w:start w:val="1"/>
      <w:numFmt w:val="bullet"/>
      <w:lvlText w:val="•"/>
      <w:lvlJc w:val="left"/>
      <w:pPr>
        <w:ind w:left="7003" w:hanging="720"/>
      </w:pPr>
      <w:rPr>
        <w:rFonts w:hint="default"/>
      </w:rPr>
    </w:lvl>
    <w:lvl w:ilvl="8" w:tplc="FF88CF20">
      <w:start w:val="1"/>
      <w:numFmt w:val="bullet"/>
      <w:lvlText w:val="•"/>
      <w:lvlJc w:val="left"/>
      <w:pPr>
        <w:ind w:left="7770" w:hanging="720"/>
      </w:pPr>
      <w:rPr>
        <w:rFonts w:hint="default"/>
      </w:rPr>
    </w:lvl>
  </w:abstractNum>
  <w:abstractNum w:abstractNumId="171" w15:restartNumberingAfterBreak="0">
    <w:nsid w:val="6C0C5D0D"/>
    <w:multiLevelType w:val="hybridMultilevel"/>
    <w:tmpl w:val="03C26762"/>
    <w:lvl w:ilvl="0" w:tplc="38128FA2">
      <w:start w:val="1"/>
      <w:numFmt w:val="upperLetter"/>
      <w:lvlText w:val="(%1)"/>
      <w:lvlJc w:val="left"/>
      <w:pPr>
        <w:ind w:left="3356" w:hanging="720"/>
      </w:pPr>
      <w:rPr>
        <w:rFonts w:hint="default"/>
      </w:rPr>
    </w:lvl>
    <w:lvl w:ilvl="1" w:tplc="55C87298">
      <w:start w:val="1"/>
      <w:numFmt w:val="lowerLetter"/>
      <w:lvlText w:val="(%2)"/>
      <w:lvlJc w:val="left"/>
      <w:pPr>
        <w:ind w:left="4076" w:hanging="720"/>
      </w:pPr>
      <w:rPr>
        <w:rFonts w:hint="default"/>
        <w:b w:val="0"/>
      </w:rPr>
    </w:lvl>
    <w:lvl w:ilvl="2" w:tplc="08725C4C">
      <w:start w:val="1"/>
      <w:numFmt w:val="lowerLetter"/>
      <w:lvlText w:val="(%3)"/>
      <w:lvlJc w:val="left"/>
      <w:pPr>
        <w:ind w:left="4616" w:hanging="360"/>
      </w:pPr>
      <w:rPr>
        <w:rFonts w:hint="default"/>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72" w15:restartNumberingAfterBreak="0">
    <w:nsid w:val="6C647A02"/>
    <w:multiLevelType w:val="hybridMultilevel"/>
    <w:tmpl w:val="8CDC488E"/>
    <w:lvl w:ilvl="0" w:tplc="07A46B3C">
      <w:start w:val="1"/>
      <w:numFmt w:val="lowerLetter"/>
      <w:lvlText w:val="(%1)"/>
      <w:lvlJc w:val="left"/>
      <w:pPr>
        <w:ind w:left="1715" w:hanging="720"/>
      </w:pPr>
      <w:rPr>
        <w:rFonts w:asciiTheme="minorHAnsi" w:eastAsia="Arial" w:hAnsiTheme="minorHAnsi" w:hint="default"/>
        <w:sz w:val="20"/>
        <w:szCs w:val="20"/>
      </w:rPr>
    </w:lvl>
    <w:lvl w:ilvl="1" w:tplc="C71029B2">
      <w:start w:val="1"/>
      <w:numFmt w:val="lowerRoman"/>
      <w:lvlText w:val="(%2)"/>
      <w:lvlJc w:val="left"/>
      <w:pPr>
        <w:ind w:left="1856" w:hanging="720"/>
      </w:pPr>
      <w:rPr>
        <w:rFonts w:asciiTheme="minorHAnsi" w:eastAsia="Arial" w:hAnsiTheme="minorHAnsi" w:hint="default"/>
        <w:sz w:val="20"/>
        <w:szCs w:val="20"/>
      </w:rPr>
    </w:lvl>
    <w:lvl w:ilvl="2" w:tplc="B13A9D24">
      <w:start w:val="1"/>
      <w:numFmt w:val="bullet"/>
      <w:lvlText w:val="•"/>
      <w:lvlJc w:val="left"/>
      <w:pPr>
        <w:ind w:left="2624" w:hanging="720"/>
      </w:pPr>
      <w:rPr>
        <w:rFonts w:hint="default"/>
      </w:rPr>
    </w:lvl>
    <w:lvl w:ilvl="3" w:tplc="EFD0A300">
      <w:start w:val="1"/>
      <w:numFmt w:val="bullet"/>
      <w:lvlText w:val="•"/>
      <w:lvlJc w:val="left"/>
      <w:pPr>
        <w:ind w:left="3392" w:hanging="720"/>
      </w:pPr>
      <w:rPr>
        <w:rFonts w:hint="default"/>
      </w:rPr>
    </w:lvl>
    <w:lvl w:ilvl="4" w:tplc="D81EB13E">
      <w:start w:val="1"/>
      <w:numFmt w:val="bullet"/>
      <w:lvlText w:val="•"/>
      <w:lvlJc w:val="left"/>
      <w:pPr>
        <w:ind w:left="4160" w:hanging="720"/>
      </w:pPr>
      <w:rPr>
        <w:rFonts w:hint="default"/>
      </w:rPr>
    </w:lvl>
    <w:lvl w:ilvl="5" w:tplc="2A009D76">
      <w:start w:val="1"/>
      <w:numFmt w:val="bullet"/>
      <w:lvlText w:val="•"/>
      <w:lvlJc w:val="left"/>
      <w:pPr>
        <w:ind w:left="4927" w:hanging="720"/>
      </w:pPr>
      <w:rPr>
        <w:rFonts w:hint="default"/>
      </w:rPr>
    </w:lvl>
    <w:lvl w:ilvl="6" w:tplc="69009572">
      <w:start w:val="1"/>
      <w:numFmt w:val="bullet"/>
      <w:lvlText w:val="•"/>
      <w:lvlJc w:val="left"/>
      <w:pPr>
        <w:ind w:left="5695" w:hanging="720"/>
      </w:pPr>
      <w:rPr>
        <w:rFonts w:hint="default"/>
      </w:rPr>
    </w:lvl>
    <w:lvl w:ilvl="7" w:tplc="BF106A26">
      <w:start w:val="1"/>
      <w:numFmt w:val="bullet"/>
      <w:lvlText w:val="•"/>
      <w:lvlJc w:val="left"/>
      <w:pPr>
        <w:ind w:left="6463" w:hanging="720"/>
      </w:pPr>
      <w:rPr>
        <w:rFonts w:hint="default"/>
      </w:rPr>
    </w:lvl>
    <w:lvl w:ilvl="8" w:tplc="A9E2DBEC">
      <w:start w:val="1"/>
      <w:numFmt w:val="bullet"/>
      <w:lvlText w:val="•"/>
      <w:lvlJc w:val="left"/>
      <w:pPr>
        <w:ind w:left="7230" w:hanging="720"/>
      </w:pPr>
      <w:rPr>
        <w:rFonts w:hint="default"/>
      </w:rPr>
    </w:lvl>
  </w:abstractNum>
  <w:abstractNum w:abstractNumId="173" w15:restartNumberingAfterBreak="0">
    <w:nsid w:val="6C6E0302"/>
    <w:multiLevelType w:val="hybridMultilevel"/>
    <w:tmpl w:val="4EEC053A"/>
    <w:lvl w:ilvl="0" w:tplc="DC34406E">
      <w:start w:val="1"/>
      <w:numFmt w:val="lowerRoman"/>
      <w:lvlText w:val="(%1)"/>
      <w:lvlJc w:val="left"/>
      <w:pPr>
        <w:ind w:left="1260" w:hanging="360"/>
      </w:pPr>
      <w:rPr>
        <w:rFonts w:asciiTheme="minorHAnsi" w:eastAsia="Arial" w:hAnsiTheme="minorHAnsi" w:hint="default"/>
        <w:sz w:val="20"/>
        <w:szCs w:val="20"/>
      </w:rPr>
    </w:lvl>
    <w:lvl w:ilvl="1" w:tplc="0C090019" w:tentative="1">
      <w:start w:val="1"/>
      <w:numFmt w:val="lowerLetter"/>
      <w:lvlText w:val="%2."/>
      <w:lvlJc w:val="left"/>
      <w:pPr>
        <w:ind w:left="1980" w:hanging="360"/>
      </w:pPr>
    </w:lvl>
    <w:lvl w:ilvl="2" w:tplc="0C09001B">
      <w:start w:val="1"/>
      <w:numFmt w:val="lowerRoman"/>
      <w:lvlText w:val="%3."/>
      <w:lvlJc w:val="right"/>
      <w:pPr>
        <w:ind w:left="2700" w:hanging="180"/>
      </w:pPr>
    </w:lvl>
    <w:lvl w:ilvl="3" w:tplc="0C09000F">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74" w15:restartNumberingAfterBreak="0">
    <w:nsid w:val="6D720B0E"/>
    <w:multiLevelType w:val="multilevel"/>
    <w:tmpl w:val="6F14D3C8"/>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Roman"/>
      <w:lvlText w:val="(%3)"/>
      <w:lvlJc w:val="left"/>
      <w:pPr>
        <w:tabs>
          <w:tab w:val="num" w:pos="1224"/>
        </w:tabs>
        <w:ind w:left="1224" w:hanging="504"/>
      </w:pPr>
      <w:rPr>
        <w:rFonts w:hint="default"/>
        <w:b w:val="0"/>
        <w:i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5" w15:restartNumberingAfterBreak="0">
    <w:nsid w:val="6D7F612F"/>
    <w:multiLevelType w:val="hybridMultilevel"/>
    <w:tmpl w:val="BAB8D87A"/>
    <w:lvl w:ilvl="0" w:tplc="7F96324C">
      <w:start w:val="1"/>
      <w:numFmt w:val="lowerRoman"/>
      <w:lvlText w:val="(%1)"/>
      <w:lvlJc w:val="left"/>
      <w:pPr>
        <w:ind w:left="720" w:hanging="360"/>
      </w:pPr>
      <w:rPr>
        <w:rFonts w:asciiTheme="minorHAnsi" w:eastAsia="Arial" w:hAnsiTheme="minorHAnsi" w:hint="default"/>
        <w:i w:val="0"/>
        <w:color w:val="auto"/>
        <w:sz w:val="20"/>
        <w:szCs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D8B3A76"/>
    <w:multiLevelType w:val="hybridMultilevel"/>
    <w:tmpl w:val="4120F1B8"/>
    <w:lvl w:ilvl="0" w:tplc="8D3EEABE">
      <w:start w:val="1"/>
      <w:numFmt w:val="lowerLetter"/>
      <w:lvlText w:val="(%1)"/>
      <w:lvlJc w:val="left"/>
      <w:pPr>
        <w:ind w:left="1800" w:hanging="720"/>
      </w:pPr>
      <w:rPr>
        <w:rFonts w:hint="default"/>
      </w:rPr>
    </w:lvl>
    <w:lvl w:ilvl="1" w:tplc="EFB21B8E">
      <w:start w:val="1"/>
      <w:numFmt w:val="lowerLetter"/>
      <w:lvlText w:val="(%2)"/>
      <w:lvlJc w:val="left"/>
      <w:pPr>
        <w:ind w:left="2520" w:hanging="720"/>
      </w:pPr>
      <w:rPr>
        <w:rFonts w:hint="default"/>
      </w:rPr>
    </w:lvl>
    <w:lvl w:ilvl="2" w:tplc="90A4847A">
      <w:start w:val="1"/>
      <w:numFmt w:val="upperLetter"/>
      <w:lvlText w:val="(%3)"/>
      <w:lvlJc w:val="left"/>
      <w:pPr>
        <w:ind w:left="3420" w:hanging="720"/>
      </w:pPr>
      <w:rPr>
        <w:rFonts w:asciiTheme="minorHAnsi" w:eastAsia="Arial" w:hAnsiTheme="minorHAnsi" w:cstheme="minorBidi" w:hint="default"/>
        <w:sz w:val="20"/>
        <w:szCs w:val="20"/>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7" w15:restartNumberingAfterBreak="0">
    <w:nsid w:val="6EBC7AEA"/>
    <w:multiLevelType w:val="hybridMultilevel"/>
    <w:tmpl w:val="1B68ADF6"/>
    <w:lvl w:ilvl="0" w:tplc="38128FA2">
      <w:start w:val="1"/>
      <w:numFmt w:val="upperLetter"/>
      <w:lvlText w:val="(%1)"/>
      <w:lvlJc w:val="left"/>
      <w:pPr>
        <w:ind w:left="3356" w:hanging="720"/>
      </w:pPr>
      <w:rPr>
        <w:rFonts w:hint="default"/>
      </w:rPr>
    </w:lvl>
    <w:lvl w:ilvl="1" w:tplc="E6C6F454">
      <w:start w:val="1"/>
      <w:numFmt w:val="lowerLetter"/>
      <w:lvlText w:val="(%2)"/>
      <w:lvlJc w:val="left"/>
      <w:pPr>
        <w:ind w:left="4076" w:hanging="720"/>
      </w:pPr>
      <w:rPr>
        <w:rFonts w:hint="default"/>
        <w:b w:val="0"/>
      </w:rPr>
    </w:lvl>
    <w:lvl w:ilvl="2" w:tplc="55C87298">
      <w:start w:val="1"/>
      <w:numFmt w:val="lowerLetter"/>
      <w:lvlText w:val="(%3)"/>
      <w:lvlJc w:val="left"/>
      <w:pPr>
        <w:ind w:left="4616" w:hanging="360"/>
      </w:pPr>
      <w:rPr>
        <w:rFonts w:hint="default"/>
      </w:rPr>
    </w:lvl>
    <w:lvl w:ilvl="3" w:tplc="397C9CE4">
      <w:start w:val="1"/>
      <w:numFmt w:val="lowerRoman"/>
      <w:lvlText w:val="(%4)"/>
      <w:lvlJc w:val="left"/>
      <w:pPr>
        <w:ind w:left="5156" w:hanging="360"/>
      </w:pPr>
      <w:rPr>
        <w:rFonts w:asciiTheme="minorHAnsi" w:eastAsia="Arial" w:hAnsiTheme="minorHAnsi" w:hint="default"/>
        <w:sz w:val="20"/>
        <w:szCs w:val="20"/>
      </w:r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78" w15:restartNumberingAfterBreak="0">
    <w:nsid w:val="6EC8326B"/>
    <w:multiLevelType w:val="multilevel"/>
    <w:tmpl w:val="1452D90C"/>
    <w:styleLink w:val="Linkwest"/>
    <w:lvl w:ilvl="0">
      <w:start w:val="1"/>
      <w:numFmt w:val="decimal"/>
      <w:lvlText w:val="%1."/>
      <w:lvlJc w:val="left"/>
      <w:pPr>
        <w:tabs>
          <w:tab w:val="num" w:pos="567"/>
        </w:tabs>
        <w:ind w:left="1134" w:hanging="567"/>
      </w:pPr>
      <w:rPr>
        <w:rFonts w:ascii="Calibri" w:hAnsi="Calibri" w:hint="default"/>
        <w:b w:val="0"/>
        <w:i w:val="0"/>
        <w:sz w:val="20"/>
        <w:szCs w:val="22"/>
      </w:rPr>
    </w:lvl>
    <w:lvl w:ilvl="1">
      <w:start w:val="1"/>
      <w:numFmt w:val="lowerLetter"/>
      <w:lvlText w:val="%2)"/>
      <w:lvlJc w:val="left"/>
      <w:pPr>
        <w:tabs>
          <w:tab w:val="num" w:pos="1134"/>
        </w:tabs>
        <w:ind w:left="1701" w:hanging="567"/>
      </w:pPr>
      <w:rPr>
        <w:rFonts w:hint="default"/>
        <w:b w:val="0"/>
        <w:bCs w:val="0"/>
        <w:i w:val="0"/>
        <w:iCs w:val="0"/>
        <w:strike w:val="0"/>
        <w:dstrike w:val="0"/>
        <w:kern w:val="1"/>
        <w:position w:val="0"/>
        <w:sz w:val="20"/>
        <w:szCs w:val="20"/>
        <w:vertAlign w:val="baseline"/>
      </w:rPr>
    </w:lvl>
    <w:lvl w:ilvl="2">
      <w:start w:val="1"/>
      <w:numFmt w:val="lowerRoman"/>
      <w:lvlText w:val="%3)"/>
      <w:lvlJc w:val="left"/>
      <w:pPr>
        <w:tabs>
          <w:tab w:val="num" w:pos="1701"/>
        </w:tabs>
        <w:ind w:left="2268" w:hanging="567"/>
      </w:pPr>
      <w:rPr>
        <w:rFonts w:hint="default"/>
        <w:b w:val="0"/>
        <w:i w:val="0"/>
        <w:sz w:val="22"/>
        <w:szCs w:val="22"/>
      </w:rPr>
    </w:lvl>
    <w:lvl w:ilvl="3">
      <w:start w:val="1"/>
      <w:numFmt w:val="decimal"/>
      <w:lvlText w:val="(%4)"/>
      <w:lvlJc w:val="left"/>
      <w:pPr>
        <w:tabs>
          <w:tab w:val="num" w:pos="2268"/>
        </w:tabs>
        <w:ind w:left="2835" w:hanging="567"/>
      </w:pPr>
      <w:rPr>
        <w:rFonts w:hint="default"/>
      </w:rPr>
    </w:lvl>
    <w:lvl w:ilvl="4">
      <w:start w:val="1"/>
      <w:numFmt w:val="lowerLetter"/>
      <w:lvlText w:val="(%5)"/>
      <w:lvlJc w:val="left"/>
      <w:pPr>
        <w:tabs>
          <w:tab w:val="num" w:pos="2835"/>
        </w:tabs>
        <w:ind w:left="3402" w:hanging="567"/>
      </w:pPr>
      <w:rPr>
        <w:rFonts w:hint="default"/>
        <w:i w:val="0"/>
      </w:rPr>
    </w:lvl>
    <w:lvl w:ilvl="5">
      <w:start w:val="1"/>
      <w:numFmt w:val="lowerRoman"/>
      <w:lvlText w:val="(%6)"/>
      <w:lvlJc w:val="left"/>
      <w:pPr>
        <w:tabs>
          <w:tab w:val="num" w:pos="3402"/>
        </w:tabs>
        <w:ind w:left="3969" w:hanging="567"/>
      </w:pPr>
      <w:rPr>
        <w:rFonts w:hint="default"/>
        <w:i w:val="0"/>
      </w:rPr>
    </w:lvl>
    <w:lvl w:ilvl="6">
      <w:start w:val="1"/>
      <w:numFmt w:val="decimal"/>
      <w:lvlText w:val="%7."/>
      <w:lvlJc w:val="left"/>
      <w:pPr>
        <w:tabs>
          <w:tab w:val="num" w:pos="3969"/>
        </w:tabs>
        <w:ind w:left="4536" w:hanging="567"/>
      </w:pPr>
      <w:rPr>
        <w:rFonts w:hint="default"/>
      </w:rPr>
    </w:lvl>
    <w:lvl w:ilvl="7">
      <w:start w:val="1"/>
      <w:numFmt w:val="lowerLetter"/>
      <w:lvlText w:val="%8."/>
      <w:lvlJc w:val="left"/>
      <w:pPr>
        <w:tabs>
          <w:tab w:val="num" w:pos="4536"/>
        </w:tabs>
        <w:ind w:left="5103" w:hanging="567"/>
      </w:pPr>
      <w:rPr>
        <w:rFonts w:hint="default"/>
      </w:rPr>
    </w:lvl>
    <w:lvl w:ilvl="8">
      <w:start w:val="1"/>
      <w:numFmt w:val="lowerRoman"/>
      <w:lvlText w:val="%9."/>
      <w:lvlJc w:val="left"/>
      <w:pPr>
        <w:tabs>
          <w:tab w:val="num" w:pos="5103"/>
        </w:tabs>
        <w:ind w:left="5670" w:hanging="567"/>
      </w:pPr>
      <w:rPr>
        <w:rFonts w:hint="default"/>
      </w:rPr>
    </w:lvl>
  </w:abstractNum>
  <w:abstractNum w:abstractNumId="179" w15:restartNumberingAfterBreak="0">
    <w:nsid w:val="705007F8"/>
    <w:multiLevelType w:val="hybridMultilevel"/>
    <w:tmpl w:val="A62219FA"/>
    <w:lvl w:ilvl="0" w:tplc="55C87298">
      <w:start w:val="1"/>
      <w:numFmt w:val="lowerLetter"/>
      <w:lvlText w:val="(%1)"/>
      <w:lvlJc w:val="left"/>
      <w:pPr>
        <w:ind w:left="2160" w:hanging="72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0" w15:restartNumberingAfterBreak="0">
    <w:nsid w:val="72882811"/>
    <w:multiLevelType w:val="hybridMultilevel"/>
    <w:tmpl w:val="94668B5C"/>
    <w:lvl w:ilvl="0" w:tplc="A85EAF32">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81" w15:restartNumberingAfterBreak="0">
    <w:nsid w:val="744B25FB"/>
    <w:multiLevelType w:val="hybridMultilevel"/>
    <w:tmpl w:val="4982598E"/>
    <w:lvl w:ilvl="0" w:tplc="9880156C">
      <w:start w:val="1"/>
      <w:numFmt w:val="upperLetter"/>
      <w:lvlText w:val="(%1)"/>
      <w:lvlJc w:val="left"/>
      <w:pPr>
        <w:ind w:left="2806" w:hanging="360"/>
      </w:pPr>
      <w:rPr>
        <w:rFonts w:hint="default"/>
      </w:rPr>
    </w:lvl>
    <w:lvl w:ilvl="1" w:tplc="0C090019">
      <w:start w:val="1"/>
      <w:numFmt w:val="lowerLetter"/>
      <w:lvlText w:val="%2."/>
      <w:lvlJc w:val="left"/>
      <w:pPr>
        <w:ind w:left="3526" w:hanging="360"/>
      </w:pPr>
    </w:lvl>
    <w:lvl w:ilvl="2" w:tplc="0C09001B" w:tentative="1">
      <w:start w:val="1"/>
      <w:numFmt w:val="lowerRoman"/>
      <w:lvlText w:val="%3."/>
      <w:lvlJc w:val="right"/>
      <w:pPr>
        <w:ind w:left="4246" w:hanging="180"/>
      </w:pPr>
    </w:lvl>
    <w:lvl w:ilvl="3" w:tplc="0C09000F" w:tentative="1">
      <w:start w:val="1"/>
      <w:numFmt w:val="decimal"/>
      <w:lvlText w:val="%4."/>
      <w:lvlJc w:val="left"/>
      <w:pPr>
        <w:ind w:left="4966" w:hanging="360"/>
      </w:pPr>
    </w:lvl>
    <w:lvl w:ilvl="4" w:tplc="0C090019" w:tentative="1">
      <w:start w:val="1"/>
      <w:numFmt w:val="lowerLetter"/>
      <w:lvlText w:val="%5."/>
      <w:lvlJc w:val="left"/>
      <w:pPr>
        <w:ind w:left="5686" w:hanging="360"/>
      </w:pPr>
    </w:lvl>
    <w:lvl w:ilvl="5" w:tplc="0C09001B" w:tentative="1">
      <w:start w:val="1"/>
      <w:numFmt w:val="lowerRoman"/>
      <w:lvlText w:val="%6."/>
      <w:lvlJc w:val="right"/>
      <w:pPr>
        <w:ind w:left="6406" w:hanging="180"/>
      </w:pPr>
    </w:lvl>
    <w:lvl w:ilvl="6" w:tplc="0C09000F" w:tentative="1">
      <w:start w:val="1"/>
      <w:numFmt w:val="decimal"/>
      <w:lvlText w:val="%7."/>
      <w:lvlJc w:val="left"/>
      <w:pPr>
        <w:ind w:left="7126" w:hanging="360"/>
      </w:pPr>
    </w:lvl>
    <w:lvl w:ilvl="7" w:tplc="0C090019" w:tentative="1">
      <w:start w:val="1"/>
      <w:numFmt w:val="lowerLetter"/>
      <w:lvlText w:val="%8."/>
      <w:lvlJc w:val="left"/>
      <w:pPr>
        <w:ind w:left="7846" w:hanging="360"/>
      </w:pPr>
    </w:lvl>
    <w:lvl w:ilvl="8" w:tplc="0C09001B" w:tentative="1">
      <w:start w:val="1"/>
      <w:numFmt w:val="lowerRoman"/>
      <w:lvlText w:val="%9."/>
      <w:lvlJc w:val="right"/>
      <w:pPr>
        <w:ind w:left="8566" w:hanging="180"/>
      </w:pPr>
    </w:lvl>
  </w:abstractNum>
  <w:abstractNum w:abstractNumId="182" w15:restartNumberingAfterBreak="0">
    <w:nsid w:val="74576DF9"/>
    <w:multiLevelType w:val="hybridMultilevel"/>
    <w:tmpl w:val="73F042E4"/>
    <w:lvl w:ilvl="0" w:tplc="39F0088C">
      <w:start w:val="1"/>
      <w:numFmt w:val="lowerLetter"/>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83" w15:restartNumberingAfterBreak="0">
    <w:nsid w:val="747A38B8"/>
    <w:multiLevelType w:val="hybridMultilevel"/>
    <w:tmpl w:val="6C0C60E6"/>
    <w:lvl w:ilvl="0" w:tplc="F6D28A50">
      <w:start w:val="1"/>
      <w:numFmt w:val="lowerRoman"/>
      <w:lvlText w:val="(%1)"/>
      <w:lvlJc w:val="left"/>
      <w:pPr>
        <w:ind w:left="1620" w:hanging="360"/>
      </w:pPr>
      <w:rPr>
        <w:rFonts w:asciiTheme="minorHAnsi" w:eastAsia="Arial" w:hAnsiTheme="minorHAnsi" w:hint="default"/>
        <w:sz w:val="20"/>
        <w:szCs w:val="20"/>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84" w15:restartNumberingAfterBreak="0">
    <w:nsid w:val="75482181"/>
    <w:multiLevelType w:val="hybridMultilevel"/>
    <w:tmpl w:val="DBAAC2FE"/>
    <w:lvl w:ilvl="0" w:tplc="35B6CDB2">
      <w:start w:val="1"/>
      <w:numFmt w:val="lowerRoman"/>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85" w15:restartNumberingAfterBreak="0">
    <w:nsid w:val="75854E16"/>
    <w:multiLevelType w:val="hybridMultilevel"/>
    <w:tmpl w:val="A8D46D9C"/>
    <w:lvl w:ilvl="0" w:tplc="68085B98">
      <w:start w:val="1"/>
      <w:numFmt w:val="lowerRoman"/>
      <w:lvlText w:val="(%1)"/>
      <w:lvlJc w:val="left"/>
      <w:pPr>
        <w:ind w:left="2160" w:hanging="360"/>
      </w:pPr>
      <w:rPr>
        <w:rFonts w:asciiTheme="minorHAnsi" w:eastAsia="Arial" w:hAnsiTheme="minorHAnsi" w:hint="default"/>
        <w:b w:val="0"/>
        <w:color w:val="auto"/>
        <w:sz w:val="20"/>
        <w:szCs w:val="20"/>
      </w:rPr>
    </w:lvl>
    <w:lvl w:ilvl="1" w:tplc="0C090019">
      <w:start w:val="1"/>
      <w:numFmt w:val="lowerLetter"/>
      <w:lvlText w:val="%2."/>
      <w:lvlJc w:val="left"/>
      <w:pPr>
        <w:ind w:left="4188"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6" w15:restartNumberingAfterBreak="0">
    <w:nsid w:val="75940E9C"/>
    <w:multiLevelType w:val="hybridMultilevel"/>
    <w:tmpl w:val="6D40CBEC"/>
    <w:lvl w:ilvl="0" w:tplc="37202F14">
      <w:start w:val="1"/>
      <w:numFmt w:val="lowerRoman"/>
      <w:lvlText w:val="(%1)"/>
      <w:lvlJc w:val="left"/>
      <w:pPr>
        <w:ind w:left="2160" w:hanging="360"/>
      </w:pPr>
      <w:rPr>
        <w:rFonts w:asciiTheme="minorHAnsi" w:eastAsia="Arial" w:hAnsiTheme="minorHAnsi"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7" w15:restartNumberingAfterBreak="0">
    <w:nsid w:val="76100920"/>
    <w:multiLevelType w:val="hybridMultilevel"/>
    <w:tmpl w:val="6212AF08"/>
    <w:lvl w:ilvl="0" w:tplc="43D47C4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43D47C4E">
      <w:start w:val="1"/>
      <w:numFmt w:val="lowerRoman"/>
      <w:lvlText w:val="(%3)"/>
      <w:lvlJc w:val="left"/>
      <w:pPr>
        <w:ind w:left="22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6421F25"/>
    <w:multiLevelType w:val="hybridMultilevel"/>
    <w:tmpl w:val="840C5200"/>
    <w:lvl w:ilvl="0" w:tplc="338E3232">
      <w:start w:val="1"/>
      <w:numFmt w:val="lowerLetter"/>
      <w:lvlText w:val="(%1)"/>
      <w:lvlJc w:val="left"/>
      <w:pPr>
        <w:ind w:left="1620" w:hanging="360"/>
      </w:pPr>
      <w:rPr>
        <w:rFonts w:asciiTheme="minorHAnsi" w:eastAsia="Arial" w:hAnsiTheme="minorHAnsi" w:hint="default"/>
        <w:sz w:val="20"/>
        <w:szCs w:val="20"/>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89" w15:restartNumberingAfterBreak="0">
    <w:nsid w:val="77640179"/>
    <w:multiLevelType w:val="multilevel"/>
    <w:tmpl w:val="0DB42CF2"/>
    <w:numStyleLink w:val="WhatThisMeans"/>
  </w:abstractNum>
  <w:abstractNum w:abstractNumId="190" w15:restartNumberingAfterBreak="0">
    <w:nsid w:val="77F70A46"/>
    <w:multiLevelType w:val="hybridMultilevel"/>
    <w:tmpl w:val="FDDA39B0"/>
    <w:lvl w:ilvl="0" w:tplc="5E4C10B4">
      <w:start w:val="1"/>
      <w:numFmt w:val="lowerLetter"/>
      <w:lvlText w:val="(%1)"/>
      <w:lvlJc w:val="left"/>
      <w:pPr>
        <w:ind w:left="2255" w:hanging="720"/>
      </w:pPr>
      <w:rPr>
        <w:rFonts w:ascii="Verdana" w:eastAsia="Arial" w:hAnsi="Verdana" w:hint="default"/>
        <w:sz w:val="24"/>
        <w:szCs w:val="24"/>
      </w:rPr>
    </w:lvl>
    <w:lvl w:ilvl="1" w:tplc="6AA6E7D8">
      <w:start w:val="1"/>
      <w:numFmt w:val="lowerRoman"/>
      <w:lvlText w:val="(%2)"/>
      <w:lvlJc w:val="left"/>
      <w:pPr>
        <w:ind w:left="2396" w:hanging="720"/>
      </w:pPr>
      <w:rPr>
        <w:rFonts w:asciiTheme="minorHAnsi" w:eastAsia="Arial" w:hAnsiTheme="minorHAnsi" w:hint="default"/>
        <w:sz w:val="20"/>
        <w:szCs w:val="20"/>
      </w:rPr>
    </w:lvl>
    <w:lvl w:ilvl="2" w:tplc="4AEA7A42">
      <w:start w:val="1"/>
      <w:numFmt w:val="bullet"/>
      <w:lvlText w:val="•"/>
      <w:lvlJc w:val="left"/>
      <w:pPr>
        <w:ind w:left="3164" w:hanging="720"/>
      </w:pPr>
      <w:rPr>
        <w:rFonts w:hint="default"/>
      </w:rPr>
    </w:lvl>
    <w:lvl w:ilvl="3" w:tplc="BB7AA9E6">
      <w:start w:val="1"/>
      <w:numFmt w:val="bullet"/>
      <w:lvlText w:val="•"/>
      <w:lvlJc w:val="left"/>
      <w:pPr>
        <w:ind w:left="3932" w:hanging="720"/>
      </w:pPr>
      <w:rPr>
        <w:rFonts w:hint="default"/>
      </w:rPr>
    </w:lvl>
    <w:lvl w:ilvl="4" w:tplc="5C7435F4">
      <w:start w:val="1"/>
      <w:numFmt w:val="bullet"/>
      <w:lvlText w:val="•"/>
      <w:lvlJc w:val="left"/>
      <w:pPr>
        <w:ind w:left="4699" w:hanging="720"/>
      </w:pPr>
      <w:rPr>
        <w:rFonts w:hint="default"/>
      </w:rPr>
    </w:lvl>
    <w:lvl w:ilvl="5" w:tplc="2D8CBA3A">
      <w:start w:val="1"/>
      <w:numFmt w:val="bullet"/>
      <w:lvlText w:val="•"/>
      <w:lvlJc w:val="left"/>
      <w:pPr>
        <w:ind w:left="5467" w:hanging="720"/>
      </w:pPr>
      <w:rPr>
        <w:rFonts w:hint="default"/>
      </w:rPr>
    </w:lvl>
    <w:lvl w:ilvl="6" w:tplc="C0F4CDA0">
      <w:start w:val="1"/>
      <w:numFmt w:val="bullet"/>
      <w:lvlText w:val="•"/>
      <w:lvlJc w:val="left"/>
      <w:pPr>
        <w:ind w:left="6235" w:hanging="720"/>
      </w:pPr>
      <w:rPr>
        <w:rFonts w:hint="default"/>
      </w:rPr>
    </w:lvl>
    <w:lvl w:ilvl="7" w:tplc="E86282FA">
      <w:start w:val="1"/>
      <w:numFmt w:val="bullet"/>
      <w:lvlText w:val="•"/>
      <w:lvlJc w:val="left"/>
      <w:pPr>
        <w:ind w:left="7003" w:hanging="720"/>
      </w:pPr>
      <w:rPr>
        <w:rFonts w:hint="default"/>
      </w:rPr>
    </w:lvl>
    <w:lvl w:ilvl="8" w:tplc="2056EFA6">
      <w:start w:val="1"/>
      <w:numFmt w:val="bullet"/>
      <w:lvlText w:val="•"/>
      <w:lvlJc w:val="left"/>
      <w:pPr>
        <w:ind w:left="7770" w:hanging="720"/>
      </w:pPr>
      <w:rPr>
        <w:rFonts w:hint="default"/>
      </w:rPr>
    </w:lvl>
  </w:abstractNum>
  <w:abstractNum w:abstractNumId="191" w15:restartNumberingAfterBreak="0">
    <w:nsid w:val="783D0284"/>
    <w:multiLevelType w:val="hybridMultilevel"/>
    <w:tmpl w:val="8FAAECD2"/>
    <w:lvl w:ilvl="0" w:tplc="8D3EEABE">
      <w:start w:val="1"/>
      <w:numFmt w:val="lowerLetter"/>
      <w:lvlText w:val="(%1)"/>
      <w:lvlJc w:val="left"/>
      <w:pPr>
        <w:ind w:left="1800" w:hanging="720"/>
      </w:pPr>
      <w:rPr>
        <w:rFonts w:hint="default"/>
      </w:rPr>
    </w:lvl>
    <w:lvl w:ilvl="1" w:tplc="EFB21B8E">
      <w:start w:val="1"/>
      <w:numFmt w:val="lowerLetter"/>
      <w:lvlText w:val="(%2)"/>
      <w:lvlJc w:val="left"/>
      <w:pPr>
        <w:ind w:left="2520" w:hanging="720"/>
      </w:pPr>
      <w:rPr>
        <w:rFonts w:hint="default"/>
      </w:rPr>
    </w:lvl>
    <w:lvl w:ilvl="2" w:tplc="CA64DDBC">
      <w:start w:val="1"/>
      <w:numFmt w:val="upperLetter"/>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2" w15:restartNumberingAfterBreak="0">
    <w:nsid w:val="79724C24"/>
    <w:multiLevelType w:val="hybridMultilevel"/>
    <w:tmpl w:val="AA784E70"/>
    <w:lvl w:ilvl="0" w:tplc="C77EB086">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93" w15:restartNumberingAfterBreak="0">
    <w:nsid w:val="79E10FB2"/>
    <w:multiLevelType w:val="hybridMultilevel"/>
    <w:tmpl w:val="8CD6511C"/>
    <w:lvl w:ilvl="0" w:tplc="37202F14">
      <w:start w:val="1"/>
      <w:numFmt w:val="lowerRoman"/>
      <w:lvlText w:val="(%1)"/>
      <w:lvlJc w:val="left"/>
      <w:pPr>
        <w:ind w:left="2160" w:hanging="360"/>
      </w:pPr>
      <w:rPr>
        <w:rFonts w:asciiTheme="minorHAnsi" w:eastAsia="Arial" w:hAnsiTheme="minorHAnsi"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4" w15:restartNumberingAfterBreak="0">
    <w:nsid w:val="7A1F4D25"/>
    <w:multiLevelType w:val="hybridMultilevel"/>
    <w:tmpl w:val="D464B51C"/>
    <w:lvl w:ilvl="0" w:tplc="67128A00">
      <w:start w:val="1"/>
      <w:numFmt w:val="lowerRoman"/>
      <w:lvlText w:val="(%1)"/>
      <w:lvlJc w:val="left"/>
      <w:pPr>
        <w:ind w:left="1620" w:hanging="360"/>
      </w:pPr>
      <w:rPr>
        <w:rFonts w:asciiTheme="minorHAnsi" w:eastAsia="Arial" w:hAnsiTheme="minorHAnsi" w:hint="default"/>
        <w:sz w:val="20"/>
        <w:szCs w:val="20"/>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95" w15:restartNumberingAfterBreak="0">
    <w:nsid w:val="7BE9795A"/>
    <w:multiLevelType w:val="hybridMultilevel"/>
    <w:tmpl w:val="A7363880"/>
    <w:lvl w:ilvl="0" w:tplc="39F0088C">
      <w:start w:val="1"/>
      <w:numFmt w:val="lowerLetter"/>
      <w:lvlText w:val="(%1)"/>
      <w:lvlJc w:val="left"/>
      <w:pPr>
        <w:ind w:left="2520" w:hanging="360"/>
      </w:pPr>
      <w:rPr>
        <w:rFonts w:asciiTheme="minorHAnsi" w:eastAsia="Arial" w:hAnsiTheme="minorHAnsi" w:hint="default"/>
        <w:sz w:val="20"/>
        <w:szCs w:val="2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6" w15:restartNumberingAfterBreak="0">
    <w:nsid w:val="7D144510"/>
    <w:multiLevelType w:val="hybridMultilevel"/>
    <w:tmpl w:val="66EAAB60"/>
    <w:lvl w:ilvl="0" w:tplc="55C87298">
      <w:start w:val="1"/>
      <w:numFmt w:val="lowerLetter"/>
      <w:lvlText w:val="(%1)"/>
      <w:lvlJc w:val="left"/>
      <w:pPr>
        <w:ind w:left="1800" w:hanging="720"/>
      </w:pPr>
      <w:rPr>
        <w:rFonts w:hint="default"/>
      </w:rPr>
    </w:lvl>
    <w:lvl w:ilvl="1" w:tplc="E3E6882C">
      <w:start w:val="1"/>
      <w:numFmt w:val="lowerLetter"/>
      <w:lvlText w:val="(%2)"/>
      <w:lvlJc w:val="left"/>
      <w:pPr>
        <w:ind w:left="2520" w:hanging="720"/>
      </w:pPr>
      <w:rPr>
        <w:rFonts w:hint="default"/>
      </w:rPr>
    </w:lvl>
    <w:lvl w:ilvl="2" w:tplc="F1BC528E">
      <w:start w:val="1"/>
      <w:numFmt w:val="upp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7" w15:restartNumberingAfterBreak="0">
    <w:nsid w:val="7D475867"/>
    <w:multiLevelType w:val="hybridMultilevel"/>
    <w:tmpl w:val="4282BFEE"/>
    <w:lvl w:ilvl="0" w:tplc="1F40348C">
      <w:start w:val="1"/>
      <w:numFmt w:val="lowerLetter"/>
      <w:lvlText w:val="(%1)"/>
      <w:lvlJc w:val="left"/>
      <w:pPr>
        <w:ind w:left="1895" w:hanging="720"/>
        <w:jc w:val="right"/>
      </w:pPr>
      <w:rPr>
        <w:rFonts w:ascii="Arial" w:eastAsia="Arial" w:hAnsi="Arial" w:hint="default"/>
        <w:sz w:val="22"/>
        <w:szCs w:val="22"/>
      </w:rPr>
    </w:lvl>
    <w:lvl w:ilvl="1" w:tplc="C5A8662E">
      <w:start w:val="1"/>
      <w:numFmt w:val="lowerRoman"/>
      <w:lvlText w:val="(%2)"/>
      <w:lvlJc w:val="left"/>
      <w:pPr>
        <w:ind w:left="2037" w:hanging="720"/>
      </w:pPr>
      <w:rPr>
        <w:rFonts w:asciiTheme="minorHAnsi" w:eastAsia="Arial" w:hAnsiTheme="minorHAnsi" w:hint="default"/>
        <w:sz w:val="20"/>
        <w:szCs w:val="20"/>
      </w:rPr>
    </w:lvl>
    <w:lvl w:ilvl="2" w:tplc="5EFE9ADE">
      <w:start w:val="1"/>
      <w:numFmt w:val="bullet"/>
      <w:lvlText w:val="•"/>
      <w:lvlJc w:val="left"/>
      <w:pPr>
        <w:ind w:left="2037" w:hanging="720"/>
      </w:pPr>
      <w:rPr>
        <w:rFonts w:hint="default"/>
      </w:rPr>
    </w:lvl>
    <w:lvl w:ilvl="3" w:tplc="D54699E2">
      <w:start w:val="1"/>
      <w:numFmt w:val="bullet"/>
      <w:lvlText w:val="•"/>
      <w:lvlJc w:val="left"/>
      <w:pPr>
        <w:ind w:left="2900" w:hanging="720"/>
      </w:pPr>
      <w:rPr>
        <w:rFonts w:hint="default"/>
      </w:rPr>
    </w:lvl>
    <w:lvl w:ilvl="4" w:tplc="1DF0E424">
      <w:start w:val="1"/>
      <w:numFmt w:val="bullet"/>
      <w:lvlText w:val="•"/>
      <w:lvlJc w:val="left"/>
      <w:pPr>
        <w:ind w:left="3764" w:hanging="720"/>
      </w:pPr>
      <w:rPr>
        <w:rFonts w:hint="default"/>
      </w:rPr>
    </w:lvl>
    <w:lvl w:ilvl="5" w:tplc="E2F6A1D2">
      <w:start w:val="1"/>
      <w:numFmt w:val="bullet"/>
      <w:lvlText w:val="•"/>
      <w:lvlJc w:val="left"/>
      <w:pPr>
        <w:ind w:left="4628" w:hanging="720"/>
      </w:pPr>
      <w:rPr>
        <w:rFonts w:hint="default"/>
      </w:rPr>
    </w:lvl>
    <w:lvl w:ilvl="6" w:tplc="8AE879AE">
      <w:start w:val="1"/>
      <w:numFmt w:val="bullet"/>
      <w:lvlText w:val="•"/>
      <w:lvlJc w:val="left"/>
      <w:pPr>
        <w:ind w:left="5491" w:hanging="720"/>
      </w:pPr>
      <w:rPr>
        <w:rFonts w:hint="default"/>
      </w:rPr>
    </w:lvl>
    <w:lvl w:ilvl="7" w:tplc="8AAA2CB4">
      <w:start w:val="1"/>
      <w:numFmt w:val="bullet"/>
      <w:lvlText w:val="•"/>
      <w:lvlJc w:val="left"/>
      <w:pPr>
        <w:ind w:left="6355" w:hanging="720"/>
      </w:pPr>
      <w:rPr>
        <w:rFonts w:hint="default"/>
      </w:rPr>
    </w:lvl>
    <w:lvl w:ilvl="8" w:tplc="5EAAF962">
      <w:start w:val="1"/>
      <w:numFmt w:val="bullet"/>
      <w:lvlText w:val="•"/>
      <w:lvlJc w:val="left"/>
      <w:pPr>
        <w:ind w:left="7219" w:hanging="720"/>
      </w:pPr>
      <w:rPr>
        <w:rFonts w:hint="default"/>
      </w:rPr>
    </w:lvl>
  </w:abstractNum>
  <w:abstractNum w:abstractNumId="198" w15:restartNumberingAfterBreak="0">
    <w:nsid w:val="7EC2338F"/>
    <w:multiLevelType w:val="hybridMultilevel"/>
    <w:tmpl w:val="E5F0EB7A"/>
    <w:lvl w:ilvl="0" w:tplc="38128FA2">
      <w:start w:val="1"/>
      <w:numFmt w:val="upperLetter"/>
      <w:lvlText w:val="(%1)"/>
      <w:lvlJc w:val="left"/>
      <w:pPr>
        <w:ind w:left="3356" w:hanging="720"/>
      </w:pPr>
      <w:rPr>
        <w:rFonts w:hint="default"/>
      </w:rPr>
    </w:lvl>
    <w:lvl w:ilvl="1" w:tplc="49EEBAAC">
      <w:start w:val="1"/>
      <w:numFmt w:val="lowerLetter"/>
      <w:lvlText w:val="(%2)"/>
      <w:lvlJc w:val="left"/>
      <w:pPr>
        <w:ind w:left="1429" w:hanging="720"/>
      </w:pPr>
      <w:rPr>
        <w:rFonts w:hint="default"/>
        <w:b w:val="0"/>
        <w:i w:val="0"/>
        <w:color w:val="auto"/>
        <w:vertAlign w:val="baseline"/>
      </w:rPr>
    </w:lvl>
    <w:lvl w:ilvl="2" w:tplc="55C87298">
      <w:start w:val="1"/>
      <w:numFmt w:val="lowerLetter"/>
      <w:lvlText w:val="(%3)"/>
      <w:lvlJc w:val="left"/>
      <w:pPr>
        <w:ind w:left="4616" w:hanging="360"/>
      </w:pPr>
      <w:rPr>
        <w:rFonts w:hint="default"/>
      </w:rPr>
    </w:lvl>
    <w:lvl w:ilvl="3" w:tplc="0C09000F" w:tentative="1">
      <w:start w:val="1"/>
      <w:numFmt w:val="decimal"/>
      <w:lvlText w:val="%4."/>
      <w:lvlJc w:val="left"/>
      <w:pPr>
        <w:ind w:left="5156" w:hanging="360"/>
      </w:pPr>
    </w:lvl>
    <w:lvl w:ilvl="4" w:tplc="0C090019" w:tentative="1">
      <w:start w:val="1"/>
      <w:numFmt w:val="lowerLetter"/>
      <w:lvlText w:val="%5."/>
      <w:lvlJc w:val="left"/>
      <w:pPr>
        <w:ind w:left="5876" w:hanging="360"/>
      </w:pPr>
    </w:lvl>
    <w:lvl w:ilvl="5" w:tplc="0C09001B" w:tentative="1">
      <w:start w:val="1"/>
      <w:numFmt w:val="lowerRoman"/>
      <w:lvlText w:val="%6."/>
      <w:lvlJc w:val="right"/>
      <w:pPr>
        <w:ind w:left="6596" w:hanging="180"/>
      </w:pPr>
    </w:lvl>
    <w:lvl w:ilvl="6" w:tplc="0C09000F" w:tentative="1">
      <w:start w:val="1"/>
      <w:numFmt w:val="decimal"/>
      <w:lvlText w:val="%7."/>
      <w:lvlJc w:val="left"/>
      <w:pPr>
        <w:ind w:left="7316" w:hanging="360"/>
      </w:pPr>
    </w:lvl>
    <w:lvl w:ilvl="7" w:tplc="0C090019" w:tentative="1">
      <w:start w:val="1"/>
      <w:numFmt w:val="lowerLetter"/>
      <w:lvlText w:val="%8."/>
      <w:lvlJc w:val="left"/>
      <w:pPr>
        <w:ind w:left="8036" w:hanging="360"/>
      </w:pPr>
    </w:lvl>
    <w:lvl w:ilvl="8" w:tplc="0C09001B" w:tentative="1">
      <w:start w:val="1"/>
      <w:numFmt w:val="lowerRoman"/>
      <w:lvlText w:val="%9."/>
      <w:lvlJc w:val="right"/>
      <w:pPr>
        <w:ind w:left="8756" w:hanging="180"/>
      </w:pPr>
    </w:lvl>
  </w:abstractNum>
  <w:abstractNum w:abstractNumId="199" w15:restartNumberingAfterBreak="0">
    <w:nsid w:val="7EF41C65"/>
    <w:multiLevelType w:val="hybridMultilevel"/>
    <w:tmpl w:val="23886924"/>
    <w:lvl w:ilvl="0" w:tplc="19A6396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F3C7FBA"/>
    <w:multiLevelType w:val="hybridMultilevel"/>
    <w:tmpl w:val="E890671E"/>
    <w:lvl w:ilvl="0" w:tplc="FB10628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77"/>
  </w:num>
  <w:num w:numId="2">
    <w:abstractNumId w:val="49"/>
  </w:num>
  <w:num w:numId="3">
    <w:abstractNumId w:val="89"/>
  </w:num>
  <w:num w:numId="4">
    <w:abstractNumId w:val="39"/>
  </w:num>
  <w:num w:numId="5">
    <w:abstractNumId w:val="168"/>
  </w:num>
  <w:num w:numId="6">
    <w:abstractNumId w:val="4"/>
  </w:num>
  <w:num w:numId="7">
    <w:abstractNumId w:val="100"/>
  </w:num>
  <w:num w:numId="8">
    <w:abstractNumId w:val="142"/>
  </w:num>
  <w:num w:numId="9">
    <w:abstractNumId w:val="172"/>
  </w:num>
  <w:num w:numId="10">
    <w:abstractNumId w:val="119"/>
  </w:num>
  <w:num w:numId="11">
    <w:abstractNumId w:val="90"/>
  </w:num>
  <w:num w:numId="12">
    <w:abstractNumId w:val="29"/>
  </w:num>
  <w:num w:numId="13">
    <w:abstractNumId w:val="62"/>
  </w:num>
  <w:num w:numId="14">
    <w:abstractNumId w:val="116"/>
  </w:num>
  <w:num w:numId="15">
    <w:abstractNumId w:val="85"/>
  </w:num>
  <w:num w:numId="16">
    <w:abstractNumId w:val="197"/>
  </w:num>
  <w:num w:numId="17">
    <w:abstractNumId w:val="190"/>
  </w:num>
  <w:num w:numId="18">
    <w:abstractNumId w:val="78"/>
  </w:num>
  <w:num w:numId="19">
    <w:abstractNumId w:val="101"/>
  </w:num>
  <w:num w:numId="20">
    <w:abstractNumId w:val="9"/>
  </w:num>
  <w:num w:numId="21">
    <w:abstractNumId w:val="65"/>
  </w:num>
  <w:num w:numId="22">
    <w:abstractNumId w:val="102"/>
  </w:num>
  <w:num w:numId="23">
    <w:abstractNumId w:val="170"/>
  </w:num>
  <w:num w:numId="24">
    <w:abstractNumId w:val="105"/>
  </w:num>
  <w:num w:numId="25">
    <w:abstractNumId w:val="23"/>
  </w:num>
  <w:num w:numId="26">
    <w:abstractNumId w:val="143"/>
  </w:num>
  <w:num w:numId="27">
    <w:abstractNumId w:val="14"/>
  </w:num>
  <w:num w:numId="28">
    <w:abstractNumId w:val="5"/>
  </w:num>
  <w:num w:numId="29">
    <w:abstractNumId w:val="138"/>
  </w:num>
  <w:num w:numId="30">
    <w:abstractNumId w:val="8"/>
  </w:num>
  <w:num w:numId="31">
    <w:abstractNumId w:val="181"/>
  </w:num>
  <w:num w:numId="32">
    <w:abstractNumId w:val="83"/>
  </w:num>
  <w:num w:numId="33">
    <w:abstractNumId w:val="18"/>
  </w:num>
  <w:num w:numId="34">
    <w:abstractNumId w:val="191"/>
  </w:num>
  <w:num w:numId="35">
    <w:abstractNumId w:val="1"/>
  </w:num>
  <w:num w:numId="36">
    <w:abstractNumId w:val="93"/>
  </w:num>
  <w:num w:numId="37">
    <w:abstractNumId w:val="27"/>
  </w:num>
  <w:num w:numId="38">
    <w:abstractNumId w:val="0"/>
  </w:num>
  <w:num w:numId="39">
    <w:abstractNumId w:val="106"/>
  </w:num>
  <w:num w:numId="40">
    <w:abstractNumId w:val="111"/>
  </w:num>
  <w:num w:numId="41">
    <w:abstractNumId w:val="165"/>
  </w:num>
  <w:num w:numId="42">
    <w:abstractNumId w:val="3"/>
  </w:num>
  <w:num w:numId="43">
    <w:abstractNumId w:val="200"/>
  </w:num>
  <w:num w:numId="44">
    <w:abstractNumId w:val="192"/>
  </w:num>
  <w:num w:numId="45">
    <w:abstractNumId w:val="140"/>
  </w:num>
  <w:num w:numId="46">
    <w:abstractNumId w:val="167"/>
  </w:num>
  <w:num w:numId="47">
    <w:abstractNumId w:val="33"/>
  </w:num>
  <w:num w:numId="48">
    <w:abstractNumId w:val="55"/>
  </w:num>
  <w:num w:numId="49">
    <w:abstractNumId w:val="180"/>
  </w:num>
  <w:num w:numId="50">
    <w:abstractNumId w:val="144"/>
  </w:num>
  <w:num w:numId="51">
    <w:abstractNumId w:val="110"/>
  </w:num>
  <w:num w:numId="52">
    <w:abstractNumId w:val="104"/>
  </w:num>
  <w:num w:numId="53">
    <w:abstractNumId w:val="73"/>
  </w:num>
  <w:num w:numId="54">
    <w:abstractNumId w:val="198"/>
  </w:num>
  <w:num w:numId="55">
    <w:abstractNumId w:val="141"/>
  </w:num>
  <w:num w:numId="56">
    <w:abstractNumId w:val="61"/>
  </w:num>
  <w:num w:numId="57">
    <w:abstractNumId w:val="98"/>
  </w:num>
  <w:num w:numId="58">
    <w:abstractNumId w:val="131"/>
  </w:num>
  <w:num w:numId="59">
    <w:abstractNumId w:val="22"/>
  </w:num>
  <w:num w:numId="60">
    <w:abstractNumId w:val="147"/>
  </w:num>
  <w:num w:numId="61">
    <w:abstractNumId w:val="174"/>
  </w:num>
  <w:num w:numId="62">
    <w:abstractNumId w:val="92"/>
  </w:num>
  <w:num w:numId="63">
    <w:abstractNumId w:val="52"/>
  </w:num>
  <w:num w:numId="64">
    <w:abstractNumId w:val="38"/>
  </w:num>
  <w:num w:numId="65">
    <w:abstractNumId w:val="84"/>
  </w:num>
  <w:num w:numId="66">
    <w:abstractNumId w:val="179"/>
  </w:num>
  <w:num w:numId="67">
    <w:abstractNumId w:val="171"/>
  </w:num>
  <w:num w:numId="68">
    <w:abstractNumId w:val="17"/>
  </w:num>
  <w:num w:numId="69">
    <w:abstractNumId w:val="94"/>
  </w:num>
  <w:num w:numId="70">
    <w:abstractNumId w:val="155"/>
  </w:num>
  <w:num w:numId="71">
    <w:abstractNumId w:val="162"/>
  </w:num>
  <w:num w:numId="72">
    <w:abstractNumId w:val="57"/>
  </w:num>
  <w:num w:numId="73">
    <w:abstractNumId w:val="149"/>
  </w:num>
  <w:num w:numId="74">
    <w:abstractNumId w:val="11"/>
  </w:num>
  <w:num w:numId="75">
    <w:abstractNumId w:val="41"/>
  </w:num>
  <w:num w:numId="76">
    <w:abstractNumId w:val="74"/>
  </w:num>
  <w:num w:numId="77">
    <w:abstractNumId w:val="37"/>
  </w:num>
  <w:num w:numId="78">
    <w:abstractNumId w:val="196"/>
  </w:num>
  <w:num w:numId="79">
    <w:abstractNumId w:val="121"/>
  </w:num>
  <w:num w:numId="80">
    <w:abstractNumId w:val="68"/>
  </w:num>
  <w:num w:numId="81">
    <w:abstractNumId w:val="34"/>
  </w:num>
  <w:num w:numId="82">
    <w:abstractNumId w:val="176"/>
  </w:num>
  <w:num w:numId="83">
    <w:abstractNumId w:val="87"/>
  </w:num>
  <w:num w:numId="84">
    <w:abstractNumId w:val="187"/>
  </w:num>
  <w:num w:numId="85">
    <w:abstractNumId w:val="166"/>
  </w:num>
  <w:num w:numId="86">
    <w:abstractNumId w:val="95"/>
  </w:num>
  <w:num w:numId="87">
    <w:abstractNumId w:val="19"/>
  </w:num>
  <w:num w:numId="88">
    <w:abstractNumId w:val="71"/>
  </w:num>
  <w:num w:numId="89">
    <w:abstractNumId w:val="51"/>
  </w:num>
  <w:num w:numId="90">
    <w:abstractNumId w:val="161"/>
  </w:num>
  <w:num w:numId="91">
    <w:abstractNumId w:val="64"/>
  </w:num>
  <w:num w:numId="92">
    <w:abstractNumId w:val="164"/>
  </w:num>
  <w:num w:numId="93">
    <w:abstractNumId w:val="123"/>
  </w:num>
  <w:num w:numId="94">
    <w:abstractNumId w:val="91"/>
  </w:num>
  <w:num w:numId="95">
    <w:abstractNumId w:val="134"/>
  </w:num>
  <w:num w:numId="96">
    <w:abstractNumId w:val="188"/>
  </w:num>
  <w:num w:numId="97">
    <w:abstractNumId w:val="54"/>
  </w:num>
  <w:num w:numId="98">
    <w:abstractNumId w:val="136"/>
  </w:num>
  <w:num w:numId="99">
    <w:abstractNumId w:val="13"/>
  </w:num>
  <w:num w:numId="100">
    <w:abstractNumId w:val="175"/>
  </w:num>
  <w:num w:numId="101">
    <w:abstractNumId w:val="151"/>
  </w:num>
  <w:num w:numId="102">
    <w:abstractNumId w:val="194"/>
  </w:num>
  <w:num w:numId="103">
    <w:abstractNumId w:val="58"/>
  </w:num>
  <w:num w:numId="104">
    <w:abstractNumId w:val="44"/>
  </w:num>
  <w:num w:numId="105">
    <w:abstractNumId w:val="63"/>
  </w:num>
  <w:num w:numId="106">
    <w:abstractNumId w:val="107"/>
  </w:num>
  <w:num w:numId="107">
    <w:abstractNumId w:val="184"/>
  </w:num>
  <w:num w:numId="108">
    <w:abstractNumId w:val="177"/>
  </w:num>
  <w:num w:numId="109">
    <w:abstractNumId w:val="129"/>
  </w:num>
  <w:num w:numId="110">
    <w:abstractNumId w:val="113"/>
  </w:num>
  <w:num w:numId="111">
    <w:abstractNumId w:val="173"/>
  </w:num>
  <w:num w:numId="112">
    <w:abstractNumId w:val="139"/>
  </w:num>
  <w:num w:numId="113">
    <w:abstractNumId w:val="7"/>
  </w:num>
  <w:num w:numId="114">
    <w:abstractNumId w:val="103"/>
  </w:num>
  <w:num w:numId="115">
    <w:abstractNumId w:val="99"/>
  </w:num>
  <w:num w:numId="116">
    <w:abstractNumId w:val="185"/>
  </w:num>
  <w:num w:numId="117">
    <w:abstractNumId w:val="42"/>
  </w:num>
  <w:num w:numId="118">
    <w:abstractNumId w:val="130"/>
  </w:num>
  <w:num w:numId="119">
    <w:abstractNumId w:val="137"/>
  </w:num>
  <w:num w:numId="120">
    <w:abstractNumId w:val="153"/>
  </w:num>
  <w:num w:numId="121">
    <w:abstractNumId w:val="56"/>
  </w:num>
  <w:num w:numId="122">
    <w:abstractNumId w:val="70"/>
  </w:num>
  <w:num w:numId="123">
    <w:abstractNumId w:val="2"/>
  </w:num>
  <w:num w:numId="124">
    <w:abstractNumId w:val="160"/>
  </w:num>
  <w:num w:numId="125">
    <w:abstractNumId w:val="156"/>
  </w:num>
  <w:num w:numId="126">
    <w:abstractNumId w:val="117"/>
  </w:num>
  <w:num w:numId="127">
    <w:abstractNumId w:val="43"/>
  </w:num>
  <w:num w:numId="128">
    <w:abstractNumId w:val="127"/>
  </w:num>
  <w:num w:numId="129">
    <w:abstractNumId w:val="53"/>
  </w:num>
  <w:num w:numId="130">
    <w:abstractNumId w:val="72"/>
  </w:num>
  <w:num w:numId="131">
    <w:abstractNumId w:val="21"/>
  </w:num>
  <w:num w:numId="132">
    <w:abstractNumId w:val="157"/>
  </w:num>
  <w:num w:numId="133">
    <w:abstractNumId w:val="79"/>
  </w:num>
  <w:num w:numId="134">
    <w:abstractNumId w:val="118"/>
  </w:num>
  <w:num w:numId="135">
    <w:abstractNumId w:val="112"/>
  </w:num>
  <w:num w:numId="136">
    <w:abstractNumId w:val="183"/>
  </w:num>
  <w:num w:numId="137">
    <w:abstractNumId w:val="97"/>
  </w:num>
  <w:num w:numId="138">
    <w:abstractNumId w:val="48"/>
  </w:num>
  <w:num w:numId="139">
    <w:abstractNumId w:val="163"/>
  </w:num>
  <w:num w:numId="140">
    <w:abstractNumId w:val="88"/>
  </w:num>
  <w:num w:numId="141">
    <w:abstractNumId w:val="82"/>
  </w:num>
  <w:num w:numId="142">
    <w:abstractNumId w:val="76"/>
  </w:num>
  <w:num w:numId="143">
    <w:abstractNumId w:val="12"/>
  </w:num>
  <w:num w:numId="144">
    <w:abstractNumId w:val="6"/>
  </w:num>
  <w:num w:numId="145">
    <w:abstractNumId w:val="66"/>
  </w:num>
  <w:num w:numId="146">
    <w:abstractNumId w:val="60"/>
  </w:num>
  <w:num w:numId="147">
    <w:abstractNumId w:val="45"/>
  </w:num>
  <w:num w:numId="148">
    <w:abstractNumId w:val="32"/>
  </w:num>
  <w:num w:numId="149">
    <w:abstractNumId w:val="15"/>
  </w:num>
  <w:num w:numId="150">
    <w:abstractNumId w:val="186"/>
  </w:num>
  <w:num w:numId="151">
    <w:abstractNumId w:val="81"/>
  </w:num>
  <w:num w:numId="152">
    <w:abstractNumId w:val="148"/>
  </w:num>
  <w:num w:numId="153">
    <w:abstractNumId w:val="30"/>
  </w:num>
  <w:num w:numId="154">
    <w:abstractNumId w:val="80"/>
  </w:num>
  <w:num w:numId="155">
    <w:abstractNumId w:val="10"/>
  </w:num>
  <w:num w:numId="156">
    <w:abstractNumId w:val="115"/>
  </w:num>
  <w:num w:numId="157">
    <w:abstractNumId w:val="25"/>
  </w:num>
  <w:num w:numId="158">
    <w:abstractNumId w:val="114"/>
  </w:num>
  <w:num w:numId="159">
    <w:abstractNumId w:val="20"/>
  </w:num>
  <w:num w:numId="160">
    <w:abstractNumId w:val="169"/>
  </w:num>
  <w:num w:numId="161">
    <w:abstractNumId w:val="96"/>
  </w:num>
  <w:num w:numId="162">
    <w:abstractNumId w:val="26"/>
  </w:num>
  <w:num w:numId="163">
    <w:abstractNumId w:val="193"/>
  </w:num>
  <w:num w:numId="164">
    <w:abstractNumId w:val="154"/>
  </w:num>
  <w:num w:numId="165">
    <w:abstractNumId w:val="50"/>
  </w:num>
  <w:num w:numId="166">
    <w:abstractNumId w:val="159"/>
  </w:num>
  <w:num w:numId="167">
    <w:abstractNumId w:val="120"/>
  </w:num>
  <w:num w:numId="168">
    <w:abstractNumId w:val="36"/>
  </w:num>
  <w:num w:numId="169">
    <w:abstractNumId w:val="109"/>
  </w:num>
  <w:num w:numId="170">
    <w:abstractNumId w:val="145"/>
  </w:num>
  <w:num w:numId="171">
    <w:abstractNumId w:val="35"/>
  </w:num>
  <w:num w:numId="172">
    <w:abstractNumId w:val="182"/>
  </w:num>
  <w:num w:numId="173">
    <w:abstractNumId w:val="69"/>
  </w:num>
  <w:num w:numId="174">
    <w:abstractNumId w:val="86"/>
  </w:num>
  <w:num w:numId="175">
    <w:abstractNumId w:val="46"/>
  </w:num>
  <w:num w:numId="176">
    <w:abstractNumId w:val="132"/>
  </w:num>
  <w:num w:numId="177">
    <w:abstractNumId w:val="128"/>
  </w:num>
  <w:num w:numId="178">
    <w:abstractNumId w:val="152"/>
  </w:num>
  <w:num w:numId="179">
    <w:abstractNumId w:val="158"/>
  </w:num>
  <w:num w:numId="180">
    <w:abstractNumId w:val="195"/>
  </w:num>
  <w:num w:numId="181">
    <w:abstractNumId w:val="108"/>
  </w:num>
  <w:num w:numId="182">
    <w:abstractNumId w:val="199"/>
  </w:num>
  <w:num w:numId="183">
    <w:abstractNumId w:val="135"/>
  </w:num>
  <w:num w:numId="184">
    <w:abstractNumId w:val="122"/>
  </w:num>
  <w:num w:numId="185">
    <w:abstractNumId w:val="40"/>
  </w:num>
  <w:num w:numId="186">
    <w:abstractNumId w:val="178"/>
  </w:num>
  <w:num w:numId="187">
    <w:abstractNumId w:val="31"/>
  </w:num>
  <w:num w:numId="188">
    <w:abstractNumId w:val="146"/>
  </w:num>
  <w:num w:numId="18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9"/>
  </w:num>
  <w:num w:numId="191">
    <w:abstractNumId w:val="124"/>
  </w:num>
  <w:num w:numId="192">
    <w:abstractNumId w:val="133"/>
  </w:num>
  <w:num w:numId="193">
    <w:abstractNumId w:val="16"/>
  </w:num>
  <w:num w:numId="194">
    <w:abstractNumId w:val="75"/>
  </w:num>
  <w:num w:numId="195">
    <w:abstractNumId w:val="67"/>
  </w:num>
  <w:num w:numId="196">
    <w:abstractNumId w:val="47"/>
  </w:num>
  <w:num w:numId="197">
    <w:abstractNumId w:val="126"/>
  </w:num>
  <w:num w:numId="198">
    <w:abstractNumId w:val="125"/>
  </w:num>
  <w:num w:numId="199">
    <w:abstractNumId w:val="24"/>
  </w:num>
  <w:num w:numId="2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0"/>
  </w:num>
  <w:num w:numId="202">
    <w:abstractNumId w:val="28"/>
  </w:num>
  <w:num w:numId="203">
    <w:abstractNumId w:val="189"/>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5"/>
    <w:rsid w:val="0000392E"/>
    <w:rsid w:val="0000519D"/>
    <w:rsid w:val="00005251"/>
    <w:rsid w:val="000069EC"/>
    <w:rsid w:val="000072E0"/>
    <w:rsid w:val="00011451"/>
    <w:rsid w:val="0001298C"/>
    <w:rsid w:val="00013FB0"/>
    <w:rsid w:val="000165CA"/>
    <w:rsid w:val="00016CCA"/>
    <w:rsid w:val="000178CD"/>
    <w:rsid w:val="00021EAE"/>
    <w:rsid w:val="00026886"/>
    <w:rsid w:val="000315BE"/>
    <w:rsid w:val="000323E6"/>
    <w:rsid w:val="0003659E"/>
    <w:rsid w:val="00036B1D"/>
    <w:rsid w:val="00037EEB"/>
    <w:rsid w:val="00040582"/>
    <w:rsid w:val="00044275"/>
    <w:rsid w:val="00044D14"/>
    <w:rsid w:val="00045215"/>
    <w:rsid w:val="00046333"/>
    <w:rsid w:val="000465F8"/>
    <w:rsid w:val="0004710C"/>
    <w:rsid w:val="00050E79"/>
    <w:rsid w:val="00050F62"/>
    <w:rsid w:val="000510A8"/>
    <w:rsid w:val="00051B0D"/>
    <w:rsid w:val="00052E81"/>
    <w:rsid w:val="0005530E"/>
    <w:rsid w:val="000557FB"/>
    <w:rsid w:val="00055954"/>
    <w:rsid w:val="00062F74"/>
    <w:rsid w:val="000631D7"/>
    <w:rsid w:val="00064D4F"/>
    <w:rsid w:val="00065C9A"/>
    <w:rsid w:val="00066F6C"/>
    <w:rsid w:val="000704AF"/>
    <w:rsid w:val="000710FE"/>
    <w:rsid w:val="00072BD1"/>
    <w:rsid w:val="00075486"/>
    <w:rsid w:val="000756D4"/>
    <w:rsid w:val="00081A38"/>
    <w:rsid w:val="00082281"/>
    <w:rsid w:val="000831E3"/>
    <w:rsid w:val="000838BE"/>
    <w:rsid w:val="00083E5A"/>
    <w:rsid w:val="000840D2"/>
    <w:rsid w:val="00084687"/>
    <w:rsid w:val="00085FD3"/>
    <w:rsid w:val="00086533"/>
    <w:rsid w:val="000866D8"/>
    <w:rsid w:val="000905EB"/>
    <w:rsid w:val="00091A0F"/>
    <w:rsid w:val="00093F25"/>
    <w:rsid w:val="00094A68"/>
    <w:rsid w:val="00096428"/>
    <w:rsid w:val="000A002F"/>
    <w:rsid w:val="000A064E"/>
    <w:rsid w:val="000A1B8E"/>
    <w:rsid w:val="000A2371"/>
    <w:rsid w:val="000A2795"/>
    <w:rsid w:val="000A30CA"/>
    <w:rsid w:val="000A374F"/>
    <w:rsid w:val="000A46CB"/>
    <w:rsid w:val="000A573B"/>
    <w:rsid w:val="000B10C7"/>
    <w:rsid w:val="000B21E9"/>
    <w:rsid w:val="000B2C5B"/>
    <w:rsid w:val="000B452C"/>
    <w:rsid w:val="000B4FD9"/>
    <w:rsid w:val="000B6D6B"/>
    <w:rsid w:val="000B71F2"/>
    <w:rsid w:val="000B7A2B"/>
    <w:rsid w:val="000C2162"/>
    <w:rsid w:val="000C2751"/>
    <w:rsid w:val="000C3467"/>
    <w:rsid w:val="000C51A7"/>
    <w:rsid w:val="000C765C"/>
    <w:rsid w:val="000D26C1"/>
    <w:rsid w:val="000D3C9B"/>
    <w:rsid w:val="000D3F0C"/>
    <w:rsid w:val="000D44E1"/>
    <w:rsid w:val="000D45A4"/>
    <w:rsid w:val="000D668F"/>
    <w:rsid w:val="000D6B69"/>
    <w:rsid w:val="000E08B3"/>
    <w:rsid w:val="000E1227"/>
    <w:rsid w:val="000E14D9"/>
    <w:rsid w:val="000E2BBA"/>
    <w:rsid w:val="000E2E12"/>
    <w:rsid w:val="000E2EFC"/>
    <w:rsid w:val="000E4D28"/>
    <w:rsid w:val="000F073B"/>
    <w:rsid w:val="000F3E78"/>
    <w:rsid w:val="000F4CEA"/>
    <w:rsid w:val="000F7140"/>
    <w:rsid w:val="000F7F6C"/>
    <w:rsid w:val="00106820"/>
    <w:rsid w:val="00107E4A"/>
    <w:rsid w:val="00110275"/>
    <w:rsid w:val="0011070E"/>
    <w:rsid w:val="00113140"/>
    <w:rsid w:val="00115AB3"/>
    <w:rsid w:val="00117475"/>
    <w:rsid w:val="0012412C"/>
    <w:rsid w:val="00124D6F"/>
    <w:rsid w:val="00125049"/>
    <w:rsid w:val="00125073"/>
    <w:rsid w:val="00125640"/>
    <w:rsid w:val="001261BE"/>
    <w:rsid w:val="00126596"/>
    <w:rsid w:val="0012666A"/>
    <w:rsid w:val="00127513"/>
    <w:rsid w:val="001305EF"/>
    <w:rsid w:val="001323BA"/>
    <w:rsid w:val="00132ADF"/>
    <w:rsid w:val="001359F4"/>
    <w:rsid w:val="00135D06"/>
    <w:rsid w:val="00137A1C"/>
    <w:rsid w:val="00137C37"/>
    <w:rsid w:val="0014169B"/>
    <w:rsid w:val="00144F4E"/>
    <w:rsid w:val="00145483"/>
    <w:rsid w:val="00147B92"/>
    <w:rsid w:val="00147D1C"/>
    <w:rsid w:val="00150B8B"/>
    <w:rsid w:val="001514AC"/>
    <w:rsid w:val="00153E41"/>
    <w:rsid w:val="00154170"/>
    <w:rsid w:val="00155C49"/>
    <w:rsid w:val="00155E18"/>
    <w:rsid w:val="0016094C"/>
    <w:rsid w:val="00160F0B"/>
    <w:rsid w:val="00163A7D"/>
    <w:rsid w:val="001663EA"/>
    <w:rsid w:val="0017049E"/>
    <w:rsid w:val="00171426"/>
    <w:rsid w:val="001721A0"/>
    <w:rsid w:val="00174177"/>
    <w:rsid w:val="00180912"/>
    <w:rsid w:val="00180F30"/>
    <w:rsid w:val="001810C7"/>
    <w:rsid w:val="001810E8"/>
    <w:rsid w:val="00183FE6"/>
    <w:rsid w:val="00185BCE"/>
    <w:rsid w:val="00187CC5"/>
    <w:rsid w:val="00190CEE"/>
    <w:rsid w:val="001916EC"/>
    <w:rsid w:val="001924DA"/>
    <w:rsid w:val="00192979"/>
    <w:rsid w:val="00193681"/>
    <w:rsid w:val="00195DB7"/>
    <w:rsid w:val="00196279"/>
    <w:rsid w:val="001A0850"/>
    <w:rsid w:val="001A1637"/>
    <w:rsid w:val="001A3F1B"/>
    <w:rsid w:val="001B0661"/>
    <w:rsid w:val="001B38CA"/>
    <w:rsid w:val="001B562E"/>
    <w:rsid w:val="001B63E4"/>
    <w:rsid w:val="001B66B7"/>
    <w:rsid w:val="001B6869"/>
    <w:rsid w:val="001B7302"/>
    <w:rsid w:val="001C15A2"/>
    <w:rsid w:val="001C1CB2"/>
    <w:rsid w:val="001C37B6"/>
    <w:rsid w:val="001D1C7A"/>
    <w:rsid w:val="001D2C14"/>
    <w:rsid w:val="001D6680"/>
    <w:rsid w:val="001D7299"/>
    <w:rsid w:val="001E08DD"/>
    <w:rsid w:val="001E3FB1"/>
    <w:rsid w:val="001E4D15"/>
    <w:rsid w:val="001E6049"/>
    <w:rsid w:val="001F0723"/>
    <w:rsid w:val="001F24B2"/>
    <w:rsid w:val="001F28B5"/>
    <w:rsid w:val="001F3225"/>
    <w:rsid w:val="001F3F40"/>
    <w:rsid w:val="001F5D29"/>
    <w:rsid w:val="001F5F46"/>
    <w:rsid w:val="001F7B8C"/>
    <w:rsid w:val="002030B9"/>
    <w:rsid w:val="00203349"/>
    <w:rsid w:val="00204CE8"/>
    <w:rsid w:val="0020508F"/>
    <w:rsid w:val="0020544E"/>
    <w:rsid w:val="002055EA"/>
    <w:rsid w:val="00206258"/>
    <w:rsid w:val="00206418"/>
    <w:rsid w:val="002107BB"/>
    <w:rsid w:val="00212C82"/>
    <w:rsid w:val="00212D2A"/>
    <w:rsid w:val="00214F45"/>
    <w:rsid w:val="002168EC"/>
    <w:rsid w:val="00217337"/>
    <w:rsid w:val="00220614"/>
    <w:rsid w:val="00221604"/>
    <w:rsid w:val="00224B5B"/>
    <w:rsid w:val="00224FB1"/>
    <w:rsid w:val="00225378"/>
    <w:rsid w:val="0023247A"/>
    <w:rsid w:val="00232628"/>
    <w:rsid w:val="00232CEE"/>
    <w:rsid w:val="00232F5A"/>
    <w:rsid w:val="00233903"/>
    <w:rsid w:val="002360E5"/>
    <w:rsid w:val="00236AAC"/>
    <w:rsid w:val="00237AD8"/>
    <w:rsid w:val="002425C9"/>
    <w:rsid w:val="00245277"/>
    <w:rsid w:val="00246288"/>
    <w:rsid w:val="00246CAA"/>
    <w:rsid w:val="0024774D"/>
    <w:rsid w:val="00250C06"/>
    <w:rsid w:val="0025259D"/>
    <w:rsid w:val="0025312C"/>
    <w:rsid w:val="0025459B"/>
    <w:rsid w:val="002644F0"/>
    <w:rsid w:val="0026536C"/>
    <w:rsid w:val="00267663"/>
    <w:rsid w:val="00271C8F"/>
    <w:rsid w:val="002739A5"/>
    <w:rsid w:val="00274140"/>
    <w:rsid w:val="00275678"/>
    <w:rsid w:val="00275D09"/>
    <w:rsid w:val="00280DD2"/>
    <w:rsid w:val="00283933"/>
    <w:rsid w:val="00283B8C"/>
    <w:rsid w:val="00283C2F"/>
    <w:rsid w:val="002847CB"/>
    <w:rsid w:val="00285CFA"/>
    <w:rsid w:val="00286483"/>
    <w:rsid w:val="002932B9"/>
    <w:rsid w:val="00295251"/>
    <w:rsid w:val="0029577C"/>
    <w:rsid w:val="002A03D0"/>
    <w:rsid w:val="002A104F"/>
    <w:rsid w:val="002A234F"/>
    <w:rsid w:val="002A2FBC"/>
    <w:rsid w:val="002A3BC3"/>
    <w:rsid w:val="002A5B13"/>
    <w:rsid w:val="002A78FB"/>
    <w:rsid w:val="002B016B"/>
    <w:rsid w:val="002B055F"/>
    <w:rsid w:val="002B25D8"/>
    <w:rsid w:val="002B2628"/>
    <w:rsid w:val="002B30AC"/>
    <w:rsid w:val="002B40C2"/>
    <w:rsid w:val="002B41D8"/>
    <w:rsid w:val="002B7ECD"/>
    <w:rsid w:val="002C0824"/>
    <w:rsid w:val="002C2013"/>
    <w:rsid w:val="002C3310"/>
    <w:rsid w:val="002C4246"/>
    <w:rsid w:val="002C7D83"/>
    <w:rsid w:val="002D0223"/>
    <w:rsid w:val="002D1289"/>
    <w:rsid w:val="002D1941"/>
    <w:rsid w:val="002D233A"/>
    <w:rsid w:val="002D3852"/>
    <w:rsid w:val="002D459A"/>
    <w:rsid w:val="002D67A0"/>
    <w:rsid w:val="002D7442"/>
    <w:rsid w:val="002E15D8"/>
    <w:rsid w:val="002E2690"/>
    <w:rsid w:val="002E35C6"/>
    <w:rsid w:val="002E3B54"/>
    <w:rsid w:val="002E519B"/>
    <w:rsid w:val="002E6BAB"/>
    <w:rsid w:val="002E6DFC"/>
    <w:rsid w:val="002F0199"/>
    <w:rsid w:val="002F0FEC"/>
    <w:rsid w:val="002F2AF1"/>
    <w:rsid w:val="002F34E1"/>
    <w:rsid w:val="002F3EEA"/>
    <w:rsid w:val="002F4A3A"/>
    <w:rsid w:val="002F59BE"/>
    <w:rsid w:val="002F750E"/>
    <w:rsid w:val="00300434"/>
    <w:rsid w:val="0030078C"/>
    <w:rsid w:val="0030108C"/>
    <w:rsid w:val="0030209A"/>
    <w:rsid w:val="003051DB"/>
    <w:rsid w:val="003054A1"/>
    <w:rsid w:val="003077E0"/>
    <w:rsid w:val="00307D43"/>
    <w:rsid w:val="00314597"/>
    <w:rsid w:val="00316789"/>
    <w:rsid w:val="00317C4A"/>
    <w:rsid w:val="00317CB7"/>
    <w:rsid w:val="003201BF"/>
    <w:rsid w:val="003212FC"/>
    <w:rsid w:val="00323439"/>
    <w:rsid w:val="00324AEF"/>
    <w:rsid w:val="003277E2"/>
    <w:rsid w:val="0033000C"/>
    <w:rsid w:val="0033130E"/>
    <w:rsid w:val="0033156D"/>
    <w:rsid w:val="003321C3"/>
    <w:rsid w:val="0033241E"/>
    <w:rsid w:val="00333AF3"/>
    <w:rsid w:val="003368E5"/>
    <w:rsid w:val="00341539"/>
    <w:rsid w:val="003429C8"/>
    <w:rsid w:val="0034384C"/>
    <w:rsid w:val="00344717"/>
    <w:rsid w:val="0034578B"/>
    <w:rsid w:val="00346418"/>
    <w:rsid w:val="003466D4"/>
    <w:rsid w:val="00347B19"/>
    <w:rsid w:val="00351865"/>
    <w:rsid w:val="003526DC"/>
    <w:rsid w:val="00352748"/>
    <w:rsid w:val="00352E26"/>
    <w:rsid w:val="003531C5"/>
    <w:rsid w:val="00356730"/>
    <w:rsid w:val="00356E40"/>
    <w:rsid w:val="00357654"/>
    <w:rsid w:val="00363B08"/>
    <w:rsid w:val="00363C0F"/>
    <w:rsid w:val="003667CC"/>
    <w:rsid w:val="00366CE1"/>
    <w:rsid w:val="0037331B"/>
    <w:rsid w:val="003814D8"/>
    <w:rsid w:val="0038185D"/>
    <w:rsid w:val="00381966"/>
    <w:rsid w:val="00381FD2"/>
    <w:rsid w:val="00384D6A"/>
    <w:rsid w:val="00385EE9"/>
    <w:rsid w:val="00392B17"/>
    <w:rsid w:val="003954BA"/>
    <w:rsid w:val="00395808"/>
    <w:rsid w:val="0039598E"/>
    <w:rsid w:val="00395FB5"/>
    <w:rsid w:val="0039636C"/>
    <w:rsid w:val="003963F4"/>
    <w:rsid w:val="00396533"/>
    <w:rsid w:val="00396F53"/>
    <w:rsid w:val="003A3AF6"/>
    <w:rsid w:val="003A4590"/>
    <w:rsid w:val="003A5595"/>
    <w:rsid w:val="003A7E48"/>
    <w:rsid w:val="003B0597"/>
    <w:rsid w:val="003B1AB5"/>
    <w:rsid w:val="003B2E32"/>
    <w:rsid w:val="003B45E3"/>
    <w:rsid w:val="003B5F38"/>
    <w:rsid w:val="003B5F5A"/>
    <w:rsid w:val="003B6F11"/>
    <w:rsid w:val="003B7A79"/>
    <w:rsid w:val="003C18C7"/>
    <w:rsid w:val="003C2DC3"/>
    <w:rsid w:val="003C4357"/>
    <w:rsid w:val="003C6372"/>
    <w:rsid w:val="003C6531"/>
    <w:rsid w:val="003C717E"/>
    <w:rsid w:val="003D0907"/>
    <w:rsid w:val="003D13A7"/>
    <w:rsid w:val="003D2247"/>
    <w:rsid w:val="003D330F"/>
    <w:rsid w:val="003D39B4"/>
    <w:rsid w:val="003E2F67"/>
    <w:rsid w:val="003E37A0"/>
    <w:rsid w:val="003E3E28"/>
    <w:rsid w:val="003E4D1A"/>
    <w:rsid w:val="003E6DD5"/>
    <w:rsid w:val="003F14D0"/>
    <w:rsid w:val="003F282A"/>
    <w:rsid w:val="003F7A49"/>
    <w:rsid w:val="003F7B52"/>
    <w:rsid w:val="004001C2"/>
    <w:rsid w:val="00405AC3"/>
    <w:rsid w:val="0040677E"/>
    <w:rsid w:val="00406AA7"/>
    <w:rsid w:val="00406EBA"/>
    <w:rsid w:val="0041301D"/>
    <w:rsid w:val="00414E00"/>
    <w:rsid w:val="004150DA"/>
    <w:rsid w:val="00415E36"/>
    <w:rsid w:val="00421F44"/>
    <w:rsid w:val="004228AA"/>
    <w:rsid w:val="00422E59"/>
    <w:rsid w:val="00423400"/>
    <w:rsid w:val="00427C33"/>
    <w:rsid w:val="00432689"/>
    <w:rsid w:val="00435C4D"/>
    <w:rsid w:val="00435E02"/>
    <w:rsid w:val="00435FF5"/>
    <w:rsid w:val="00437019"/>
    <w:rsid w:val="004413D8"/>
    <w:rsid w:val="004422A1"/>
    <w:rsid w:val="00443ABA"/>
    <w:rsid w:val="00443C62"/>
    <w:rsid w:val="00443D25"/>
    <w:rsid w:val="00445F0E"/>
    <w:rsid w:val="00446F4F"/>
    <w:rsid w:val="00447DFC"/>
    <w:rsid w:val="00451A08"/>
    <w:rsid w:val="00452226"/>
    <w:rsid w:val="00453991"/>
    <w:rsid w:val="00455B60"/>
    <w:rsid w:val="00463BED"/>
    <w:rsid w:val="00464A9F"/>
    <w:rsid w:val="00465603"/>
    <w:rsid w:val="004664DB"/>
    <w:rsid w:val="004667F3"/>
    <w:rsid w:val="004704E6"/>
    <w:rsid w:val="00471BE1"/>
    <w:rsid w:val="00473559"/>
    <w:rsid w:val="0047589C"/>
    <w:rsid w:val="0048173E"/>
    <w:rsid w:val="00482604"/>
    <w:rsid w:val="00482788"/>
    <w:rsid w:val="00484EA8"/>
    <w:rsid w:val="00485282"/>
    <w:rsid w:val="004856BA"/>
    <w:rsid w:val="0048587E"/>
    <w:rsid w:val="00486F4B"/>
    <w:rsid w:val="0048738F"/>
    <w:rsid w:val="00491E33"/>
    <w:rsid w:val="004920E7"/>
    <w:rsid w:val="004921D9"/>
    <w:rsid w:val="00494396"/>
    <w:rsid w:val="0049695D"/>
    <w:rsid w:val="004A021B"/>
    <w:rsid w:val="004A03BB"/>
    <w:rsid w:val="004A06A2"/>
    <w:rsid w:val="004A1779"/>
    <w:rsid w:val="004A32FD"/>
    <w:rsid w:val="004A3D00"/>
    <w:rsid w:val="004A5292"/>
    <w:rsid w:val="004A56AE"/>
    <w:rsid w:val="004A5DC1"/>
    <w:rsid w:val="004A70F6"/>
    <w:rsid w:val="004B059B"/>
    <w:rsid w:val="004B10F0"/>
    <w:rsid w:val="004B262B"/>
    <w:rsid w:val="004B4085"/>
    <w:rsid w:val="004B73EB"/>
    <w:rsid w:val="004B746D"/>
    <w:rsid w:val="004C24D1"/>
    <w:rsid w:val="004C586C"/>
    <w:rsid w:val="004C6B00"/>
    <w:rsid w:val="004C7877"/>
    <w:rsid w:val="004D01FD"/>
    <w:rsid w:val="004D1A71"/>
    <w:rsid w:val="004D3065"/>
    <w:rsid w:val="004D455B"/>
    <w:rsid w:val="004D554E"/>
    <w:rsid w:val="004D5C4D"/>
    <w:rsid w:val="004D5DD7"/>
    <w:rsid w:val="004D5ED1"/>
    <w:rsid w:val="004E18F2"/>
    <w:rsid w:val="004E4BE4"/>
    <w:rsid w:val="004E56F8"/>
    <w:rsid w:val="004E7015"/>
    <w:rsid w:val="004E77CA"/>
    <w:rsid w:val="004E7C89"/>
    <w:rsid w:val="004F035A"/>
    <w:rsid w:val="004F0CE0"/>
    <w:rsid w:val="004F2571"/>
    <w:rsid w:val="004F3578"/>
    <w:rsid w:val="004F41E8"/>
    <w:rsid w:val="004F5A04"/>
    <w:rsid w:val="00500169"/>
    <w:rsid w:val="00502AFF"/>
    <w:rsid w:val="00503EF3"/>
    <w:rsid w:val="00505B80"/>
    <w:rsid w:val="00507BFD"/>
    <w:rsid w:val="0051578B"/>
    <w:rsid w:val="00516355"/>
    <w:rsid w:val="00516FAF"/>
    <w:rsid w:val="0052162B"/>
    <w:rsid w:val="00523279"/>
    <w:rsid w:val="005238EC"/>
    <w:rsid w:val="00525CC2"/>
    <w:rsid w:val="00527301"/>
    <w:rsid w:val="00530489"/>
    <w:rsid w:val="005310DA"/>
    <w:rsid w:val="00531FEF"/>
    <w:rsid w:val="005352BD"/>
    <w:rsid w:val="00536E92"/>
    <w:rsid w:val="005375F6"/>
    <w:rsid w:val="00540100"/>
    <w:rsid w:val="00552226"/>
    <w:rsid w:val="00552C32"/>
    <w:rsid w:val="00553A1E"/>
    <w:rsid w:val="00555DBC"/>
    <w:rsid w:val="0056044F"/>
    <w:rsid w:val="00563CFC"/>
    <w:rsid w:val="00564C89"/>
    <w:rsid w:val="0056749F"/>
    <w:rsid w:val="00567676"/>
    <w:rsid w:val="00572855"/>
    <w:rsid w:val="005728D0"/>
    <w:rsid w:val="00572C88"/>
    <w:rsid w:val="00573647"/>
    <w:rsid w:val="00573A62"/>
    <w:rsid w:val="00574942"/>
    <w:rsid w:val="005755ED"/>
    <w:rsid w:val="00575912"/>
    <w:rsid w:val="0057743B"/>
    <w:rsid w:val="00580EAC"/>
    <w:rsid w:val="005825CF"/>
    <w:rsid w:val="00582E11"/>
    <w:rsid w:val="005831BC"/>
    <w:rsid w:val="005842EC"/>
    <w:rsid w:val="0058685D"/>
    <w:rsid w:val="00587357"/>
    <w:rsid w:val="0058738E"/>
    <w:rsid w:val="0059057C"/>
    <w:rsid w:val="0059341D"/>
    <w:rsid w:val="00593995"/>
    <w:rsid w:val="00593AC9"/>
    <w:rsid w:val="00594E38"/>
    <w:rsid w:val="00596952"/>
    <w:rsid w:val="00596C01"/>
    <w:rsid w:val="00597922"/>
    <w:rsid w:val="005A1ADB"/>
    <w:rsid w:val="005A39C7"/>
    <w:rsid w:val="005A4D13"/>
    <w:rsid w:val="005A6BB5"/>
    <w:rsid w:val="005A733C"/>
    <w:rsid w:val="005B00AB"/>
    <w:rsid w:val="005B1CCA"/>
    <w:rsid w:val="005B1DBB"/>
    <w:rsid w:val="005B3637"/>
    <w:rsid w:val="005B37D0"/>
    <w:rsid w:val="005B4331"/>
    <w:rsid w:val="005B51E9"/>
    <w:rsid w:val="005B7B71"/>
    <w:rsid w:val="005B7EA1"/>
    <w:rsid w:val="005C02ED"/>
    <w:rsid w:val="005C3062"/>
    <w:rsid w:val="005C54EB"/>
    <w:rsid w:val="005C5D7E"/>
    <w:rsid w:val="005C5EA8"/>
    <w:rsid w:val="005C622D"/>
    <w:rsid w:val="005C68A4"/>
    <w:rsid w:val="005C7212"/>
    <w:rsid w:val="005C7664"/>
    <w:rsid w:val="005C76A2"/>
    <w:rsid w:val="005D116F"/>
    <w:rsid w:val="005D1DE7"/>
    <w:rsid w:val="005D4AEE"/>
    <w:rsid w:val="005D5D07"/>
    <w:rsid w:val="005D67FC"/>
    <w:rsid w:val="005D6F1A"/>
    <w:rsid w:val="005D7289"/>
    <w:rsid w:val="005D7ECA"/>
    <w:rsid w:val="005E2472"/>
    <w:rsid w:val="005E2D86"/>
    <w:rsid w:val="005E4725"/>
    <w:rsid w:val="005E56A5"/>
    <w:rsid w:val="005F0BFD"/>
    <w:rsid w:val="005F199D"/>
    <w:rsid w:val="005F1BFC"/>
    <w:rsid w:val="005F2DF2"/>
    <w:rsid w:val="005F2F33"/>
    <w:rsid w:val="005F304A"/>
    <w:rsid w:val="005F3DD2"/>
    <w:rsid w:val="005F49B3"/>
    <w:rsid w:val="005F54B8"/>
    <w:rsid w:val="005F55B8"/>
    <w:rsid w:val="005F65A6"/>
    <w:rsid w:val="005F68A1"/>
    <w:rsid w:val="005F7C0D"/>
    <w:rsid w:val="006019BF"/>
    <w:rsid w:val="00602DA5"/>
    <w:rsid w:val="00604DAA"/>
    <w:rsid w:val="0062164D"/>
    <w:rsid w:val="00621CCD"/>
    <w:rsid w:val="00621F85"/>
    <w:rsid w:val="00622B3D"/>
    <w:rsid w:val="00623566"/>
    <w:rsid w:val="0062589A"/>
    <w:rsid w:val="006301A9"/>
    <w:rsid w:val="0063131B"/>
    <w:rsid w:val="006318CE"/>
    <w:rsid w:val="00632DAF"/>
    <w:rsid w:val="006339D2"/>
    <w:rsid w:val="00633B09"/>
    <w:rsid w:val="0063679E"/>
    <w:rsid w:val="0064060B"/>
    <w:rsid w:val="006407A9"/>
    <w:rsid w:val="00641372"/>
    <w:rsid w:val="00643A29"/>
    <w:rsid w:val="00644240"/>
    <w:rsid w:val="00651758"/>
    <w:rsid w:val="00652B92"/>
    <w:rsid w:val="00654BBA"/>
    <w:rsid w:val="00657B5A"/>
    <w:rsid w:val="0066008A"/>
    <w:rsid w:val="00660769"/>
    <w:rsid w:val="006665FE"/>
    <w:rsid w:val="00670725"/>
    <w:rsid w:val="00670B55"/>
    <w:rsid w:val="00670E2B"/>
    <w:rsid w:val="006731D0"/>
    <w:rsid w:val="0067374C"/>
    <w:rsid w:val="00673965"/>
    <w:rsid w:val="00673CC7"/>
    <w:rsid w:val="00674CBD"/>
    <w:rsid w:val="0067510C"/>
    <w:rsid w:val="006765CE"/>
    <w:rsid w:val="00677C76"/>
    <w:rsid w:val="00677D27"/>
    <w:rsid w:val="00680984"/>
    <w:rsid w:val="00681A6D"/>
    <w:rsid w:val="0068265C"/>
    <w:rsid w:val="006826A4"/>
    <w:rsid w:val="00683265"/>
    <w:rsid w:val="00683478"/>
    <w:rsid w:val="006849E8"/>
    <w:rsid w:val="00685114"/>
    <w:rsid w:val="00685BD6"/>
    <w:rsid w:val="0068642E"/>
    <w:rsid w:val="00687ABE"/>
    <w:rsid w:val="00687AE8"/>
    <w:rsid w:val="006901F5"/>
    <w:rsid w:val="00693385"/>
    <w:rsid w:val="006933E9"/>
    <w:rsid w:val="006948BB"/>
    <w:rsid w:val="006A029C"/>
    <w:rsid w:val="006A0E68"/>
    <w:rsid w:val="006A1790"/>
    <w:rsid w:val="006A1827"/>
    <w:rsid w:val="006A1955"/>
    <w:rsid w:val="006A4C13"/>
    <w:rsid w:val="006A53AC"/>
    <w:rsid w:val="006A64BE"/>
    <w:rsid w:val="006A7BC9"/>
    <w:rsid w:val="006B3053"/>
    <w:rsid w:val="006C0877"/>
    <w:rsid w:val="006C33E5"/>
    <w:rsid w:val="006C39A9"/>
    <w:rsid w:val="006C4277"/>
    <w:rsid w:val="006C5000"/>
    <w:rsid w:val="006C666F"/>
    <w:rsid w:val="006C6F8A"/>
    <w:rsid w:val="006C79F7"/>
    <w:rsid w:val="006D2579"/>
    <w:rsid w:val="006D302A"/>
    <w:rsid w:val="006D55F2"/>
    <w:rsid w:val="006E4F72"/>
    <w:rsid w:val="006E4FF5"/>
    <w:rsid w:val="006E50DD"/>
    <w:rsid w:val="006E5276"/>
    <w:rsid w:val="006E5598"/>
    <w:rsid w:val="006E572C"/>
    <w:rsid w:val="006E75AC"/>
    <w:rsid w:val="006E7CF0"/>
    <w:rsid w:val="006F2A2C"/>
    <w:rsid w:val="006F7DBA"/>
    <w:rsid w:val="00702462"/>
    <w:rsid w:val="007033EA"/>
    <w:rsid w:val="00703729"/>
    <w:rsid w:val="00703E70"/>
    <w:rsid w:val="007041DE"/>
    <w:rsid w:val="0071084D"/>
    <w:rsid w:val="00711EF5"/>
    <w:rsid w:val="00714654"/>
    <w:rsid w:val="00714D2A"/>
    <w:rsid w:val="007151B5"/>
    <w:rsid w:val="007206BA"/>
    <w:rsid w:val="00720A71"/>
    <w:rsid w:val="00724041"/>
    <w:rsid w:val="00726C72"/>
    <w:rsid w:val="00730B75"/>
    <w:rsid w:val="00731C52"/>
    <w:rsid w:val="007323D0"/>
    <w:rsid w:val="00732D5C"/>
    <w:rsid w:val="007357CE"/>
    <w:rsid w:val="00740180"/>
    <w:rsid w:val="00743E64"/>
    <w:rsid w:val="007442C6"/>
    <w:rsid w:val="007444A1"/>
    <w:rsid w:val="007446FB"/>
    <w:rsid w:val="00746A2F"/>
    <w:rsid w:val="0074727A"/>
    <w:rsid w:val="00750C30"/>
    <w:rsid w:val="0075156D"/>
    <w:rsid w:val="007538B9"/>
    <w:rsid w:val="00753D8C"/>
    <w:rsid w:val="007548F4"/>
    <w:rsid w:val="00754AF4"/>
    <w:rsid w:val="007550E3"/>
    <w:rsid w:val="00760028"/>
    <w:rsid w:val="00760BF4"/>
    <w:rsid w:val="00760F6C"/>
    <w:rsid w:val="00762561"/>
    <w:rsid w:val="00764F1D"/>
    <w:rsid w:val="00766C20"/>
    <w:rsid w:val="00767291"/>
    <w:rsid w:val="0076779C"/>
    <w:rsid w:val="00770857"/>
    <w:rsid w:val="00771E7F"/>
    <w:rsid w:val="0077243E"/>
    <w:rsid w:val="007732B8"/>
    <w:rsid w:val="007769DA"/>
    <w:rsid w:val="00777895"/>
    <w:rsid w:val="007801AF"/>
    <w:rsid w:val="007810EA"/>
    <w:rsid w:val="00783E6F"/>
    <w:rsid w:val="00785487"/>
    <w:rsid w:val="00785624"/>
    <w:rsid w:val="007864D9"/>
    <w:rsid w:val="00786D8F"/>
    <w:rsid w:val="00791EAA"/>
    <w:rsid w:val="00793E57"/>
    <w:rsid w:val="007943AA"/>
    <w:rsid w:val="00794772"/>
    <w:rsid w:val="00795001"/>
    <w:rsid w:val="0079669B"/>
    <w:rsid w:val="0079710E"/>
    <w:rsid w:val="007A2ABD"/>
    <w:rsid w:val="007A3372"/>
    <w:rsid w:val="007A57EE"/>
    <w:rsid w:val="007A7EDD"/>
    <w:rsid w:val="007B0DBC"/>
    <w:rsid w:val="007B18BD"/>
    <w:rsid w:val="007B2A6C"/>
    <w:rsid w:val="007B3FA8"/>
    <w:rsid w:val="007B40CF"/>
    <w:rsid w:val="007B47C2"/>
    <w:rsid w:val="007B723C"/>
    <w:rsid w:val="007C0225"/>
    <w:rsid w:val="007C073C"/>
    <w:rsid w:val="007C0918"/>
    <w:rsid w:val="007C113D"/>
    <w:rsid w:val="007C2078"/>
    <w:rsid w:val="007C332E"/>
    <w:rsid w:val="007C3F4E"/>
    <w:rsid w:val="007C4909"/>
    <w:rsid w:val="007C503F"/>
    <w:rsid w:val="007C65E5"/>
    <w:rsid w:val="007D1E51"/>
    <w:rsid w:val="007D3726"/>
    <w:rsid w:val="007D3E91"/>
    <w:rsid w:val="007D424E"/>
    <w:rsid w:val="007D57AF"/>
    <w:rsid w:val="007D6049"/>
    <w:rsid w:val="007E00C9"/>
    <w:rsid w:val="007E2533"/>
    <w:rsid w:val="007E2FE8"/>
    <w:rsid w:val="007E60CB"/>
    <w:rsid w:val="007E640B"/>
    <w:rsid w:val="007E7B70"/>
    <w:rsid w:val="007F474B"/>
    <w:rsid w:val="007F48F6"/>
    <w:rsid w:val="007F4EB2"/>
    <w:rsid w:val="007F5732"/>
    <w:rsid w:val="007F5E33"/>
    <w:rsid w:val="00800139"/>
    <w:rsid w:val="00803151"/>
    <w:rsid w:val="008035FA"/>
    <w:rsid w:val="0080595C"/>
    <w:rsid w:val="00805EAC"/>
    <w:rsid w:val="00806C3F"/>
    <w:rsid w:val="00806E79"/>
    <w:rsid w:val="00807688"/>
    <w:rsid w:val="00807A9E"/>
    <w:rsid w:val="00807E50"/>
    <w:rsid w:val="00807F1C"/>
    <w:rsid w:val="0081058A"/>
    <w:rsid w:val="00812406"/>
    <w:rsid w:val="00814380"/>
    <w:rsid w:val="00816CDF"/>
    <w:rsid w:val="00817187"/>
    <w:rsid w:val="00817D40"/>
    <w:rsid w:val="00817D7F"/>
    <w:rsid w:val="00817E8D"/>
    <w:rsid w:val="00820641"/>
    <w:rsid w:val="00821B23"/>
    <w:rsid w:val="00822B12"/>
    <w:rsid w:val="00823EB4"/>
    <w:rsid w:val="0082408A"/>
    <w:rsid w:val="0082496E"/>
    <w:rsid w:val="0082554B"/>
    <w:rsid w:val="00827BED"/>
    <w:rsid w:val="008306EE"/>
    <w:rsid w:val="008307F6"/>
    <w:rsid w:val="00830E00"/>
    <w:rsid w:val="00832308"/>
    <w:rsid w:val="008328E4"/>
    <w:rsid w:val="00832A6D"/>
    <w:rsid w:val="00833F03"/>
    <w:rsid w:val="00834CD9"/>
    <w:rsid w:val="00836D82"/>
    <w:rsid w:val="00842352"/>
    <w:rsid w:val="00843303"/>
    <w:rsid w:val="00845D4C"/>
    <w:rsid w:val="00845D4E"/>
    <w:rsid w:val="00847CB9"/>
    <w:rsid w:val="008516DE"/>
    <w:rsid w:val="00851B62"/>
    <w:rsid w:val="00852271"/>
    <w:rsid w:val="00855DFD"/>
    <w:rsid w:val="00856B52"/>
    <w:rsid w:val="008618BE"/>
    <w:rsid w:val="008620BD"/>
    <w:rsid w:val="00865902"/>
    <w:rsid w:val="008675C6"/>
    <w:rsid w:val="008701B9"/>
    <w:rsid w:val="0087030C"/>
    <w:rsid w:val="0087097A"/>
    <w:rsid w:val="00871E41"/>
    <w:rsid w:val="0087717F"/>
    <w:rsid w:val="008833C8"/>
    <w:rsid w:val="00885838"/>
    <w:rsid w:val="00886237"/>
    <w:rsid w:val="00886CE3"/>
    <w:rsid w:val="00886FD1"/>
    <w:rsid w:val="0088743E"/>
    <w:rsid w:val="00892B61"/>
    <w:rsid w:val="00892F63"/>
    <w:rsid w:val="00892FDC"/>
    <w:rsid w:val="00894304"/>
    <w:rsid w:val="00895467"/>
    <w:rsid w:val="008A0B6C"/>
    <w:rsid w:val="008A13A9"/>
    <w:rsid w:val="008A3034"/>
    <w:rsid w:val="008A44A4"/>
    <w:rsid w:val="008A5493"/>
    <w:rsid w:val="008A6C26"/>
    <w:rsid w:val="008A7D0A"/>
    <w:rsid w:val="008B15E4"/>
    <w:rsid w:val="008B1A23"/>
    <w:rsid w:val="008B2517"/>
    <w:rsid w:val="008B28CE"/>
    <w:rsid w:val="008B2CAD"/>
    <w:rsid w:val="008B3127"/>
    <w:rsid w:val="008B3D8A"/>
    <w:rsid w:val="008B73AE"/>
    <w:rsid w:val="008C07FB"/>
    <w:rsid w:val="008C26F7"/>
    <w:rsid w:val="008C2EE5"/>
    <w:rsid w:val="008C435A"/>
    <w:rsid w:val="008C6DC0"/>
    <w:rsid w:val="008C78CA"/>
    <w:rsid w:val="008D08FE"/>
    <w:rsid w:val="008D1C73"/>
    <w:rsid w:val="008D1CC8"/>
    <w:rsid w:val="008D2CBF"/>
    <w:rsid w:val="008D49B8"/>
    <w:rsid w:val="008D6433"/>
    <w:rsid w:val="008D7006"/>
    <w:rsid w:val="008E00EA"/>
    <w:rsid w:val="008E315A"/>
    <w:rsid w:val="008E32C0"/>
    <w:rsid w:val="008E6FB3"/>
    <w:rsid w:val="008E7C94"/>
    <w:rsid w:val="008F08DB"/>
    <w:rsid w:val="008F0CCE"/>
    <w:rsid w:val="008F5058"/>
    <w:rsid w:val="008F55ED"/>
    <w:rsid w:val="008F56F7"/>
    <w:rsid w:val="008F7169"/>
    <w:rsid w:val="0090092F"/>
    <w:rsid w:val="009033A1"/>
    <w:rsid w:val="00904538"/>
    <w:rsid w:val="00904587"/>
    <w:rsid w:val="00904CE9"/>
    <w:rsid w:val="00906F49"/>
    <w:rsid w:val="00907292"/>
    <w:rsid w:val="00907C46"/>
    <w:rsid w:val="00910948"/>
    <w:rsid w:val="00910C79"/>
    <w:rsid w:val="00914BD3"/>
    <w:rsid w:val="009152E6"/>
    <w:rsid w:val="0091575E"/>
    <w:rsid w:val="009163F4"/>
    <w:rsid w:val="00917D3D"/>
    <w:rsid w:val="0092193B"/>
    <w:rsid w:val="00922F0F"/>
    <w:rsid w:val="0092349F"/>
    <w:rsid w:val="00924E97"/>
    <w:rsid w:val="00924EAA"/>
    <w:rsid w:val="00924F5E"/>
    <w:rsid w:val="009260CB"/>
    <w:rsid w:val="0093158B"/>
    <w:rsid w:val="009321A4"/>
    <w:rsid w:val="009337F9"/>
    <w:rsid w:val="00933906"/>
    <w:rsid w:val="00935251"/>
    <w:rsid w:val="00935B6E"/>
    <w:rsid w:val="00935D9D"/>
    <w:rsid w:val="00937527"/>
    <w:rsid w:val="00945078"/>
    <w:rsid w:val="00945421"/>
    <w:rsid w:val="00945DD9"/>
    <w:rsid w:val="00947BFF"/>
    <w:rsid w:val="00951903"/>
    <w:rsid w:val="009521C0"/>
    <w:rsid w:val="00952321"/>
    <w:rsid w:val="00953EFF"/>
    <w:rsid w:val="00953FBC"/>
    <w:rsid w:val="00954C4C"/>
    <w:rsid w:val="00955473"/>
    <w:rsid w:val="009565D0"/>
    <w:rsid w:val="009568D9"/>
    <w:rsid w:val="00960537"/>
    <w:rsid w:val="00960554"/>
    <w:rsid w:val="009717E1"/>
    <w:rsid w:val="00971B57"/>
    <w:rsid w:val="009774CE"/>
    <w:rsid w:val="0098004E"/>
    <w:rsid w:val="00983A02"/>
    <w:rsid w:val="009849A0"/>
    <w:rsid w:val="00984E11"/>
    <w:rsid w:val="00990BCE"/>
    <w:rsid w:val="00991D4A"/>
    <w:rsid w:val="00992E49"/>
    <w:rsid w:val="009936CA"/>
    <w:rsid w:val="00993974"/>
    <w:rsid w:val="00994807"/>
    <w:rsid w:val="0099770F"/>
    <w:rsid w:val="00997B63"/>
    <w:rsid w:val="00997BED"/>
    <w:rsid w:val="00997C7D"/>
    <w:rsid w:val="009A0FAD"/>
    <w:rsid w:val="009A1481"/>
    <w:rsid w:val="009A2235"/>
    <w:rsid w:val="009A3416"/>
    <w:rsid w:val="009A3BB9"/>
    <w:rsid w:val="009A63B6"/>
    <w:rsid w:val="009A6ACD"/>
    <w:rsid w:val="009A7BE3"/>
    <w:rsid w:val="009B1361"/>
    <w:rsid w:val="009B18F0"/>
    <w:rsid w:val="009B1B7D"/>
    <w:rsid w:val="009B3396"/>
    <w:rsid w:val="009B3F6E"/>
    <w:rsid w:val="009B43C8"/>
    <w:rsid w:val="009C0AC8"/>
    <w:rsid w:val="009C10A6"/>
    <w:rsid w:val="009C14B2"/>
    <w:rsid w:val="009C1542"/>
    <w:rsid w:val="009C1813"/>
    <w:rsid w:val="009C1B51"/>
    <w:rsid w:val="009C22D1"/>
    <w:rsid w:val="009C517F"/>
    <w:rsid w:val="009C52AF"/>
    <w:rsid w:val="009C6448"/>
    <w:rsid w:val="009C695A"/>
    <w:rsid w:val="009D0C7B"/>
    <w:rsid w:val="009D20E9"/>
    <w:rsid w:val="009D234F"/>
    <w:rsid w:val="009D5637"/>
    <w:rsid w:val="009D56B7"/>
    <w:rsid w:val="009D696E"/>
    <w:rsid w:val="009E017E"/>
    <w:rsid w:val="009E289E"/>
    <w:rsid w:val="009E2E39"/>
    <w:rsid w:val="009E52E2"/>
    <w:rsid w:val="009E60E3"/>
    <w:rsid w:val="009E64CA"/>
    <w:rsid w:val="009E6556"/>
    <w:rsid w:val="009E7576"/>
    <w:rsid w:val="009F0193"/>
    <w:rsid w:val="009F1A85"/>
    <w:rsid w:val="009F2DB6"/>
    <w:rsid w:val="009F2EDB"/>
    <w:rsid w:val="009F3EC1"/>
    <w:rsid w:val="009F49D1"/>
    <w:rsid w:val="009F67C9"/>
    <w:rsid w:val="009F6A0D"/>
    <w:rsid w:val="00A02499"/>
    <w:rsid w:val="00A03CA4"/>
    <w:rsid w:val="00A0575C"/>
    <w:rsid w:val="00A06C5E"/>
    <w:rsid w:val="00A100A2"/>
    <w:rsid w:val="00A1083D"/>
    <w:rsid w:val="00A114CC"/>
    <w:rsid w:val="00A1233B"/>
    <w:rsid w:val="00A14C55"/>
    <w:rsid w:val="00A1644C"/>
    <w:rsid w:val="00A179AE"/>
    <w:rsid w:val="00A17F86"/>
    <w:rsid w:val="00A20450"/>
    <w:rsid w:val="00A20F31"/>
    <w:rsid w:val="00A21659"/>
    <w:rsid w:val="00A21E16"/>
    <w:rsid w:val="00A233E3"/>
    <w:rsid w:val="00A237A4"/>
    <w:rsid w:val="00A24683"/>
    <w:rsid w:val="00A24BAA"/>
    <w:rsid w:val="00A25E72"/>
    <w:rsid w:val="00A265C7"/>
    <w:rsid w:val="00A26EE7"/>
    <w:rsid w:val="00A30BD9"/>
    <w:rsid w:val="00A32245"/>
    <w:rsid w:val="00A35F79"/>
    <w:rsid w:val="00A370B8"/>
    <w:rsid w:val="00A4008D"/>
    <w:rsid w:val="00A40317"/>
    <w:rsid w:val="00A4046F"/>
    <w:rsid w:val="00A40979"/>
    <w:rsid w:val="00A413EB"/>
    <w:rsid w:val="00A4230B"/>
    <w:rsid w:val="00A42E98"/>
    <w:rsid w:val="00A44232"/>
    <w:rsid w:val="00A4433D"/>
    <w:rsid w:val="00A46C02"/>
    <w:rsid w:val="00A47CF4"/>
    <w:rsid w:val="00A51E21"/>
    <w:rsid w:val="00A527A6"/>
    <w:rsid w:val="00A52A1F"/>
    <w:rsid w:val="00A5491D"/>
    <w:rsid w:val="00A54B7A"/>
    <w:rsid w:val="00A550BD"/>
    <w:rsid w:val="00A577FF"/>
    <w:rsid w:val="00A60BBD"/>
    <w:rsid w:val="00A63F1F"/>
    <w:rsid w:val="00A64A9E"/>
    <w:rsid w:val="00A67F5A"/>
    <w:rsid w:val="00A7281E"/>
    <w:rsid w:val="00A73009"/>
    <w:rsid w:val="00A7404C"/>
    <w:rsid w:val="00A74ED4"/>
    <w:rsid w:val="00A76118"/>
    <w:rsid w:val="00A76221"/>
    <w:rsid w:val="00A76470"/>
    <w:rsid w:val="00A76546"/>
    <w:rsid w:val="00A7659D"/>
    <w:rsid w:val="00A773D5"/>
    <w:rsid w:val="00A80200"/>
    <w:rsid w:val="00A80342"/>
    <w:rsid w:val="00A80495"/>
    <w:rsid w:val="00A804CE"/>
    <w:rsid w:val="00A80D9A"/>
    <w:rsid w:val="00A82D52"/>
    <w:rsid w:val="00A834D9"/>
    <w:rsid w:val="00A84D2C"/>
    <w:rsid w:val="00A84FAC"/>
    <w:rsid w:val="00A84FD1"/>
    <w:rsid w:val="00A8570C"/>
    <w:rsid w:val="00A86916"/>
    <w:rsid w:val="00A879AC"/>
    <w:rsid w:val="00A87B10"/>
    <w:rsid w:val="00A90123"/>
    <w:rsid w:val="00A90480"/>
    <w:rsid w:val="00A90EF0"/>
    <w:rsid w:val="00A91885"/>
    <w:rsid w:val="00A938E7"/>
    <w:rsid w:val="00AA0270"/>
    <w:rsid w:val="00AA0B1A"/>
    <w:rsid w:val="00AA44F4"/>
    <w:rsid w:val="00AA52BB"/>
    <w:rsid w:val="00AA5F74"/>
    <w:rsid w:val="00AA6FB5"/>
    <w:rsid w:val="00AB025D"/>
    <w:rsid w:val="00AB1A3B"/>
    <w:rsid w:val="00AB22BA"/>
    <w:rsid w:val="00AB41CD"/>
    <w:rsid w:val="00AB426F"/>
    <w:rsid w:val="00AB461F"/>
    <w:rsid w:val="00AB58BF"/>
    <w:rsid w:val="00AB5CEE"/>
    <w:rsid w:val="00AB65AF"/>
    <w:rsid w:val="00AB6C84"/>
    <w:rsid w:val="00AB7409"/>
    <w:rsid w:val="00AB76B3"/>
    <w:rsid w:val="00AB76F4"/>
    <w:rsid w:val="00AB7EC7"/>
    <w:rsid w:val="00AC165E"/>
    <w:rsid w:val="00AC333C"/>
    <w:rsid w:val="00AC34E4"/>
    <w:rsid w:val="00AC45EB"/>
    <w:rsid w:val="00AC6451"/>
    <w:rsid w:val="00AC68B1"/>
    <w:rsid w:val="00AC778C"/>
    <w:rsid w:val="00AD0282"/>
    <w:rsid w:val="00AD091D"/>
    <w:rsid w:val="00AD0C45"/>
    <w:rsid w:val="00AD3A97"/>
    <w:rsid w:val="00AD4AAF"/>
    <w:rsid w:val="00AD669F"/>
    <w:rsid w:val="00AE0DB2"/>
    <w:rsid w:val="00AE27CB"/>
    <w:rsid w:val="00AE31DE"/>
    <w:rsid w:val="00AE4098"/>
    <w:rsid w:val="00AE497D"/>
    <w:rsid w:val="00AF0916"/>
    <w:rsid w:val="00AF324B"/>
    <w:rsid w:val="00AF487B"/>
    <w:rsid w:val="00AF5094"/>
    <w:rsid w:val="00AF6210"/>
    <w:rsid w:val="00AF7208"/>
    <w:rsid w:val="00AF7697"/>
    <w:rsid w:val="00AF7DE1"/>
    <w:rsid w:val="00B0005E"/>
    <w:rsid w:val="00B0074F"/>
    <w:rsid w:val="00B0093E"/>
    <w:rsid w:val="00B01659"/>
    <w:rsid w:val="00B038FE"/>
    <w:rsid w:val="00B039B7"/>
    <w:rsid w:val="00B03CF9"/>
    <w:rsid w:val="00B03E60"/>
    <w:rsid w:val="00B04BAE"/>
    <w:rsid w:val="00B11318"/>
    <w:rsid w:val="00B11AD2"/>
    <w:rsid w:val="00B11E27"/>
    <w:rsid w:val="00B16848"/>
    <w:rsid w:val="00B205B4"/>
    <w:rsid w:val="00B20D0A"/>
    <w:rsid w:val="00B217A1"/>
    <w:rsid w:val="00B22D47"/>
    <w:rsid w:val="00B22DCC"/>
    <w:rsid w:val="00B23DA9"/>
    <w:rsid w:val="00B244F7"/>
    <w:rsid w:val="00B24EC2"/>
    <w:rsid w:val="00B26BEF"/>
    <w:rsid w:val="00B27569"/>
    <w:rsid w:val="00B32956"/>
    <w:rsid w:val="00B3412A"/>
    <w:rsid w:val="00B42556"/>
    <w:rsid w:val="00B42DF0"/>
    <w:rsid w:val="00B43148"/>
    <w:rsid w:val="00B44ADB"/>
    <w:rsid w:val="00B453AC"/>
    <w:rsid w:val="00B45E74"/>
    <w:rsid w:val="00B46732"/>
    <w:rsid w:val="00B47F1A"/>
    <w:rsid w:val="00B50CCE"/>
    <w:rsid w:val="00B51CFD"/>
    <w:rsid w:val="00B528F1"/>
    <w:rsid w:val="00B542AD"/>
    <w:rsid w:val="00B6111B"/>
    <w:rsid w:val="00B6136B"/>
    <w:rsid w:val="00B61E11"/>
    <w:rsid w:val="00B63C1C"/>
    <w:rsid w:val="00B63C5E"/>
    <w:rsid w:val="00B64965"/>
    <w:rsid w:val="00B65876"/>
    <w:rsid w:val="00B700CD"/>
    <w:rsid w:val="00B7024C"/>
    <w:rsid w:val="00B70F5A"/>
    <w:rsid w:val="00B71863"/>
    <w:rsid w:val="00B744F4"/>
    <w:rsid w:val="00B756ED"/>
    <w:rsid w:val="00B7703B"/>
    <w:rsid w:val="00B81E72"/>
    <w:rsid w:val="00B825CB"/>
    <w:rsid w:val="00B84E47"/>
    <w:rsid w:val="00B85F4D"/>
    <w:rsid w:val="00B872D5"/>
    <w:rsid w:val="00B91125"/>
    <w:rsid w:val="00B91C53"/>
    <w:rsid w:val="00B921AA"/>
    <w:rsid w:val="00B93B21"/>
    <w:rsid w:val="00B93C75"/>
    <w:rsid w:val="00B944E5"/>
    <w:rsid w:val="00B947A5"/>
    <w:rsid w:val="00B9576D"/>
    <w:rsid w:val="00B95EAD"/>
    <w:rsid w:val="00BA130B"/>
    <w:rsid w:val="00BA4AB4"/>
    <w:rsid w:val="00BA6EF5"/>
    <w:rsid w:val="00BB0390"/>
    <w:rsid w:val="00BB058D"/>
    <w:rsid w:val="00BB08FC"/>
    <w:rsid w:val="00BB1346"/>
    <w:rsid w:val="00BB16DD"/>
    <w:rsid w:val="00BB182C"/>
    <w:rsid w:val="00BB25C8"/>
    <w:rsid w:val="00BB2DC4"/>
    <w:rsid w:val="00BB5C49"/>
    <w:rsid w:val="00BB6AF1"/>
    <w:rsid w:val="00BC005D"/>
    <w:rsid w:val="00BC0846"/>
    <w:rsid w:val="00BC0E98"/>
    <w:rsid w:val="00BC1A85"/>
    <w:rsid w:val="00BC2FF2"/>
    <w:rsid w:val="00BC518F"/>
    <w:rsid w:val="00BC662E"/>
    <w:rsid w:val="00BD16FB"/>
    <w:rsid w:val="00BD1A0F"/>
    <w:rsid w:val="00BD3D5C"/>
    <w:rsid w:val="00BD3F7D"/>
    <w:rsid w:val="00BD4681"/>
    <w:rsid w:val="00BD551C"/>
    <w:rsid w:val="00BD5600"/>
    <w:rsid w:val="00BD576B"/>
    <w:rsid w:val="00BD5D22"/>
    <w:rsid w:val="00BD6707"/>
    <w:rsid w:val="00BE018C"/>
    <w:rsid w:val="00BE084E"/>
    <w:rsid w:val="00BE0B40"/>
    <w:rsid w:val="00BE24E6"/>
    <w:rsid w:val="00BE28BA"/>
    <w:rsid w:val="00BE3A15"/>
    <w:rsid w:val="00BE43C6"/>
    <w:rsid w:val="00BE49B4"/>
    <w:rsid w:val="00BE54D1"/>
    <w:rsid w:val="00BE557F"/>
    <w:rsid w:val="00BE7A0D"/>
    <w:rsid w:val="00BF09CF"/>
    <w:rsid w:val="00BF19A8"/>
    <w:rsid w:val="00BF2E07"/>
    <w:rsid w:val="00BF5CFE"/>
    <w:rsid w:val="00BF7AEC"/>
    <w:rsid w:val="00C01355"/>
    <w:rsid w:val="00C01D5F"/>
    <w:rsid w:val="00C02EE2"/>
    <w:rsid w:val="00C053D3"/>
    <w:rsid w:val="00C05B56"/>
    <w:rsid w:val="00C05F2B"/>
    <w:rsid w:val="00C107C6"/>
    <w:rsid w:val="00C11608"/>
    <w:rsid w:val="00C1443F"/>
    <w:rsid w:val="00C17A1E"/>
    <w:rsid w:val="00C20FA0"/>
    <w:rsid w:val="00C21CF6"/>
    <w:rsid w:val="00C23CF6"/>
    <w:rsid w:val="00C24A72"/>
    <w:rsid w:val="00C2556D"/>
    <w:rsid w:val="00C26CCF"/>
    <w:rsid w:val="00C305E0"/>
    <w:rsid w:val="00C32C3E"/>
    <w:rsid w:val="00C3777E"/>
    <w:rsid w:val="00C37794"/>
    <w:rsid w:val="00C415EF"/>
    <w:rsid w:val="00C468AE"/>
    <w:rsid w:val="00C5133B"/>
    <w:rsid w:val="00C51B4D"/>
    <w:rsid w:val="00C54982"/>
    <w:rsid w:val="00C6131D"/>
    <w:rsid w:val="00C64166"/>
    <w:rsid w:val="00C6583B"/>
    <w:rsid w:val="00C65C10"/>
    <w:rsid w:val="00C65EC0"/>
    <w:rsid w:val="00C6772B"/>
    <w:rsid w:val="00C724B0"/>
    <w:rsid w:val="00C72D60"/>
    <w:rsid w:val="00C73507"/>
    <w:rsid w:val="00C73A20"/>
    <w:rsid w:val="00C74B1E"/>
    <w:rsid w:val="00C7538E"/>
    <w:rsid w:val="00C75938"/>
    <w:rsid w:val="00C7756A"/>
    <w:rsid w:val="00C7767F"/>
    <w:rsid w:val="00C77D70"/>
    <w:rsid w:val="00C80102"/>
    <w:rsid w:val="00C818E2"/>
    <w:rsid w:val="00C82242"/>
    <w:rsid w:val="00C83E5A"/>
    <w:rsid w:val="00C85269"/>
    <w:rsid w:val="00C86EB8"/>
    <w:rsid w:val="00C87D0B"/>
    <w:rsid w:val="00C929CE"/>
    <w:rsid w:val="00C931FC"/>
    <w:rsid w:val="00C94AB6"/>
    <w:rsid w:val="00C94D53"/>
    <w:rsid w:val="00C95A68"/>
    <w:rsid w:val="00CA28CB"/>
    <w:rsid w:val="00CA34C4"/>
    <w:rsid w:val="00CA714C"/>
    <w:rsid w:val="00CA7863"/>
    <w:rsid w:val="00CB1F97"/>
    <w:rsid w:val="00CB2645"/>
    <w:rsid w:val="00CB5422"/>
    <w:rsid w:val="00CC0267"/>
    <w:rsid w:val="00CC0DA4"/>
    <w:rsid w:val="00CC1086"/>
    <w:rsid w:val="00CC28E7"/>
    <w:rsid w:val="00CD1BDA"/>
    <w:rsid w:val="00CD25EA"/>
    <w:rsid w:val="00CD2D96"/>
    <w:rsid w:val="00CD3388"/>
    <w:rsid w:val="00CD3D44"/>
    <w:rsid w:val="00CD451B"/>
    <w:rsid w:val="00CD6199"/>
    <w:rsid w:val="00CD78A9"/>
    <w:rsid w:val="00CE121A"/>
    <w:rsid w:val="00CE1A26"/>
    <w:rsid w:val="00CE1D30"/>
    <w:rsid w:val="00CE427A"/>
    <w:rsid w:val="00CE58EC"/>
    <w:rsid w:val="00CE59D1"/>
    <w:rsid w:val="00CE6B3C"/>
    <w:rsid w:val="00CF051E"/>
    <w:rsid w:val="00CF0F31"/>
    <w:rsid w:val="00CF2A9F"/>
    <w:rsid w:val="00CF59D8"/>
    <w:rsid w:val="00CF6E0B"/>
    <w:rsid w:val="00D041FB"/>
    <w:rsid w:val="00D04BA8"/>
    <w:rsid w:val="00D04C4D"/>
    <w:rsid w:val="00D0661A"/>
    <w:rsid w:val="00D07D7D"/>
    <w:rsid w:val="00D1322B"/>
    <w:rsid w:val="00D137FA"/>
    <w:rsid w:val="00D14914"/>
    <w:rsid w:val="00D16934"/>
    <w:rsid w:val="00D171AD"/>
    <w:rsid w:val="00D20EDE"/>
    <w:rsid w:val="00D235F2"/>
    <w:rsid w:val="00D257E4"/>
    <w:rsid w:val="00D25EA4"/>
    <w:rsid w:val="00D265E8"/>
    <w:rsid w:val="00D26E0A"/>
    <w:rsid w:val="00D31ABE"/>
    <w:rsid w:val="00D32D96"/>
    <w:rsid w:val="00D33B9C"/>
    <w:rsid w:val="00D33F8B"/>
    <w:rsid w:val="00D34C84"/>
    <w:rsid w:val="00D44B21"/>
    <w:rsid w:val="00D45C69"/>
    <w:rsid w:val="00D45DAE"/>
    <w:rsid w:val="00D50158"/>
    <w:rsid w:val="00D50460"/>
    <w:rsid w:val="00D5157C"/>
    <w:rsid w:val="00D51B9A"/>
    <w:rsid w:val="00D5316D"/>
    <w:rsid w:val="00D53A35"/>
    <w:rsid w:val="00D55A38"/>
    <w:rsid w:val="00D561C9"/>
    <w:rsid w:val="00D604E1"/>
    <w:rsid w:val="00D61B80"/>
    <w:rsid w:val="00D64A8A"/>
    <w:rsid w:val="00D67770"/>
    <w:rsid w:val="00D700D1"/>
    <w:rsid w:val="00D7224D"/>
    <w:rsid w:val="00D72A48"/>
    <w:rsid w:val="00D74717"/>
    <w:rsid w:val="00D80200"/>
    <w:rsid w:val="00D8108F"/>
    <w:rsid w:val="00D82499"/>
    <w:rsid w:val="00D8404F"/>
    <w:rsid w:val="00D84B25"/>
    <w:rsid w:val="00D84C65"/>
    <w:rsid w:val="00D84D80"/>
    <w:rsid w:val="00D85CC4"/>
    <w:rsid w:val="00D863C4"/>
    <w:rsid w:val="00D86568"/>
    <w:rsid w:val="00D9172A"/>
    <w:rsid w:val="00D91BC0"/>
    <w:rsid w:val="00D92408"/>
    <w:rsid w:val="00D94135"/>
    <w:rsid w:val="00D97524"/>
    <w:rsid w:val="00D97BBA"/>
    <w:rsid w:val="00DA08B7"/>
    <w:rsid w:val="00DA0DB2"/>
    <w:rsid w:val="00DA2311"/>
    <w:rsid w:val="00DA31D5"/>
    <w:rsid w:val="00DA5135"/>
    <w:rsid w:val="00DA7CBC"/>
    <w:rsid w:val="00DB1592"/>
    <w:rsid w:val="00DB508C"/>
    <w:rsid w:val="00DB5410"/>
    <w:rsid w:val="00DB5546"/>
    <w:rsid w:val="00DB6B2C"/>
    <w:rsid w:val="00DB73B7"/>
    <w:rsid w:val="00DB7AC3"/>
    <w:rsid w:val="00DC0A71"/>
    <w:rsid w:val="00DC0C68"/>
    <w:rsid w:val="00DC0CC3"/>
    <w:rsid w:val="00DC185B"/>
    <w:rsid w:val="00DC26BC"/>
    <w:rsid w:val="00DC31A2"/>
    <w:rsid w:val="00DC5123"/>
    <w:rsid w:val="00DC5D61"/>
    <w:rsid w:val="00DC5F91"/>
    <w:rsid w:val="00DD3C91"/>
    <w:rsid w:val="00DD4A97"/>
    <w:rsid w:val="00DD592D"/>
    <w:rsid w:val="00DD73E3"/>
    <w:rsid w:val="00DE1151"/>
    <w:rsid w:val="00DE1A4C"/>
    <w:rsid w:val="00DE1B88"/>
    <w:rsid w:val="00DE2B08"/>
    <w:rsid w:val="00DE42C1"/>
    <w:rsid w:val="00DE65E5"/>
    <w:rsid w:val="00DE79CE"/>
    <w:rsid w:val="00DF0FFF"/>
    <w:rsid w:val="00DF542D"/>
    <w:rsid w:val="00DF6BBA"/>
    <w:rsid w:val="00DF72D0"/>
    <w:rsid w:val="00DF7E0B"/>
    <w:rsid w:val="00E001DD"/>
    <w:rsid w:val="00E00B6C"/>
    <w:rsid w:val="00E03993"/>
    <w:rsid w:val="00E03E13"/>
    <w:rsid w:val="00E0429C"/>
    <w:rsid w:val="00E05646"/>
    <w:rsid w:val="00E06115"/>
    <w:rsid w:val="00E11161"/>
    <w:rsid w:val="00E11D94"/>
    <w:rsid w:val="00E12AF5"/>
    <w:rsid w:val="00E12F71"/>
    <w:rsid w:val="00E1341A"/>
    <w:rsid w:val="00E15781"/>
    <w:rsid w:val="00E15890"/>
    <w:rsid w:val="00E1667B"/>
    <w:rsid w:val="00E17A67"/>
    <w:rsid w:val="00E20738"/>
    <w:rsid w:val="00E21035"/>
    <w:rsid w:val="00E22A37"/>
    <w:rsid w:val="00E237A2"/>
    <w:rsid w:val="00E23995"/>
    <w:rsid w:val="00E23A7C"/>
    <w:rsid w:val="00E23CBB"/>
    <w:rsid w:val="00E25FC6"/>
    <w:rsid w:val="00E2658E"/>
    <w:rsid w:val="00E26FEF"/>
    <w:rsid w:val="00E271DF"/>
    <w:rsid w:val="00E273D7"/>
    <w:rsid w:val="00E27835"/>
    <w:rsid w:val="00E31588"/>
    <w:rsid w:val="00E31C8C"/>
    <w:rsid w:val="00E327C1"/>
    <w:rsid w:val="00E32C0D"/>
    <w:rsid w:val="00E32CA7"/>
    <w:rsid w:val="00E346B2"/>
    <w:rsid w:val="00E421A0"/>
    <w:rsid w:val="00E424DA"/>
    <w:rsid w:val="00E43A14"/>
    <w:rsid w:val="00E4454B"/>
    <w:rsid w:val="00E453A9"/>
    <w:rsid w:val="00E47EC1"/>
    <w:rsid w:val="00E51B8C"/>
    <w:rsid w:val="00E51EE0"/>
    <w:rsid w:val="00E53325"/>
    <w:rsid w:val="00E537FD"/>
    <w:rsid w:val="00E57418"/>
    <w:rsid w:val="00E579A3"/>
    <w:rsid w:val="00E60140"/>
    <w:rsid w:val="00E62230"/>
    <w:rsid w:val="00E626D4"/>
    <w:rsid w:val="00E62BD6"/>
    <w:rsid w:val="00E63C19"/>
    <w:rsid w:val="00E65AF4"/>
    <w:rsid w:val="00E65F14"/>
    <w:rsid w:val="00E71860"/>
    <w:rsid w:val="00E72855"/>
    <w:rsid w:val="00E72EF7"/>
    <w:rsid w:val="00E7437F"/>
    <w:rsid w:val="00E74A53"/>
    <w:rsid w:val="00E77CF7"/>
    <w:rsid w:val="00E84DBA"/>
    <w:rsid w:val="00E906D3"/>
    <w:rsid w:val="00E93701"/>
    <w:rsid w:val="00E93825"/>
    <w:rsid w:val="00E938F1"/>
    <w:rsid w:val="00E95BFA"/>
    <w:rsid w:val="00E9610D"/>
    <w:rsid w:val="00EA2634"/>
    <w:rsid w:val="00EA2F41"/>
    <w:rsid w:val="00EA3408"/>
    <w:rsid w:val="00EA4822"/>
    <w:rsid w:val="00EA5CAE"/>
    <w:rsid w:val="00EA6054"/>
    <w:rsid w:val="00EA6C58"/>
    <w:rsid w:val="00EA710B"/>
    <w:rsid w:val="00EB0B6F"/>
    <w:rsid w:val="00EB231F"/>
    <w:rsid w:val="00EB243A"/>
    <w:rsid w:val="00EB30BD"/>
    <w:rsid w:val="00EB4E91"/>
    <w:rsid w:val="00EC172D"/>
    <w:rsid w:val="00EC38DE"/>
    <w:rsid w:val="00EC43A3"/>
    <w:rsid w:val="00EC447C"/>
    <w:rsid w:val="00EC7CAF"/>
    <w:rsid w:val="00ED02D9"/>
    <w:rsid w:val="00ED21A6"/>
    <w:rsid w:val="00ED244B"/>
    <w:rsid w:val="00ED358C"/>
    <w:rsid w:val="00ED5CBB"/>
    <w:rsid w:val="00ED5CF9"/>
    <w:rsid w:val="00EE05B8"/>
    <w:rsid w:val="00EE1B5C"/>
    <w:rsid w:val="00EE1D25"/>
    <w:rsid w:val="00EE27BD"/>
    <w:rsid w:val="00EE336A"/>
    <w:rsid w:val="00EE3E52"/>
    <w:rsid w:val="00EE4FAD"/>
    <w:rsid w:val="00EE574D"/>
    <w:rsid w:val="00EF016C"/>
    <w:rsid w:val="00EF136C"/>
    <w:rsid w:val="00EF1D4B"/>
    <w:rsid w:val="00EF1EA0"/>
    <w:rsid w:val="00EF1FE7"/>
    <w:rsid w:val="00EF2422"/>
    <w:rsid w:val="00EF4BBE"/>
    <w:rsid w:val="00EF73B7"/>
    <w:rsid w:val="00EF7D75"/>
    <w:rsid w:val="00F013C7"/>
    <w:rsid w:val="00F01FE4"/>
    <w:rsid w:val="00F03B09"/>
    <w:rsid w:val="00F04AB9"/>
    <w:rsid w:val="00F0504C"/>
    <w:rsid w:val="00F052C8"/>
    <w:rsid w:val="00F05AEC"/>
    <w:rsid w:val="00F11E39"/>
    <w:rsid w:val="00F1396C"/>
    <w:rsid w:val="00F13C06"/>
    <w:rsid w:val="00F14182"/>
    <w:rsid w:val="00F16EBF"/>
    <w:rsid w:val="00F20CAD"/>
    <w:rsid w:val="00F22B15"/>
    <w:rsid w:val="00F22D2B"/>
    <w:rsid w:val="00F22D9E"/>
    <w:rsid w:val="00F23505"/>
    <w:rsid w:val="00F235F1"/>
    <w:rsid w:val="00F248DE"/>
    <w:rsid w:val="00F3112C"/>
    <w:rsid w:val="00F31A60"/>
    <w:rsid w:val="00F32CEB"/>
    <w:rsid w:val="00F33D9F"/>
    <w:rsid w:val="00F34E0D"/>
    <w:rsid w:val="00F35099"/>
    <w:rsid w:val="00F36690"/>
    <w:rsid w:val="00F37425"/>
    <w:rsid w:val="00F41365"/>
    <w:rsid w:val="00F438E0"/>
    <w:rsid w:val="00F440BE"/>
    <w:rsid w:val="00F4441D"/>
    <w:rsid w:val="00F45CEC"/>
    <w:rsid w:val="00F47EB0"/>
    <w:rsid w:val="00F50503"/>
    <w:rsid w:val="00F530A0"/>
    <w:rsid w:val="00F534B0"/>
    <w:rsid w:val="00F53EF1"/>
    <w:rsid w:val="00F55716"/>
    <w:rsid w:val="00F5708D"/>
    <w:rsid w:val="00F66E3E"/>
    <w:rsid w:val="00F705CE"/>
    <w:rsid w:val="00F71702"/>
    <w:rsid w:val="00F75C7E"/>
    <w:rsid w:val="00F77910"/>
    <w:rsid w:val="00F800BF"/>
    <w:rsid w:val="00F800C2"/>
    <w:rsid w:val="00F82D76"/>
    <w:rsid w:val="00F8343D"/>
    <w:rsid w:val="00F834B1"/>
    <w:rsid w:val="00F83A01"/>
    <w:rsid w:val="00F8459F"/>
    <w:rsid w:val="00F848CE"/>
    <w:rsid w:val="00F85D03"/>
    <w:rsid w:val="00F86A05"/>
    <w:rsid w:val="00F86CC9"/>
    <w:rsid w:val="00F9150B"/>
    <w:rsid w:val="00F917AF"/>
    <w:rsid w:val="00F92952"/>
    <w:rsid w:val="00F92CEF"/>
    <w:rsid w:val="00F92DA7"/>
    <w:rsid w:val="00F949C1"/>
    <w:rsid w:val="00F96D3E"/>
    <w:rsid w:val="00F973E2"/>
    <w:rsid w:val="00F97551"/>
    <w:rsid w:val="00F979FF"/>
    <w:rsid w:val="00FA0C63"/>
    <w:rsid w:val="00FA0F6C"/>
    <w:rsid w:val="00FA2680"/>
    <w:rsid w:val="00FA3177"/>
    <w:rsid w:val="00FA3C95"/>
    <w:rsid w:val="00FA4B61"/>
    <w:rsid w:val="00FA5BCD"/>
    <w:rsid w:val="00FA6CC1"/>
    <w:rsid w:val="00FB3685"/>
    <w:rsid w:val="00FB3720"/>
    <w:rsid w:val="00FC2C62"/>
    <w:rsid w:val="00FC3ABE"/>
    <w:rsid w:val="00FC5079"/>
    <w:rsid w:val="00FC7929"/>
    <w:rsid w:val="00FD077F"/>
    <w:rsid w:val="00FD0D5D"/>
    <w:rsid w:val="00FD126C"/>
    <w:rsid w:val="00FD1F54"/>
    <w:rsid w:val="00FD2AB3"/>
    <w:rsid w:val="00FD3826"/>
    <w:rsid w:val="00FD5905"/>
    <w:rsid w:val="00FD7519"/>
    <w:rsid w:val="00FE2820"/>
    <w:rsid w:val="00FE2AE0"/>
    <w:rsid w:val="00FE2BD6"/>
    <w:rsid w:val="00FE4BB0"/>
    <w:rsid w:val="00FF4C25"/>
    <w:rsid w:val="00FF67A1"/>
    <w:rsid w:val="00FF71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02FCE"/>
  <w15:docId w15:val="{0CFC06C1-2DB8-6846-87F3-A1770EBA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695A"/>
    <w:pPr>
      <w:spacing w:line="276" w:lineRule="auto"/>
      <w:jc w:val="both"/>
    </w:pPr>
    <w:rPr>
      <w:sz w:val="20"/>
      <w:szCs w:val="20"/>
    </w:rPr>
  </w:style>
  <w:style w:type="paragraph" w:styleId="Heading1">
    <w:name w:val="heading 1"/>
    <w:basedOn w:val="Normal"/>
    <w:link w:val="Heading1Char"/>
    <w:uiPriority w:val="1"/>
    <w:qFormat/>
    <w:rsid w:val="00FC3ABE"/>
    <w:pPr>
      <w:jc w:val="left"/>
      <w:outlineLvl w:val="0"/>
    </w:pPr>
    <w:rPr>
      <w:rFonts w:ascii="Arial" w:eastAsia="Arial" w:hAnsi="Arial"/>
      <w:b/>
      <w:bCs/>
      <w:color w:val="0070C0"/>
    </w:rPr>
  </w:style>
  <w:style w:type="paragraph" w:styleId="Heading2">
    <w:name w:val="heading 2"/>
    <w:basedOn w:val="Normal"/>
    <w:next w:val="Normal"/>
    <w:link w:val="Heading2Char"/>
    <w:uiPriority w:val="9"/>
    <w:unhideWhenUsed/>
    <w:qFormat/>
    <w:rsid w:val="00621CCD"/>
    <w:pPr>
      <w:keepNext/>
      <w:keepLines/>
      <w:numPr>
        <w:numId w:val="188"/>
      </w:numPr>
      <w:spacing w:before="200"/>
      <w:outlineLvl w:val="1"/>
    </w:pPr>
    <w:rPr>
      <w:rFonts w:eastAsiaTheme="majorEastAsia" w:cstheme="majorBidi"/>
      <w:b/>
      <w:bCs/>
      <w:spacing w:val="-1"/>
      <w:sz w:val="22"/>
      <w:szCs w:val="22"/>
    </w:rPr>
  </w:style>
  <w:style w:type="paragraph" w:styleId="Heading3">
    <w:name w:val="heading 3"/>
    <w:basedOn w:val="Normal"/>
    <w:next w:val="Normal"/>
    <w:link w:val="Heading3Char"/>
    <w:uiPriority w:val="9"/>
    <w:semiHidden/>
    <w:unhideWhenUsed/>
    <w:qFormat/>
    <w:rsid w:val="00C21C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D35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3ABE"/>
    <w:rPr>
      <w:rFonts w:ascii="Arial" w:eastAsia="Arial" w:hAnsi="Arial"/>
      <w:b/>
      <w:bCs/>
      <w:color w:val="0070C0"/>
      <w:sz w:val="20"/>
      <w:szCs w:val="20"/>
    </w:rPr>
  </w:style>
  <w:style w:type="character" w:customStyle="1" w:styleId="Heading2Char">
    <w:name w:val="Heading 2 Char"/>
    <w:basedOn w:val="DefaultParagraphFont"/>
    <w:link w:val="Heading2"/>
    <w:uiPriority w:val="9"/>
    <w:rsid w:val="00621CCD"/>
    <w:rPr>
      <w:rFonts w:eastAsiaTheme="majorEastAsia" w:cstheme="majorBidi"/>
      <w:b/>
      <w:bCs/>
      <w:spacing w:val="-1"/>
    </w:rPr>
  </w:style>
  <w:style w:type="character" w:customStyle="1" w:styleId="Heading3Char">
    <w:name w:val="Heading 3 Char"/>
    <w:basedOn w:val="DefaultParagraphFont"/>
    <w:link w:val="Heading3"/>
    <w:uiPriority w:val="9"/>
    <w:semiHidden/>
    <w:rsid w:val="00C21CF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D358C"/>
    <w:rPr>
      <w:rFonts w:asciiTheme="majorHAnsi" w:eastAsiaTheme="majorEastAsia" w:hAnsiTheme="majorHAnsi" w:cstheme="majorBidi"/>
      <w:color w:val="243F60" w:themeColor="accent1" w:themeShade="7F"/>
    </w:rPr>
  </w:style>
  <w:style w:type="paragraph" w:styleId="TOC1">
    <w:name w:val="toc 1"/>
    <w:basedOn w:val="Normal"/>
    <w:uiPriority w:val="39"/>
    <w:qFormat/>
    <w:rsid w:val="00E938F1"/>
    <w:pPr>
      <w:tabs>
        <w:tab w:val="left" w:leader="dot" w:pos="8505"/>
      </w:tabs>
      <w:spacing w:before="120"/>
      <w:ind w:left="1111" w:hanging="992"/>
    </w:pPr>
    <w:rPr>
      <w:rFonts w:eastAsia="Arial"/>
      <w:noProof/>
      <w:color w:val="0070C0"/>
      <w:spacing w:val="-1"/>
    </w:rPr>
  </w:style>
  <w:style w:type="paragraph" w:styleId="BodyText">
    <w:name w:val="Body Text"/>
    <w:basedOn w:val="Normal"/>
    <w:link w:val="BodyTextChar"/>
    <w:uiPriority w:val="1"/>
    <w:qFormat/>
    <w:rsid w:val="00AB025D"/>
    <w:pPr>
      <w:ind w:left="1134" w:hanging="567"/>
    </w:pPr>
    <w:rPr>
      <w:rFonts w:eastAsia="Arial"/>
    </w:rPr>
  </w:style>
  <w:style w:type="character" w:customStyle="1" w:styleId="BodyTextChar">
    <w:name w:val="Body Text Char"/>
    <w:basedOn w:val="DefaultParagraphFont"/>
    <w:link w:val="BodyText"/>
    <w:uiPriority w:val="1"/>
    <w:rsid w:val="00AB025D"/>
    <w:rPr>
      <w:rFonts w:eastAsia="Arial"/>
      <w:sz w:val="20"/>
      <w:szCs w:val="20"/>
    </w:rPr>
  </w:style>
  <w:style w:type="paragraph" w:styleId="ListParagraph">
    <w:name w:val="List Paragraph"/>
    <w:basedOn w:val="Normal"/>
    <w:link w:val="ListParagraphChar"/>
    <w:uiPriority w:val="34"/>
    <w:qFormat/>
    <w:rsid w:val="00894304"/>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50B"/>
    <w:rPr>
      <w:rFonts w:ascii="Tahoma" w:hAnsi="Tahoma" w:cs="Tahoma"/>
      <w:sz w:val="16"/>
      <w:szCs w:val="16"/>
    </w:rPr>
  </w:style>
  <w:style w:type="character" w:customStyle="1" w:styleId="BalloonTextChar">
    <w:name w:val="Balloon Text Char"/>
    <w:basedOn w:val="DefaultParagraphFont"/>
    <w:link w:val="BalloonText"/>
    <w:uiPriority w:val="99"/>
    <w:semiHidden/>
    <w:rsid w:val="00F9150B"/>
    <w:rPr>
      <w:rFonts w:ascii="Tahoma" w:hAnsi="Tahoma" w:cs="Tahoma"/>
      <w:sz w:val="16"/>
      <w:szCs w:val="16"/>
    </w:rPr>
  </w:style>
  <w:style w:type="paragraph" w:styleId="Header">
    <w:name w:val="header"/>
    <w:basedOn w:val="Normal"/>
    <w:link w:val="HeaderChar"/>
    <w:uiPriority w:val="99"/>
    <w:unhideWhenUsed/>
    <w:rsid w:val="00AC333C"/>
    <w:pPr>
      <w:tabs>
        <w:tab w:val="center" w:pos="4513"/>
        <w:tab w:val="right" w:pos="9026"/>
      </w:tabs>
    </w:pPr>
  </w:style>
  <w:style w:type="character" w:customStyle="1" w:styleId="HeaderChar">
    <w:name w:val="Header Char"/>
    <w:basedOn w:val="DefaultParagraphFont"/>
    <w:link w:val="Header"/>
    <w:uiPriority w:val="99"/>
    <w:rsid w:val="00AC333C"/>
  </w:style>
  <w:style w:type="paragraph" w:styleId="Footer">
    <w:name w:val="footer"/>
    <w:basedOn w:val="Normal"/>
    <w:link w:val="FooterChar"/>
    <w:uiPriority w:val="99"/>
    <w:unhideWhenUsed/>
    <w:rsid w:val="00AC333C"/>
    <w:pPr>
      <w:tabs>
        <w:tab w:val="center" w:pos="4513"/>
        <w:tab w:val="right" w:pos="9026"/>
      </w:tabs>
    </w:pPr>
  </w:style>
  <w:style w:type="character" w:customStyle="1" w:styleId="FooterChar">
    <w:name w:val="Footer Char"/>
    <w:basedOn w:val="DefaultParagraphFont"/>
    <w:link w:val="Footer"/>
    <w:uiPriority w:val="99"/>
    <w:rsid w:val="00AC333C"/>
  </w:style>
  <w:style w:type="paragraph" w:styleId="TOCHeading">
    <w:name w:val="TOC Heading"/>
    <w:basedOn w:val="Heading1"/>
    <w:next w:val="Normal"/>
    <w:uiPriority w:val="39"/>
    <w:unhideWhenUsed/>
    <w:qFormat/>
    <w:rsid w:val="00F37425"/>
    <w:pPr>
      <w:keepNext/>
      <w:keepLines/>
      <w:widowControl/>
      <w:spacing w:before="48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F37425"/>
    <w:rPr>
      <w:color w:val="0000FF" w:themeColor="hyperlink"/>
      <w:u w:val="single"/>
    </w:rPr>
  </w:style>
  <w:style w:type="paragraph" w:styleId="TOC2">
    <w:name w:val="toc 2"/>
    <w:basedOn w:val="Normal"/>
    <w:next w:val="Normal"/>
    <w:autoRedefine/>
    <w:uiPriority w:val="39"/>
    <w:unhideWhenUsed/>
    <w:qFormat/>
    <w:rsid w:val="00E938F1"/>
    <w:pPr>
      <w:widowControl/>
      <w:tabs>
        <w:tab w:val="right" w:leader="dot" w:pos="8647"/>
      </w:tabs>
      <w:spacing w:before="120"/>
      <w:ind w:left="221"/>
      <w:jc w:val="left"/>
    </w:pPr>
    <w:rPr>
      <w:rFonts w:eastAsiaTheme="minorEastAsia"/>
      <w:noProof/>
      <w:lang w:eastAsia="ja-JP"/>
    </w:rPr>
  </w:style>
  <w:style w:type="paragraph" w:styleId="TOC3">
    <w:name w:val="toc 3"/>
    <w:basedOn w:val="Normal"/>
    <w:next w:val="Normal"/>
    <w:autoRedefine/>
    <w:uiPriority w:val="39"/>
    <w:unhideWhenUsed/>
    <w:qFormat/>
    <w:rsid w:val="00FC3ABE"/>
    <w:pPr>
      <w:widowControl/>
      <w:tabs>
        <w:tab w:val="left" w:pos="567"/>
        <w:tab w:val="left" w:leader="dot" w:pos="8505"/>
      </w:tabs>
      <w:spacing w:after="100"/>
      <w:ind w:left="142"/>
    </w:pPr>
    <w:rPr>
      <w:rFonts w:eastAsiaTheme="minorEastAsia"/>
      <w:noProof/>
      <w:lang w:eastAsia="ja-JP"/>
    </w:rPr>
  </w:style>
  <w:style w:type="paragraph" w:customStyle="1" w:styleId="ACNCproformalist">
    <w:name w:val="ACNC_proforma_list"/>
    <w:basedOn w:val="Normal"/>
    <w:rsid w:val="007810EA"/>
    <w:pPr>
      <w:widowControl/>
      <w:suppressAutoHyphens/>
      <w:spacing w:before="120"/>
    </w:pPr>
    <w:rPr>
      <w:rFonts w:ascii="Calibri" w:eastAsia="Calibri" w:hAnsi="Calibri" w:cs="Arial"/>
      <w:lang w:val="en-AU" w:eastAsia="zh-CN"/>
    </w:rPr>
  </w:style>
  <w:style w:type="paragraph" w:customStyle="1" w:styleId="ACNClist3">
    <w:name w:val="ACNC_list_3"/>
    <w:basedOn w:val="ListParagraph"/>
    <w:rsid w:val="007810EA"/>
    <w:pPr>
      <w:widowControl/>
      <w:suppressAutoHyphens/>
      <w:contextualSpacing/>
    </w:pPr>
    <w:rPr>
      <w:rFonts w:ascii="Calibri" w:eastAsia="Calibri" w:hAnsi="Calibri" w:cs="Arial"/>
      <w:bCs/>
      <w:lang w:val="en-AU" w:eastAsia="zh-CN"/>
    </w:rPr>
  </w:style>
  <w:style w:type="paragraph" w:customStyle="1" w:styleId="ACNCproformasublist">
    <w:name w:val="ACNC_proforma_sublist"/>
    <w:basedOn w:val="ListParagraph"/>
    <w:rsid w:val="007810EA"/>
    <w:pPr>
      <w:widowControl/>
      <w:numPr>
        <w:ilvl w:val="1"/>
        <w:numId w:val="38"/>
      </w:numPr>
      <w:suppressAutoHyphens/>
      <w:contextualSpacing/>
      <w:outlineLvl w:val="1"/>
    </w:pPr>
    <w:rPr>
      <w:rFonts w:ascii="Calibri" w:eastAsia="Calibri" w:hAnsi="Calibri" w:cs="Arial"/>
      <w:lang w:val="en-AU" w:eastAsia="zh-CN"/>
    </w:rPr>
  </w:style>
  <w:style w:type="paragraph" w:customStyle="1" w:styleId="Style1">
    <w:name w:val="Style1"/>
    <w:basedOn w:val="ListParagraph"/>
    <w:rsid w:val="007810EA"/>
    <w:pPr>
      <w:widowControl/>
      <w:numPr>
        <w:ilvl w:val="2"/>
        <w:numId w:val="38"/>
      </w:numPr>
      <w:suppressAutoHyphens/>
      <w:contextualSpacing/>
      <w:outlineLvl w:val="2"/>
    </w:pPr>
    <w:rPr>
      <w:rFonts w:ascii="Calibri" w:eastAsia="Times New Roman" w:hAnsi="Calibri" w:cs="Times New Roman"/>
      <w:lang w:val="en-AU" w:eastAsia="zh-CN"/>
    </w:rPr>
  </w:style>
  <w:style w:type="character" w:styleId="CommentReference">
    <w:name w:val="annotation reference"/>
    <w:basedOn w:val="DefaultParagraphFont"/>
    <w:uiPriority w:val="99"/>
    <w:semiHidden/>
    <w:unhideWhenUsed/>
    <w:rsid w:val="00A52A1F"/>
    <w:rPr>
      <w:sz w:val="16"/>
      <w:szCs w:val="16"/>
    </w:rPr>
  </w:style>
  <w:style w:type="paragraph" w:styleId="CommentText">
    <w:name w:val="annotation text"/>
    <w:basedOn w:val="Normal"/>
    <w:link w:val="CommentTextChar"/>
    <w:uiPriority w:val="99"/>
    <w:unhideWhenUsed/>
    <w:rsid w:val="00A52A1F"/>
  </w:style>
  <w:style w:type="character" w:customStyle="1" w:styleId="CommentTextChar">
    <w:name w:val="Comment Text Char"/>
    <w:basedOn w:val="DefaultParagraphFont"/>
    <w:link w:val="CommentText"/>
    <w:uiPriority w:val="99"/>
    <w:rsid w:val="00A52A1F"/>
    <w:rPr>
      <w:sz w:val="20"/>
      <w:szCs w:val="20"/>
    </w:rPr>
  </w:style>
  <w:style w:type="paragraph" w:styleId="CommentSubject">
    <w:name w:val="annotation subject"/>
    <w:basedOn w:val="CommentText"/>
    <w:next w:val="CommentText"/>
    <w:link w:val="CommentSubjectChar"/>
    <w:uiPriority w:val="99"/>
    <w:semiHidden/>
    <w:unhideWhenUsed/>
    <w:rsid w:val="00A52A1F"/>
    <w:rPr>
      <w:b/>
      <w:bCs/>
    </w:rPr>
  </w:style>
  <w:style w:type="character" w:customStyle="1" w:styleId="CommentSubjectChar">
    <w:name w:val="Comment Subject Char"/>
    <w:basedOn w:val="CommentTextChar"/>
    <w:link w:val="CommentSubject"/>
    <w:uiPriority w:val="99"/>
    <w:semiHidden/>
    <w:rsid w:val="00A52A1F"/>
    <w:rPr>
      <w:b/>
      <w:bCs/>
      <w:sz w:val="20"/>
      <w:szCs w:val="20"/>
    </w:rPr>
  </w:style>
  <w:style w:type="paragraph" w:styleId="Revision">
    <w:name w:val="Revision"/>
    <w:hidden/>
    <w:uiPriority w:val="99"/>
    <w:semiHidden/>
    <w:rsid w:val="00415E36"/>
    <w:pPr>
      <w:widowControl/>
    </w:pPr>
  </w:style>
  <w:style w:type="paragraph" w:customStyle="1" w:styleId="Subsection">
    <w:name w:val="Subsection"/>
    <w:rsid w:val="00ED358C"/>
    <w:pPr>
      <w:widowControl/>
      <w:tabs>
        <w:tab w:val="right" w:pos="595"/>
        <w:tab w:val="left" w:pos="879"/>
      </w:tabs>
      <w:spacing w:before="160" w:line="260" w:lineRule="atLeast"/>
      <w:ind w:left="879" w:hanging="879"/>
    </w:pPr>
    <w:rPr>
      <w:rFonts w:ascii="Times New Roman" w:eastAsia="Times New Roman" w:hAnsi="Times New Roman" w:cs="Times New Roman"/>
      <w:sz w:val="24"/>
      <w:szCs w:val="20"/>
      <w:lang w:val="en-AU" w:eastAsia="en-AU"/>
    </w:rPr>
  </w:style>
  <w:style w:type="paragraph" w:customStyle="1" w:styleId="Indenta">
    <w:name w:val="Indent(a)"/>
    <w:rsid w:val="00ED358C"/>
    <w:pPr>
      <w:widowControl/>
      <w:tabs>
        <w:tab w:val="right" w:pos="1332"/>
        <w:tab w:val="left" w:pos="1616"/>
      </w:tabs>
      <w:spacing w:before="80" w:line="260" w:lineRule="atLeast"/>
      <w:ind w:left="1616" w:hanging="1616"/>
    </w:pPr>
    <w:rPr>
      <w:rFonts w:ascii="Times New Roman" w:eastAsia="Times New Roman" w:hAnsi="Times New Roman" w:cs="Times New Roman"/>
      <w:sz w:val="24"/>
      <w:szCs w:val="20"/>
      <w:lang w:val="en-AU" w:eastAsia="en-AU"/>
    </w:rPr>
  </w:style>
  <w:style w:type="paragraph" w:customStyle="1" w:styleId="MiscellaneousBody">
    <w:name w:val="Miscellaneous Body"/>
    <w:basedOn w:val="Normal"/>
    <w:rsid w:val="00ED358C"/>
    <w:pPr>
      <w:widowControl/>
      <w:spacing w:before="160" w:line="260" w:lineRule="atLeast"/>
    </w:pPr>
    <w:rPr>
      <w:rFonts w:ascii="Times New Roman" w:eastAsia="Times New Roman" w:hAnsi="Times New Roman" w:cs="Times New Roman"/>
      <w:sz w:val="24"/>
      <w:lang w:val="en-AU" w:eastAsia="en-AU"/>
    </w:rPr>
  </w:style>
  <w:style w:type="character" w:customStyle="1" w:styleId="CharSectno">
    <w:name w:val="CharSectno"/>
    <w:rsid w:val="00ED358C"/>
    <w:rPr>
      <w:noProof w:val="0"/>
    </w:rPr>
  </w:style>
  <w:style w:type="paragraph" w:customStyle="1" w:styleId="Indenti">
    <w:name w:val="Indent(i)"/>
    <w:rsid w:val="007E60CB"/>
    <w:pPr>
      <w:widowControl/>
      <w:tabs>
        <w:tab w:val="right" w:pos="2041"/>
        <w:tab w:val="left" w:pos="2325"/>
      </w:tabs>
      <w:spacing w:before="80" w:line="260" w:lineRule="atLeast"/>
      <w:ind w:left="2325" w:hanging="2325"/>
    </w:pPr>
    <w:rPr>
      <w:rFonts w:ascii="Times New Roman" w:eastAsia="Times New Roman" w:hAnsi="Times New Roman" w:cs="Times New Roman"/>
      <w:sz w:val="24"/>
      <w:szCs w:val="20"/>
      <w:lang w:val="en-AU" w:eastAsia="en-AU"/>
    </w:rPr>
  </w:style>
  <w:style w:type="paragraph" w:customStyle="1" w:styleId="Penstart">
    <w:name w:val="Penstart"/>
    <w:basedOn w:val="Normal"/>
    <w:rsid w:val="00C21CF6"/>
    <w:pPr>
      <w:widowControl/>
      <w:tabs>
        <w:tab w:val="left" w:pos="879"/>
      </w:tabs>
      <w:spacing w:before="80" w:line="260" w:lineRule="atLeast"/>
      <w:ind w:left="1332" w:hanging="1332"/>
    </w:pPr>
    <w:rPr>
      <w:rFonts w:ascii="Times New Roman" w:eastAsia="Times New Roman" w:hAnsi="Times New Roman" w:cs="Times New Roman"/>
      <w:sz w:val="24"/>
      <w:lang w:val="en-AU" w:eastAsia="en-AU"/>
    </w:rPr>
  </w:style>
  <w:style w:type="character" w:customStyle="1" w:styleId="CharDivNo">
    <w:name w:val="CharDivNo"/>
    <w:rsid w:val="00C21CF6"/>
    <w:rPr>
      <w:noProof w:val="0"/>
    </w:rPr>
  </w:style>
  <w:style w:type="character" w:customStyle="1" w:styleId="CharDivText">
    <w:name w:val="CharDivText"/>
    <w:rsid w:val="00C21CF6"/>
    <w:rPr>
      <w:noProof w:val="0"/>
    </w:rPr>
  </w:style>
  <w:style w:type="character" w:customStyle="1" w:styleId="CharPartNo">
    <w:name w:val="CharPartNo"/>
    <w:rsid w:val="00C21CF6"/>
    <w:rPr>
      <w:noProof w:val="0"/>
    </w:rPr>
  </w:style>
  <w:style w:type="character" w:customStyle="1" w:styleId="CharPartText">
    <w:name w:val="CharPartText"/>
    <w:rsid w:val="00C21CF6"/>
    <w:rPr>
      <w:noProof w:val="0"/>
    </w:rPr>
  </w:style>
  <w:style w:type="paragraph" w:customStyle="1" w:styleId="yDefstart">
    <w:name w:val="yDefstart"/>
    <w:basedOn w:val="Normal"/>
    <w:rsid w:val="001323BA"/>
    <w:pPr>
      <w:widowControl/>
      <w:tabs>
        <w:tab w:val="left" w:pos="879"/>
      </w:tabs>
      <w:snapToGrid w:val="0"/>
      <w:spacing w:before="80"/>
      <w:ind w:left="879" w:hanging="879"/>
    </w:pPr>
    <w:rPr>
      <w:rFonts w:ascii="Times New Roman" w:eastAsia="Times New Roman" w:hAnsi="Times New Roman" w:cs="Times New Roman"/>
      <w:lang w:val="en-AU" w:eastAsia="en-AU"/>
    </w:rPr>
  </w:style>
  <w:style w:type="paragraph" w:customStyle="1" w:styleId="yHeading3">
    <w:name w:val="yHeading 3"/>
    <w:basedOn w:val="Heading3"/>
    <w:rsid w:val="001323BA"/>
    <w:pPr>
      <w:keepLines w:val="0"/>
      <w:widowControl/>
      <w:spacing w:before="240"/>
      <w:jc w:val="center"/>
    </w:pPr>
    <w:rPr>
      <w:rFonts w:ascii="Times New Roman" w:eastAsia="Times New Roman" w:hAnsi="Times New Roman" w:cs="Times New Roman"/>
      <w:bCs w:val="0"/>
      <w:color w:val="auto"/>
      <w:sz w:val="24"/>
      <w:lang w:val="en-AU" w:eastAsia="en-AU"/>
    </w:rPr>
  </w:style>
  <w:style w:type="paragraph" w:customStyle="1" w:styleId="yHeading5">
    <w:name w:val="yHeading 5"/>
    <w:basedOn w:val="Heading5"/>
    <w:rsid w:val="001323BA"/>
    <w:pPr>
      <w:widowControl/>
      <w:tabs>
        <w:tab w:val="left" w:pos="879"/>
      </w:tabs>
      <w:spacing w:before="220"/>
      <w:ind w:left="879" w:hanging="879"/>
    </w:pPr>
    <w:rPr>
      <w:rFonts w:ascii="Times New Roman" w:eastAsia="Times New Roman" w:hAnsi="Times New Roman" w:cs="Times New Roman"/>
      <w:b/>
      <w:color w:val="auto"/>
      <w:lang w:val="en-AU" w:eastAsia="en-AU"/>
    </w:rPr>
  </w:style>
  <w:style w:type="paragraph" w:customStyle="1" w:styleId="yIndenta">
    <w:name w:val="yIndent(a)"/>
    <w:basedOn w:val="Normal"/>
    <w:rsid w:val="001323BA"/>
    <w:pPr>
      <w:widowControl/>
      <w:tabs>
        <w:tab w:val="right" w:pos="1332"/>
        <w:tab w:val="left" w:pos="1616"/>
      </w:tabs>
      <w:spacing w:before="80"/>
      <w:ind w:left="1616" w:hanging="1616"/>
    </w:pPr>
    <w:rPr>
      <w:rFonts w:ascii="Times New Roman" w:eastAsia="Times New Roman" w:hAnsi="Times New Roman" w:cs="Times New Roman"/>
      <w:lang w:val="en-AU" w:eastAsia="en-AU"/>
    </w:rPr>
  </w:style>
  <w:style w:type="paragraph" w:customStyle="1" w:styleId="yScheduleHeading">
    <w:name w:val="yScheduleHeading"/>
    <w:basedOn w:val="Normal"/>
    <w:rsid w:val="001323BA"/>
    <w:pPr>
      <w:keepNext/>
      <w:pageBreakBefore/>
      <w:widowControl/>
      <w:snapToGrid w:val="0"/>
      <w:jc w:val="center"/>
      <w:outlineLvl w:val="1"/>
    </w:pPr>
    <w:rPr>
      <w:rFonts w:ascii="Times New Roman" w:eastAsia="Times New Roman" w:hAnsi="Times New Roman" w:cs="Times New Roman"/>
      <w:b/>
      <w:sz w:val="28"/>
      <w:lang w:val="en-AU" w:eastAsia="en-AU"/>
    </w:rPr>
  </w:style>
  <w:style w:type="paragraph" w:customStyle="1" w:styleId="ySubsection">
    <w:name w:val="ySubsection"/>
    <w:basedOn w:val="Normal"/>
    <w:rsid w:val="001323BA"/>
    <w:pPr>
      <w:widowControl/>
      <w:tabs>
        <w:tab w:val="right" w:pos="595"/>
        <w:tab w:val="left" w:pos="879"/>
      </w:tabs>
      <w:spacing w:before="160"/>
      <w:ind w:left="879" w:hanging="879"/>
    </w:pPr>
    <w:rPr>
      <w:rFonts w:ascii="Times New Roman" w:eastAsia="Times New Roman" w:hAnsi="Times New Roman" w:cs="Times New Roman"/>
      <w:lang w:val="en-AU" w:eastAsia="en-AU"/>
    </w:rPr>
  </w:style>
  <w:style w:type="paragraph" w:customStyle="1" w:styleId="yShoulderClause">
    <w:name w:val="yShoulderClause"/>
    <w:next w:val="ySubsection"/>
    <w:rsid w:val="001323BA"/>
    <w:pPr>
      <w:widowControl/>
      <w:spacing w:before="120"/>
      <w:jc w:val="right"/>
    </w:pPr>
    <w:rPr>
      <w:rFonts w:ascii="Times New Roman" w:eastAsia="Times New Roman" w:hAnsi="Times New Roman" w:cs="Times New Roman"/>
      <w:szCs w:val="20"/>
      <w:lang w:val="en-AU" w:eastAsia="en-AU"/>
    </w:rPr>
  </w:style>
  <w:style w:type="paragraph" w:customStyle="1" w:styleId="yMiscellaneousBody">
    <w:name w:val="yMiscellaneous Body"/>
    <w:basedOn w:val="Normal"/>
    <w:rsid w:val="001323BA"/>
    <w:pPr>
      <w:widowControl/>
      <w:spacing w:before="160"/>
    </w:pPr>
    <w:rPr>
      <w:rFonts w:ascii="Times New Roman" w:eastAsia="Times New Roman" w:hAnsi="Times New Roman" w:cs="Times New Roman"/>
      <w:lang w:val="en-AU" w:eastAsia="en-AU"/>
    </w:rPr>
  </w:style>
  <w:style w:type="paragraph" w:customStyle="1" w:styleId="yNumberedItem">
    <w:name w:val="yNumberedItem"/>
    <w:basedOn w:val="yHeading5"/>
    <w:rsid w:val="001323BA"/>
    <w:pPr>
      <w:keepNext w:val="0"/>
      <w:keepLines w:val="0"/>
      <w:spacing w:before="120"/>
      <w:outlineLvl w:val="9"/>
    </w:pPr>
    <w:rPr>
      <w:b w:val="0"/>
    </w:rPr>
  </w:style>
  <w:style w:type="character" w:customStyle="1" w:styleId="CharSchNo">
    <w:name w:val="CharSchNo"/>
    <w:rsid w:val="001323BA"/>
    <w:rPr>
      <w:noProof w:val="0"/>
    </w:rPr>
  </w:style>
  <w:style w:type="character" w:customStyle="1" w:styleId="CharDefText">
    <w:name w:val="CharDefText"/>
    <w:basedOn w:val="DefaultParagraphFont"/>
    <w:rsid w:val="001323BA"/>
    <w:rPr>
      <w:b/>
      <w:bCs w:val="0"/>
      <w:i/>
      <w:iCs w:val="0"/>
    </w:rPr>
  </w:style>
  <w:style w:type="character" w:customStyle="1" w:styleId="CharSchText">
    <w:name w:val="CharSchText"/>
    <w:rsid w:val="001323BA"/>
    <w:rPr>
      <w:noProof w:val="0"/>
    </w:rPr>
  </w:style>
  <w:style w:type="character" w:customStyle="1" w:styleId="CharSDivNo">
    <w:name w:val="CharSDivNo"/>
    <w:basedOn w:val="DefaultParagraphFont"/>
    <w:rsid w:val="001323BA"/>
    <w:rPr>
      <w:sz w:val="24"/>
    </w:rPr>
  </w:style>
  <w:style w:type="character" w:customStyle="1" w:styleId="CharSDivText">
    <w:name w:val="CharSDivText"/>
    <w:basedOn w:val="DefaultParagraphFont"/>
    <w:rsid w:val="001323BA"/>
    <w:rPr>
      <w:sz w:val="24"/>
    </w:rPr>
  </w:style>
  <w:style w:type="character" w:customStyle="1" w:styleId="CharSClsNo">
    <w:name w:val="CharSClsNo"/>
    <w:basedOn w:val="DefaultParagraphFont"/>
    <w:rsid w:val="001323BA"/>
    <w:rPr>
      <w:sz w:val="22"/>
    </w:rPr>
  </w:style>
  <w:style w:type="character" w:styleId="FollowedHyperlink">
    <w:name w:val="FollowedHyperlink"/>
    <w:basedOn w:val="DefaultParagraphFont"/>
    <w:uiPriority w:val="99"/>
    <w:semiHidden/>
    <w:unhideWhenUsed/>
    <w:rsid w:val="009A6ACD"/>
    <w:rPr>
      <w:color w:val="800080" w:themeColor="followedHyperlink"/>
      <w:u w:val="single"/>
    </w:rPr>
  </w:style>
  <w:style w:type="paragraph" w:styleId="NormalWeb">
    <w:name w:val="Normal (Web)"/>
    <w:basedOn w:val="Normal"/>
    <w:uiPriority w:val="99"/>
    <w:unhideWhenUsed/>
    <w:rsid w:val="009A6ACD"/>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9A6ACD"/>
    <w:rPr>
      <w:b/>
      <w:bCs/>
    </w:rPr>
  </w:style>
  <w:style w:type="table" w:styleId="TableGrid">
    <w:name w:val="Table Grid"/>
    <w:basedOn w:val="TableNormal"/>
    <w:uiPriority w:val="59"/>
    <w:rsid w:val="0039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Indenta">
    <w:name w:val="nzIndent(a)"/>
    <w:basedOn w:val="Normal"/>
    <w:rsid w:val="00E21035"/>
    <w:pPr>
      <w:widowControl/>
      <w:tabs>
        <w:tab w:val="right" w:pos="1899"/>
        <w:tab w:val="left" w:pos="2183"/>
      </w:tabs>
      <w:spacing w:before="40"/>
      <w:ind w:left="2183" w:right="284" w:hanging="851"/>
    </w:pPr>
    <w:rPr>
      <w:rFonts w:ascii="Times New Roman" w:eastAsia="Times New Roman" w:hAnsi="Times New Roman" w:cs="Times New Roman"/>
      <w:lang w:val="en-AU" w:eastAsia="en-AU"/>
    </w:rPr>
  </w:style>
  <w:style w:type="paragraph" w:customStyle="1" w:styleId="nzSubsection">
    <w:name w:val="nzSubsection"/>
    <w:basedOn w:val="Normal"/>
    <w:rsid w:val="00E21035"/>
    <w:pPr>
      <w:widowControl/>
      <w:tabs>
        <w:tab w:val="right" w:pos="1162"/>
        <w:tab w:val="left" w:pos="1446"/>
      </w:tabs>
      <w:spacing w:before="80"/>
      <w:ind w:left="1446" w:right="284" w:hanging="851"/>
    </w:pPr>
    <w:rPr>
      <w:rFonts w:ascii="Times New Roman" w:eastAsia="Times New Roman" w:hAnsi="Times New Roman" w:cs="Times New Roman"/>
      <w:lang w:val="en-AU" w:eastAsia="en-AU"/>
    </w:rPr>
  </w:style>
  <w:style w:type="paragraph" w:customStyle="1" w:styleId="nzIndenti">
    <w:name w:val="nzIndent(i)"/>
    <w:basedOn w:val="Normal"/>
    <w:rsid w:val="00E03993"/>
    <w:pPr>
      <w:widowControl/>
      <w:tabs>
        <w:tab w:val="right" w:pos="2608"/>
        <w:tab w:val="left" w:pos="2892"/>
      </w:tabs>
      <w:spacing w:before="40"/>
      <w:ind w:left="2892" w:right="284" w:hanging="851"/>
    </w:pPr>
    <w:rPr>
      <w:rFonts w:ascii="Times New Roman" w:eastAsia="Times New Roman" w:hAnsi="Times New Roman" w:cs="Times New Roman"/>
      <w:lang w:val="en-AU" w:eastAsia="en-AU"/>
    </w:rPr>
  </w:style>
  <w:style w:type="paragraph" w:customStyle="1" w:styleId="nzHeading2">
    <w:name w:val="nzHeading 2"/>
    <w:basedOn w:val="Normal"/>
    <w:rsid w:val="002D7442"/>
    <w:pPr>
      <w:keepNext/>
      <w:widowControl/>
      <w:spacing w:before="120"/>
      <w:ind w:left="567" w:right="284"/>
      <w:jc w:val="center"/>
    </w:pPr>
    <w:rPr>
      <w:rFonts w:ascii="Times New Roman" w:eastAsia="Times New Roman" w:hAnsi="Times New Roman" w:cs="Times New Roman"/>
      <w:b/>
      <w:sz w:val="26"/>
      <w:lang w:val="en-AU" w:eastAsia="en-AU"/>
    </w:rPr>
  </w:style>
  <w:style w:type="character" w:customStyle="1" w:styleId="apple-converted-space">
    <w:name w:val="apple-converted-space"/>
    <w:basedOn w:val="DefaultParagraphFont"/>
    <w:rsid w:val="00E27835"/>
  </w:style>
  <w:style w:type="paragraph" w:styleId="PlainText">
    <w:name w:val="Plain Text"/>
    <w:basedOn w:val="Normal"/>
    <w:link w:val="PlainTextChar"/>
    <w:uiPriority w:val="99"/>
    <w:unhideWhenUsed/>
    <w:rsid w:val="00DC5F91"/>
    <w:pPr>
      <w:widowControl/>
    </w:pPr>
    <w:rPr>
      <w:rFonts w:ascii="Calibri" w:hAnsi="Calibri"/>
      <w:szCs w:val="21"/>
      <w:lang w:val="en-AU"/>
    </w:rPr>
  </w:style>
  <w:style w:type="character" w:customStyle="1" w:styleId="PlainTextChar">
    <w:name w:val="Plain Text Char"/>
    <w:basedOn w:val="DefaultParagraphFont"/>
    <w:link w:val="PlainText"/>
    <w:uiPriority w:val="99"/>
    <w:rsid w:val="00DC5F91"/>
    <w:rPr>
      <w:rFonts w:ascii="Calibri" w:hAnsi="Calibri"/>
      <w:szCs w:val="21"/>
      <w:lang w:val="en-AU"/>
    </w:rPr>
  </w:style>
  <w:style w:type="character" w:styleId="Emphasis">
    <w:name w:val="Emphasis"/>
    <w:basedOn w:val="DefaultParagraphFont"/>
    <w:uiPriority w:val="20"/>
    <w:qFormat/>
    <w:rsid w:val="009774CE"/>
    <w:rPr>
      <w:i/>
      <w:iCs/>
    </w:rPr>
  </w:style>
  <w:style w:type="character" w:customStyle="1" w:styleId="highlight">
    <w:name w:val="highlight"/>
    <w:basedOn w:val="DefaultParagraphFont"/>
    <w:rsid w:val="00B947A5"/>
  </w:style>
  <w:style w:type="paragraph" w:customStyle="1" w:styleId="Default">
    <w:name w:val="Default"/>
    <w:rsid w:val="00A80D9A"/>
    <w:pPr>
      <w:widowControl/>
      <w:autoSpaceDE w:val="0"/>
      <w:autoSpaceDN w:val="0"/>
      <w:adjustRightInd w:val="0"/>
    </w:pPr>
    <w:rPr>
      <w:rFonts w:ascii="Arial" w:hAnsi="Arial" w:cs="Arial"/>
      <w:color w:val="000000"/>
      <w:sz w:val="24"/>
      <w:szCs w:val="24"/>
      <w:lang w:val="en-AU"/>
    </w:rPr>
  </w:style>
  <w:style w:type="paragraph" w:styleId="BodyText3">
    <w:name w:val="Body Text 3"/>
    <w:basedOn w:val="Normal"/>
    <w:link w:val="BodyText3Char"/>
    <w:uiPriority w:val="99"/>
    <w:unhideWhenUsed/>
    <w:rsid w:val="000B21E9"/>
    <w:pPr>
      <w:spacing w:after="120"/>
    </w:pPr>
    <w:rPr>
      <w:sz w:val="16"/>
      <w:szCs w:val="16"/>
    </w:rPr>
  </w:style>
  <w:style w:type="character" w:customStyle="1" w:styleId="BodyText3Char">
    <w:name w:val="Body Text 3 Char"/>
    <w:basedOn w:val="DefaultParagraphFont"/>
    <w:link w:val="BodyText3"/>
    <w:uiPriority w:val="99"/>
    <w:rsid w:val="000B21E9"/>
    <w:rPr>
      <w:sz w:val="16"/>
      <w:szCs w:val="16"/>
    </w:rPr>
  </w:style>
  <w:style w:type="character" w:styleId="PageNumber">
    <w:name w:val="page number"/>
    <w:basedOn w:val="DefaultParagraphFont"/>
    <w:uiPriority w:val="99"/>
    <w:semiHidden/>
    <w:unhideWhenUsed/>
    <w:rsid w:val="00217337"/>
  </w:style>
  <w:style w:type="character" w:customStyle="1" w:styleId="colour">
    <w:name w:val="colour"/>
    <w:basedOn w:val="DefaultParagraphFont"/>
    <w:rsid w:val="00AE4098"/>
  </w:style>
  <w:style w:type="paragraph" w:styleId="Title">
    <w:name w:val="Title"/>
    <w:basedOn w:val="Normal"/>
    <w:next w:val="Normal"/>
    <w:link w:val="TitleChar"/>
    <w:uiPriority w:val="10"/>
    <w:rsid w:val="002324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4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44717"/>
  </w:style>
  <w:style w:type="paragraph" w:customStyle="1" w:styleId="boxwarning">
    <w:name w:val="box_warning"/>
    <w:basedOn w:val="Normal"/>
    <w:rsid w:val="00E626D4"/>
    <w:pPr>
      <w:widowControl/>
      <w:spacing w:before="100" w:beforeAutospacing="1" w:after="100" w:afterAutospacing="1"/>
    </w:pPr>
    <w:rPr>
      <w:rFonts w:ascii="Times" w:hAnsi="Times"/>
      <w:lang w:val="en-AU"/>
    </w:rPr>
  </w:style>
  <w:style w:type="character" w:customStyle="1" w:styleId="accesshidden">
    <w:name w:val="accesshidden"/>
    <w:basedOn w:val="DefaultParagraphFont"/>
    <w:rsid w:val="00E626D4"/>
  </w:style>
  <w:style w:type="numbering" w:customStyle="1" w:styleId="Linkwest">
    <w:name w:val="Linkwest"/>
    <w:uiPriority w:val="99"/>
    <w:rsid w:val="00894304"/>
    <w:pPr>
      <w:numPr>
        <w:numId w:val="186"/>
      </w:numPr>
    </w:pPr>
  </w:style>
  <w:style w:type="numbering" w:customStyle="1" w:styleId="WhatThisMeans">
    <w:name w:val="What This Means"/>
    <w:uiPriority w:val="99"/>
    <w:rsid w:val="002B41D8"/>
    <w:pPr>
      <w:numPr>
        <w:numId w:val="187"/>
      </w:numPr>
    </w:pPr>
  </w:style>
  <w:style w:type="paragraph" w:customStyle="1" w:styleId="Bullets">
    <w:name w:val="Bullets"/>
    <w:basedOn w:val="ListParagraph"/>
    <w:link w:val="BulletsChar"/>
    <w:uiPriority w:val="1"/>
    <w:qFormat/>
    <w:rsid w:val="00516355"/>
    <w:pPr>
      <w:numPr>
        <w:numId w:val="182"/>
      </w:numPr>
      <w:ind w:left="567" w:hanging="567"/>
    </w:pPr>
  </w:style>
  <w:style w:type="paragraph" w:styleId="Quote">
    <w:name w:val="Quote"/>
    <w:basedOn w:val="Normal"/>
    <w:next w:val="Normal"/>
    <w:link w:val="QuoteChar"/>
    <w:uiPriority w:val="29"/>
    <w:qFormat/>
    <w:rsid w:val="00516355"/>
    <w:rPr>
      <w:i/>
      <w:iCs/>
      <w:color w:val="000000" w:themeColor="text1"/>
    </w:rPr>
  </w:style>
  <w:style w:type="character" w:customStyle="1" w:styleId="BulletsChar">
    <w:name w:val="Bullets Char"/>
    <w:basedOn w:val="DefaultParagraphFont"/>
    <w:link w:val="Bullets"/>
    <w:uiPriority w:val="1"/>
    <w:rsid w:val="00516355"/>
    <w:rPr>
      <w:sz w:val="20"/>
      <w:szCs w:val="20"/>
    </w:rPr>
  </w:style>
  <w:style w:type="character" w:customStyle="1" w:styleId="QuoteChar">
    <w:name w:val="Quote Char"/>
    <w:basedOn w:val="DefaultParagraphFont"/>
    <w:link w:val="Quote"/>
    <w:uiPriority w:val="29"/>
    <w:rsid w:val="00516355"/>
    <w:rPr>
      <w:i/>
      <w:iCs/>
      <w:color w:val="000000" w:themeColor="text1"/>
      <w:sz w:val="20"/>
      <w:szCs w:val="20"/>
    </w:rPr>
  </w:style>
  <w:style w:type="paragraph" w:customStyle="1" w:styleId="NumberingLeft">
    <w:name w:val="Numbering Left"/>
    <w:basedOn w:val="ListParagraph"/>
    <w:link w:val="NumberingLeftChar"/>
    <w:uiPriority w:val="1"/>
    <w:qFormat/>
    <w:rsid w:val="000C2162"/>
  </w:style>
  <w:style w:type="paragraph" w:customStyle="1" w:styleId="Head3">
    <w:name w:val="Head 3"/>
    <w:basedOn w:val="ListParagraph"/>
    <w:link w:val="Head3Char"/>
    <w:uiPriority w:val="1"/>
    <w:qFormat/>
    <w:rsid w:val="00EC38DE"/>
    <w:rPr>
      <w:b/>
    </w:rPr>
  </w:style>
  <w:style w:type="character" w:customStyle="1" w:styleId="ListParagraphChar">
    <w:name w:val="List Paragraph Char"/>
    <w:basedOn w:val="DefaultParagraphFont"/>
    <w:link w:val="ListParagraph"/>
    <w:uiPriority w:val="34"/>
    <w:rsid w:val="000C2162"/>
    <w:rPr>
      <w:sz w:val="20"/>
      <w:szCs w:val="20"/>
    </w:rPr>
  </w:style>
  <w:style w:type="character" w:customStyle="1" w:styleId="NumberingLeftChar">
    <w:name w:val="Numbering Left Char"/>
    <w:basedOn w:val="ListParagraphChar"/>
    <w:link w:val="NumberingLeft"/>
    <w:uiPriority w:val="1"/>
    <w:rsid w:val="000C2162"/>
    <w:rPr>
      <w:sz w:val="20"/>
      <w:szCs w:val="20"/>
    </w:rPr>
  </w:style>
  <w:style w:type="character" w:customStyle="1" w:styleId="Head3Char">
    <w:name w:val="Head 3 Char"/>
    <w:basedOn w:val="ListParagraphChar"/>
    <w:link w:val="Head3"/>
    <w:uiPriority w:val="1"/>
    <w:rsid w:val="00EC38DE"/>
    <w:rPr>
      <w:b/>
      <w:sz w:val="20"/>
      <w:szCs w:val="20"/>
    </w:rPr>
  </w:style>
  <w:style w:type="paragraph" w:styleId="TOC4">
    <w:name w:val="toc 4"/>
    <w:basedOn w:val="Normal"/>
    <w:next w:val="Normal"/>
    <w:autoRedefine/>
    <w:uiPriority w:val="39"/>
    <w:unhideWhenUsed/>
    <w:rsid w:val="00AC68B1"/>
    <w:pPr>
      <w:widowControl/>
      <w:spacing w:after="100" w:line="240" w:lineRule="auto"/>
      <w:ind w:left="720"/>
      <w:jc w:val="left"/>
    </w:pPr>
    <w:rPr>
      <w:rFonts w:eastAsiaTheme="minorEastAsia"/>
      <w:sz w:val="24"/>
      <w:szCs w:val="24"/>
      <w:lang w:val="en-AU" w:eastAsia="ja-JP"/>
    </w:rPr>
  </w:style>
  <w:style w:type="paragraph" w:styleId="TOC5">
    <w:name w:val="toc 5"/>
    <w:basedOn w:val="Normal"/>
    <w:next w:val="Normal"/>
    <w:autoRedefine/>
    <w:uiPriority w:val="39"/>
    <w:unhideWhenUsed/>
    <w:rsid w:val="00AC68B1"/>
    <w:pPr>
      <w:widowControl/>
      <w:spacing w:after="100" w:line="240" w:lineRule="auto"/>
      <w:ind w:left="960"/>
      <w:jc w:val="left"/>
    </w:pPr>
    <w:rPr>
      <w:rFonts w:eastAsiaTheme="minorEastAsia"/>
      <w:sz w:val="24"/>
      <w:szCs w:val="24"/>
      <w:lang w:val="en-AU" w:eastAsia="ja-JP"/>
    </w:rPr>
  </w:style>
  <w:style w:type="paragraph" w:styleId="TOC6">
    <w:name w:val="toc 6"/>
    <w:basedOn w:val="Normal"/>
    <w:next w:val="Normal"/>
    <w:autoRedefine/>
    <w:uiPriority w:val="39"/>
    <w:unhideWhenUsed/>
    <w:rsid w:val="00AC68B1"/>
    <w:pPr>
      <w:widowControl/>
      <w:spacing w:after="100" w:line="240" w:lineRule="auto"/>
      <w:ind w:left="1200"/>
      <w:jc w:val="left"/>
    </w:pPr>
    <w:rPr>
      <w:rFonts w:eastAsiaTheme="minorEastAsia"/>
      <w:sz w:val="24"/>
      <w:szCs w:val="24"/>
      <w:lang w:val="en-AU" w:eastAsia="ja-JP"/>
    </w:rPr>
  </w:style>
  <w:style w:type="paragraph" w:styleId="TOC7">
    <w:name w:val="toc 7"/>
    <w:basedOn w:val="Normal"/>
    <w:next w:val="Normal"/>
    <w:autoRedefine/>
    <w:uiPriority w:val="39"/>
    <w:unhideWhenUsed/>
    <w:rsid w:val="00AC68B1"/>
    <w:pPr>
      <w:widowControl/>
      <w:spacing w:after="100" w:line="240" w:lineRule="auto"/>
      <w:ind w:left="1440"/>
      <w:jc w:val="left"/>
    </w:pPr>
    <w:rPr>
      <w:rFonts w:eastAsiaTheme="minorEastAsia"/>
      <w:sz w:val="24"/>
      <w:szCs w:val="24"/>
      <w:lang w:val="en-AU" w:eastAsia="ja-JP"/>
    </w:rPr>
  </w:style>
  <w:style w:type="paragraph" w:styleId="TOC8">
    <w:name w:val="toc 8"/>
    <w:basedOn w:val="Normal"/>
    <w:next w:val="Normal"/>
    <w:autoRedefine/>
    <w:uiPriority w:val="39"/>
    <w:unhideWhenUsed/>
    <w:rsid w:val="00AC68B1"/>
    <w:pPr>
      <w:widowControl/>
      <w:spacing w:after="100" w:line="240" w:lineRule="auto"/>
      <w:ind w:left="1680"/>
      <w:jc w:val="left"/>
    </w:pPr>
    <w:rPr>
      <w:rFonts w:eastAsiaTheme="minorEastAsia"/>
      <w:sz w:val="24"/>
      <w:szCs w:val="24"/>
      <w:lang w:val="en-AU" w:eastAsia="ja-JP"/>
    </w:rPr>
  </w:style>
  <w:style w:type="paragraph" w:styleId="TOC9">
    <w:name w:val="toc 9"/>
    <w:basedOn w:val="Normal"/>
    <w:next w:val="Normal"/>
    <w:autoRedefine/>
    <w:uiPriority w:val="39"/>
    <w:unhideWhenUsed/>
    <w:rsid w:val="00AC68B1"/>
    <w:pPr>
      <w:widowControl/>
      <w:spacing w:after="100" w:line="240" w:lineRule="auto"/>
      <w:ind w:left="1920"/>
      <w:jc w:val="left"/>
    </w:pPr>
    <w:rPr>
      <w:rFonts w:eastAsiaTheme="minorEastAsia"/>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1117">
      <w:bodyDiv w:val="1"/>
      <w:marLeft w:val="0"/>
      <w:marRight w:val="0"/>
      <w:marTop w:val="0"/>
      <w:marBottom w:val="0"/>
      <w:divBdr>
        <w:top w:val="none" w:sz="0" w:space="0" w:color="auto"/>
        <w:left w:val="none" w:sz="0" w:space="0" w:color="auto"/>
        <w:bottom w:val="none" w:sz="0" w:space="0" w:color="auto"/>
        <w:right w:val="none" w:sz="0" w:space="0" w:color="auto"/>
      </w:divBdr>
    </w:div>
    <w:div w:id="114565966">
      <w:bodyDiv w:val="1"/>
      <w:marLeft w:val="0"/>
      <w:marRight w:val="0"/>
      <w:marTop w:val="0"/>
      <w:marBottom w:val="0"/>
      <w:divBdr>
        <w:top w:val="none" w:sz="0" w:space="0" w:color="auto"/>
        <w:left w:val="none" w:sz="0" w:space="0" w:color="auto"/>
        <w:bottom w:val="none" w:sz="0" w:space="0" w:color="auto"/>
        <w:right w:val="none" w:sz="0" w:space="0" w:color="auto"/>
      </w:divBdr>
    </w:div>
    <w:div w:id="161165477">
      <w:bodyDiv w:val="1"/>
      <w:marLeft w:val="0"/>
      <w:marRight w:val="0"/>
      <w:marTop w:val="0"/>
      <w:marBottom w:val="0"/>
      <w:divBdr>
        <w:top w:val="none" w:sz="0" w:space="0" w:color="auto"/>
        <w:left w:val="none" w:sz="0" w:space="0" w:color="auto"/>
        <w:bottom w:val="none" w:sz="0" w:space="0" w:color="auto"/>
        <w:right w:val="none" w:sz="0" w:space="0" w:color="auto"/>
      </w:divBdr>
    </w:div>
    <w:div w:id="223760148">
      <w:bodyDiv w:val="1"/>
      <w:marLeft w:val="0"/>
      <w:marRight w:val="0"/>
      <w:marTop w:val="0"/>
      <w:marBottom w:val="0"/>
      <w:divBdr>
        <w:top w:val="none" w:sz="0" w:space="0" w:color="auto"/>
        <w:left w:val="none" w:sz="0" w:space="0" w:color="auto"/>
        <w:bottom w:val="none" w:sz="0" w:space="0" w:color="auto"/>
        <w:right w:val="none" w:sz="0" w:space="0" w:color="auto"/>
      </w:divBdr>
    </w:div>
    <w:div w:id="437264614">
      <w:bodyDiv w:val="1"/>
      <w:marLeft w:val="0"/>
      <w:marRight w:val="0"/>
      <w:marTop w:val="0"/>
      <w:marBottom w:val="0"/>
      <w:divBdr>
        <w:top w:val="none" w:sz="0" w:space="0" w:color="auto"/>
        <w:left w:val="none" w:sz="0" w:space="0" w:color="auto"/>
        <w:bottom w:val="none" w:sz="0" w:space="0" w:color="auto"/>
        <w:right w:val="none" w:sz="0" w:space="0" w:color="auto"/>
      </w:divBdr>
    </w:div>
    <w:div w:id="454640281">
      <w:bodyDiv w:val="1"/>
      <w:marLeft w:val="0"/>
      <w:marRight w:val="0"/>
      <w:marTop w:val="0"/>
      <w:marBottom w:val="0"/>
      <w:divBdr>
        <w:top w:val="none" w:sz="0" w:space="0" w:color="auto"/>
        <w:left w:val="none" w:sz="0" w:space="0" w:color="auto"/>
        <w:bottom w:val="none" w:sz="0" w:space="0" w:color="auto"/>
        <w:right w:val="none" w:sz="0" w:space="0" w:color="auto"/>
      </w:divBdr>
    </w:div>
    <w:div w:id="490604911">
      <w:bodyDiv w:val="1"/>
      <w:marLeft w:val="0"/>
      <w:marRight w:val="0"/>
      <w:marTop w:val="0"/>
      <w:marBottom w:val="0"/>
      <w:divBdr>
        <w:top w:val="none" w:sz="0" w:space="0" w:color="auto"/>
        <w:left w:val="none" w:sz="0" w:space="0" w:color="auto"/>
        <w:bottom w:val="none" w:sz="0" w:space="0" w:color="auto"/>
        <w:right w:val="none" w:sz="0" w:space="0" w:color="auto"/>
      </w:divBdr>
    </w:div>
    <w:div w:id="709568356">
      <w:bodyDiv w:val="1"/>
      <w:marLeft w:val="0"/>
      <w:marRight w:val="0"/>
      <w:marTop w:val="0"/>
      <w:marBottom w:val="0"/>
      <w:divBdr>
        <w:top w:val="none" w:sz="0" w:space="0" w:color="auto"/>
        <w:left w:val="none" w:sz="0" w:space="0" w:color="auto"/>
        <w:bottom w:val="none" w:sz="0" w:space="0" w:color="auto"/>
        <w:right w:val="none" w:sz="0" w:space="0" w:color="auto"/>
      </w:divBdr>
    </w:div>
    <w:div w:id="924075245">
      <w:bodyDiv w:val="1"/>
      <w:marLeft w:val="0"/>
      <w:marRight w:val="0"/>
      <w:marTop w:val="0"/>
      <w:marBottom w:val="0"/>
      <w:divBdr>
        <w:top w:val="none" w:sz="0" w:space="0" w:color="auto"/>
        <w:left w:val="none" w:sz="0" w:space="0" w:color="auto"/>
        <w:bottom w:val="none" w:sz="0" w:space="0" w:color="auto"/>
        <w:right w:val="none" w:sz="0" w:space="0" w:color="auto"/>
      </w:divBdr>
    </w:div>
    <w:div w:id="968126251">
      <w:bodyDiv w:val="1"/>
      <w:marLeft w:val="0"/>
      <w:marRight w:val="0"/>
      <w:marTop w:val="0"/>
      <w:marBottom w:val="0"/>
      <w:divBdr>
        <w:top w:val="none" w:sz="0" w:space="0" w:color="auto"/>
        <w:left w:val="none" w:sz="0" w:space="0" w:color="auto"/>
        <w:bottom w:val="none" w:sz="0" w:space="0" w:color="auto"/>
        <w:right w:val="none" w:sz="0" w:space="0" w:color="auto"/>
      </w:divBdr>
    </w:div>
    <w:div w:id="996762077">
      <w:bodyDiv w:val="1"/>
      <w:marLeft w:val="0"/>
      <w:marRight w:val="0"/>
      <w:marTop w:val="0"/>
      <w:marBottom w:val="0"/>
      <w:divBdr>
        <w:top w:val="none" w:sz="0" w:space="0" w:color="auto"/>
        <w:left w:val="none" w:sz="0" w:space="0" w:color="auto"/>
        <w:bottom w:val="none" w:sz="0" w:space="0" w:color="auto"/>
        <w:right w:val="none" w:sz="0" w:space="0" w:color="auto"/>
      </w:divBdr>
    </w:div>
    <w:div w:id="1032221270">
      <w:bodyDiv w:val="1"/>
      <w:marLeft w:val="0"/>
      <w:marRight w:val="0"/>
      <w:marTop w:val="0"/>
      <w:marBottom w:val="0"/>
      <w:divBdr>
        <w:top w:val="none" w:sz="0" w:space="0" w:color="auto"/>
        <w:left w:val="none" w:sz="0" w:space="0" w:color="auto"/>
        <w:bottom w:val="none" w:sz="0" w:space="0" w:color="auto"/>
        <w:right w:val="none" w:sz="0" w:space="0" w:color="auto"/>
      </w:divBdr>
      <w:divsChild>
        <w:div w:id="1860580374">
          <w:blockQuote w:val="1"/>
          <w:marLeft w:val="0"/>
          <w:marRight w:val="0"/>
          <w:marTop w:val="100"/>
          <w:marBottom w:val="100"/>
          <w:divBdr>
            <w:top w:val="none" w:sz="0" w:space="0" w:color="auto"/>
            <w:left w:val="single" w:sz="12" w:space="6" w:color="D3D3D3"/>
            <w:bottom w:val="none" w:sz="0" w:space="0" w:color="auto"/>
            <w:right w:val="none" w:sz="0" w:space="0" w:color="auto"/>
          </w:divBdr>
          <w:divsChild>
            <w:div w:id="661933064">
              <w:marLeft w:val="0"/>
              <w:marRight w:val="0"/>
              <w:marTop w:val="0"/>
              <w:marBottom w:val="0"/>
              <w:divBdr>
                <w:top w:val="none" w:sz="0" w:space="0" w:color="auto"/>
                <w:left w:val="none" w:sz="0" w:space="0" w:color="auto"/>
                <w:bottom w:val="none" w:sz="0" w:space="0" w:color="auto"/>
                <w:right w:val="none" w:sz="0" w:space="0" w:color="auto"/>
              </w:divBdr>
              <w:divsChild>
                <w:div w:id="965237063">
                  <w:marLeft w:val="0"/>
                  <w:marRight w:val="0"/>
                  <w:marTop w:val="0"/>
                  <w:marBottom w:val="0"/>
                  <w:divBdr>
                    <w:top w:val="none" w:sz="0" w:space="0" w:color="auto"/>
                    <w:left w:val="none" w:sz="0" w:space="0" w:color="auto"/>
                    <w:bottom w:val="none" w:sz="0" w:space="0" w:color="auto"/>
                    <w:right w:val="none" w:sz="0" w:space="0" w:color="auto"/>
                  </w:divBdr>
                  <w:divsChild>
                    <w:div w:id="1532650551">
                      <w:marLeft w:val="0"/>
                      <w:marRight w:val="0"/>
                      <w:marTop w:val="0"/>
                      <w:marBottom w:val="0"/>
                      <w:divBdr>
                        <w:top w:val="none" w:sz="0" w:space="0" w:color="auto"/>
                        <w:left w:val="none" w:sz="0" w:space="0" w:color="auto"/>
                        <w:bottom w:val="none" w:sz="0" w:space="0" w:color="auto"/>
                        <w:right w:val="none" w:sz="0" w:space="0" w:color="auto"/>
                      </w:divBdr>
                      <w:divsChild>
                        <w:div w:id="1332371432">
                          <w:blockQuote w:val="1"/>
                          <w:marLeft w:val="300"/>
                          <w:marRight w:val="0"/>
                          <w:marTop w:val="100"/>
                          <w:marBottom w:val="100"/>
                          <w:divBdr>
                            <w:top w:val="none" w:sz="0" w:space="0" w:color="auto"/>
                            <w:left w:val="single" w:sz="6" w:space="15" w:color="D1D1D1"/>
                            <w:bottom w:val="none" w:sz="0" w:space="0" w:color="auto"/>
                            <w:right w:val="none" w:sz="0" w:space="0" w:color="auto"/>
                          </w:divBdr>
                        </w:div>
                      </w:divsChild>
                    </w:div>
                  </w:divsChild>
                </w:div>
              </w:divsChild>
            </w:div>
          </w:divsChild>
        </w:div>
      </w:divsChild>
    </w:div>
    <w:div w:id="1057506266">
      <w:bodyDiv w:val="1"/>
      <w:marLeft w:val="0"/>
      <w:marRight w:val="0"/>
      <w:marTop w:val="0"/>
      <w:marBottom w:val="0"/>
      <w:divBdr>
        <w:top w:val="none" w:sz="0" w:space="0" w:color="auto"/>
        <w:left w:val="none" w:sz="0" w:space="0" w:color="auto"/>
        <w:bottom w:val="none" w:sz="0" w:space="0" w:color="auto"/>
        <w:right w:val="none" w:sz="0" w:space="0" w:color="auto"/>
      </w:divBdr>
    </w:div>
    <w:div w:id="1074548856">
      <w:bodyDiv w:val="1"/>
      <w:marLeft w:val="0"/>
      <w:marRight w:val="0"/>
      <w:marTop w:val="0"/>
      <w:marBottom w:val="0"/>
      <w:divBdr>
        <w:top w:val="none" w:sz="0" w:space="0" w:color="auto"/>
        <w:left w:val="none" w:sz="0" w:space="0" w:color="auto"/>
        <w:bottom w:val="none" w:sz="0" w:space="0" w:color="auto"/>
        <w:right w:val="none" w:sz="0" w:space="0" w:color="auto"/>
      </w:divBdr>
    </w:div>
    <w:div w:id="1090933676">
      <w:bodyDiv w:val="1"/>
      <w:marLeft w:val="0"/>
      <w:marRight w:val="0"/>
      <w:marTop w:val="0"/>
      <w:marBottom w:val="0"/>
      <w:divBdr>
        <w:top w:val="none" w:sz="0" w:space="0" w:color="auto"/>
        <w:left w:val="none" w:sz="0" w:space="0" w:color="auto"/>
        <w:bottom w:val="none" w:sz="0" w:space="0" w:color="auto"/>
        <w:right w:val="none" w:sz="0" w:space="0" w:color="auto"/>
      </w:divBdr>
    </w:div>
    <w:div w:id="1148012503">
      <w:bodyDiv w:val="1"/>
      <w:marLeft w:val="0"/>
      <w:marRight w:val="0"/>
      <w:marTop w:val="0"/>
      <w:marBottom w:val="0"/>
      <w:divBdr>
        <w:top w:val="none" w:sz="0" w:space="0" w:color="auto"/>
        <w:left w:val="none" w:sz="0" w:space="0" w:color="auto"/>
        <w:bottom w:val="none" w:sz="0" w:space="0" w:color="auto"/>
        <w:right w:val="none" w:sz="0" w:space="0" w:color="auto"/>
      </w:divBdr>
    </w:div>
    <w:div w:id="1150713286">
      <w:bodyDiv w:val="1"/>
      <w:marLeft w:val="0"/>
      <w:marRight w:val="0"/>
      <w:marTop w:val="0"/>
      <w:marBottom w:val="0"/>
      <w:divBdr>
        <w:top w:val="none" w:sz="0" w:space="0" w:color="auto"/>
        <w:left w:val="none" w:sz="0" w:space="0" w:color="auto"/>
        <w:bottom w:val="none" w:sz="0" w:space="0" w:color="auto"/>
        <w:right w:val="none" w:sz="0" w:space="0" w:color="auto"/>
      </w:divBdr>
    </w:div>
    <w:div w:id="1163276330">
      <w:bodyDiv w:val="1"/>
      <w:marLeft w:val="0"/>
      <w:marRight w:val="0"/>
      <w:marTop w:val="0"/>
      <w:marBottom w:val="0"/>
      <w:divBdr>
        <w:top w:val="none" w:sz="0" w:space="0" w:color="auto"/>
        <w:left w:val="none" w:sz="0" w:space="0" w:color="auto"/>
        <w:bottom w:val="none" w:sz="0" w:space="0" w:color="auto"/>
        <w:right w:val="none" w:sz="0" w:space="0" w:color="auto"/>
      </w:divBdr>
    </w:div>
    <w:div w:id="1341816696">
      <w:bodyDiv w:val="1"/>
      <w:marLeft w:val="0"/>
      <w:marRight w:val="0"/>
      <w:marTop w:val="0"/>
      <w:marBottom w:val="0"/>
      <w:divBdr>
        <w:top w:val="none" w:sz="0" w:space="0" w:color="auto"/>
        <w:left w:val="none" w:sz="0" w:space="0" w:color="auto"/>
        <w:bottom w:val="none" w:sz="0" w:space="0" w:color="auto"/>
        <w:right w:val="none" w:sz="0" w:space="0" w:color="auto"/>
      </w:divBdr>
    </w:div>
    <w:div w:id="1356348035">
      <w:bodyDiv w:val="1"/>
      <w:marLeft w:val="0"/>
      <w:marRight w:val="0"/>
      <w:marTop w:val="0"/>
      <w:marBottom w:val="0"/>
      <w:divBdr>
        <w:top w:val="none" w:sz="0" w:space="0" w:color="auto"/>
        <w:left w:val="none" w:sz="0" w:space="0" w:color="auto"/>
        <w:bottom w:val="none" w:sz="0" w:space="0" w:color="auto"/>
        <w:right w:val="none" w:sz="0" w:space="0" w:color="auto"/>
      </w:divBdr>
    </w:div>
    <w:div w:id="1452239234">
      <w:bodyDiv w:val="1"/>
      <w:marLeft w:val="0"/>
      <w:marRight w:val="0"/>
      <w:marTop w:val="0"/>
      <w:marBottom w:val="0"/>
      <w:divBdr>
        <w:top w:val="none" w:sz="0" w:space="0" w:color="auto"/>
        <w:left w:val="none" w:sz="0" w:space="0" w:color="auto"/>
        <w:bottom w:val="none" w:sz="0" w:space="0" w:color="auto"/>
        <w:right w:val="none" w:sz="0" w:space="0" w:color="auto"/>
      </w:divBdr>
    </w:div>
    <w:div w:id="1612861022">
      <w:bodyDiv w:val="1"/>
      <w:marLeft w:val="0"/>
      <w:marRight w:val="0"/>
      <w:marTop w:val="0"/>
      <w:marBottom w:val="0"/>
      <w:divBdr>
        <w:top w:val="none" w:sz="0" w:space="0" w:color="auto"/>
        <w:left w:val="none" w:sz="0" w:space="0" w:color="auto"/>
        <w:bottom w:val="none" w:sz="0" w:space="0" w:color="auto"/>
        <w:right w:val="none" w:sz="0" w:space="0" w:color="auto"/>
      </w:divBdr>
    </w:div>
    <w:div w:id="1638876721">
      <w:bodyDiv w:val="1"/>
      <w:marLeft w:val="0"/>
      <w:marRight w:val="0"/>
      <w:marTop w:val="0"/>
      <w:marBottom w:val="0"/>
      <w:divBdr>
        <w:top w:val="none" w:sz="0" w:space="0" w:color="auto"/>
        <w:left w:val="none" w:sz="0" w:space="0" w:color="auto"/>
        <w:bottom w:val="none" w:sz="0" w:space="0" w:color="auto"/>
        <w:right w:val="none" w:sz="0" w:space="0" w:color="auto"/>
      </w:divBdr>
    </w:div>
    <w:div w:id="1649893893">
      <w:bodyDiv w:val="1"/>
      <w:marLeft w:val="0"/>
      <w:marRight w:val="0"/>
      <w:marTop w:val="0"/>
      <w:marBottom w:val="0"/>
      <w:divBdr>
        <w:top w:val="none" w:sz="0" w:space="0" w:color="auto"/>
        <w:left w:val="none" w:sz="0" w:space="0" w:color="auto"/>
        <w:bottom w:val="none" w:sz="0" w:space="0" w:color="auto"/>
        <w:right w:val="none" w:sz="0" w:space="0" w:color="auto"/>
      </w:divBdr>
    </w:div>
    <w:div w:id="1765370908">
      <w:bodyDiv w:val="1"/>
      <w:marLeft w:val="0"/>
      <w:marRight w:val="0"/>
      <w:marTop w:val="0"/>
      <w:marBottom w:val="0"/>
      <w:divBdr>
        <w:top w:val="none" w:sz="0" w:space="0" w:color="auto"/>
        <w:left w:val="none" w:sz="0" w:space="0" w:color="auto"/>
        <w:bottom w:val="none" w:sz="0" w:space="0" w:color="auto"/>
        <w:right w:val="none" w:sz="0" w:space="0" w:color="auto"/>
      </w:divBdr>
    </w:div>
    <w:div w:id="1816988111">
      <w:bodyDiv w:val="1"/>
      <w:marLeft w:val="0"/>
      <w:marRight w:val="0"/>
      <w:marTop w:val="0"/>
      <w:marBottom w:val="0"/>
      <w:divBdr>
        <w:top w:val="none" w:sz="0" w:space="0" w:color="auto"/>
        <w:left w:val="none" w:sz="0" w:space="0" w:color="auto"/>
        <w:bottom w:val="none" w:sz="0" w:space="0" w:color="auto"/>
        <w:right w:val="none" w:sz="0" w:space="0" w:color="auto"/>
      </w:divBdr>
    </w:div>
    <w:div w:id="1824352644">
      <w:bodyDiv w:val="1"/>
      <w:marLeft w:val="0"/>
      <w:marRight w:val="0"/>
      <w:marTop w:val="0"/>
      <w:marBottom w:val="0"/>
      <w:divBdr>
        <w:top w:val="none" w:sz="0" w:space="0" w:color="auto"/>
        <w:left w:val="none" w:sz="0" w:space="0" w:color="auto"/>
        <w:bottom w:val="none" w:sz="0" w:space="0" w:color="auto"/>
        <w:right w:val="none" w:sz="0" w:space="0" w:color="auto"/>
      </w:divBdr>
    </w:div>
    <w:div w:id="1889874864">
      <w:bodyDiv w:val="1"/>
      <w:marLeft w:val="0"/>
      <w:marRight w:val="0"/>
      <w:marTop w:val="0"/>
      <w:marBottom w:val="0"/>
      <w:divBdr>
        <w:top w:val="none" w:sz="0" w:space="0" w:color="auto"/>
        <w:left w:val="none" w:sz="0" w:space="0" w:color="auto"/>
        <w:bottom w:val="none" w:sz="0" w:space="0" w:color="auto"/>
        <w:right w:val="none" w:sz="0" w:space="0" w:color="auto"/>
      </w:divBdr>
    </w:div>
    <w:div w:id="2012100779">
      <w:bodyDiv w:val="1"/>
      <w:marLeft w:val="0"/>
      <w:marRight w:val="0"/>
      <w:marTop w:val="0"/>
      <w:marBottom w:val="0"/>
      <w:divBdr>
        <w:top w:val="none" w:sz="0" w:space="0" w:color="auto"/>
        <w:left w:val="none" w:sz="0" w:space="0" w:color="auto"/>
        <w:bottom w:val="none" w:sz="0" w:space="0" w:color="auto"/>
        <w:right w:val="none" w:sz="0" w:space="0" w:color="auto"/>
      </w:divBdr>
    </w:div>
    <w:div w:id="204979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businessdictionary.com/definition/resolution.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usinessdictionary.com/definition/deliberat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dictionary.com/definition/record.html" TargetMode="External"/><Relationship Id="rId20" Type="http://schemas.openxmlformats.org/officeDocument/2006/relationships/hyperlink" Target="http://www.businessdictionary.com/definition/resolu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dictionary.com/definition/detailed.htm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businessdictionary.com/definition/deliber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0344-601B-2347-8BAE-58E0B237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17851</Words>
  <Characters>101756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LINKWEST TEMPLATE CONSTITUTION MANUAL</vt:lpstr>
    </vt:vector>
  </TitlesOfParts>
  <Company>ACU</Company>
  <LinksUpToDate>false</LinksUpToDate>
  <CharactersWithSpaces>119369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approved by membership at meeting held:      
Written approval received from Commissioner dated: </dc:title>
  <dc:creator>Consumer Protection</dc:creator>
  <cp:lastModifiedBy>natalie bramble</cp:lastModifiedBy>
  <cp:revision>3</cp:revision>
  <cp:lastPrinted>2016-04-13T05:47:00Z</cp:lastPrinted>
  <dcterms:created xsi:type="dcterms:W3CDTF">2018-10-24T05:32:00Z</dcterms:created>
  <dcterms:modified xsi:type="dcterms:W3CDTF">2018-10-24T05:41:00Z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2016-01-04T00:00:00Z</vt:filetime>
  </property>
</Properties>
</file>